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FEF894" w14:textId="4D91487D" w:rsidR="00926333" w:rsidRPr="009651C7" w:rsidRDefault="001E4D1C" w:rsidP="00A474A8">
      <w:pPr>
        <w:jc w:val="center"/>
        <w:rPr>
          <w:rFonts w:ascii="Gill Sans MT" w:hAnsi="Gill Sans MT"/>
          <w:b/>
          <w:bCs/>
          <w:color w:val="4B627A"/>
        </w:rPr>
      </w:pPr>
      <w:r w:rsidRPr="009651C7">
        <w:rPr>
          <w:rFonts w:ascii="Gill Sans MT" w:hAnsi="Gill Sans MT"/>
          <w:b/>
          <w:bCs/>
          <w:color w:val="4B627A"/>
        </w:rPr>
        <w:t>Bulgaria</w:t>
      </w:r>
      <w:r w:rsidR="00926333" w:rsidRPr="009651C7">
        <w:rPr>
          <w:rFonts w:ascii="Gill Sans MT" w:hAnsi="Gill Sans MT"/>
          <w:b/>
          <w:bCs/>
          <w:color w:val="4B627A"/>
        </w:rPr>
        <w:t xml:space="preserve"> briefing:</w:t>
      </w:r>
    </w:p>
    <w:p w14:paraId="29F2885A" w14:textId="2CFC914F" w:rsidR="008642D0" w:rsidRPr="009651C7" w:rsidRDefault="00926333" w:rsidP="00A474A8">
      <w:pPr>
        <w:jc w:val="center"/>
        <w:rPr>
          <w:rFonts w:ascii="Gill Sans MT" w:hAnsi="Gill Sans MT"/>
          <w:b/>
          <w:bCs/>
          <w:color w:val="4B627A"/>
        </w:rPr>
      </w:pPr>
      <w:r w:rsidRPr="009651C7">
        <w:rPr>
          <w:rFonts w:ascii="Gill Sans MT" w:hAnsi="Gill Sans MT"/>
          <w:b/>
          <w:bCs/>
          <w:color w:val="4B627A"/>
        </w:rPr>
        <w:t>Symptom awareness, attitudes to lung cancer and views on screening</w:t>
      </w:r>
    </w:p>
    <w:p w14:paraId="707CBD67" w14:textId="0D677709" w:rsidR="00926333" w:rsidRPr="009651C7" w:rsidRDefault="00926333" w:rsidP="00A474A8">
      <w:pPr>
        <w:jc w:val="center"/>
        <w:rPr>
          <w:rFonts w:ascii="Gill Sans MT" w:hAnsi="Gill Sans MT"/>
          <w:b/>
          <w:bCs/>
          <w:color w:val="4B627A"/>
        </w:rPr>
      </w:pPr>
      <w:r w:rsidRPr="009651C7">
        <w:rPr>
          <w:rFonts w:ascii="Gill Sans MT" w:hAnsi="Gill Sans MT"/>
          <w:b/>
          <w:bCs/>
          <w:color w:val="4B627A"/>
        </w:rPr>
        <w:t>Findings from a global survey</w:t>
      </w:r>
    </w:p>
    <w:p w14:paraId="6D5B3D2B" w14:textId="77777777" w:rsidR="00926333" w:rsidRPr="009651C7" w:rsidRDefault="00926333" w:rsidP="00A474A8">
      <w:pPr>
        <w:jc w:val="center"/>
        <w:rPr>
          <w:rFonts w:ascii="Gill Sans MT" w:hAnsi="Gill Sans MT"/>
          <w:b/>
          <w:bCs/>
          <w:color w:val="4B627A"/>
        </w:rPr>
      </w:pPr>
    </w:p>
    <w:p w14:paraId="4FAA4535" w14:textId="6FFA616E" w:rsidR="00926333" w:rsidRPr="009651C7" w:rsidRDefault="00A474A8" w:rsidP="00A474A8">
      <w:pPr>
        <w:rPr>
          <w:rFonts w:ascii="Gill Sans MT" w:hAnsi="Gill Sans MT"/>
          <w:b/>
          <w:bCs/>
        </w:rPr>
      </w:pPr>
      <w:r w:rsidRPr="009651C7">
        <w:rPr>
          <w:rFonts w:ascii="Gill Sans MT" w:hAnsi="Gill Sans MT" w:cs="Arial"/>
          <w:b/>
          <w:bCs/>
          <w:noProof/>
          <w:color w:val="4B627A"/>
          <w:sz w:val="22"/>
          <w:szCs w:val="22"/>
          <w:u w:val="single"/>
        </w:rPr>
        <mc:AlternateContent>
          <mc:Choice Requires="wps">
            <w:drawing>
              <wp:anchor distT="0" distB="0" distL="114300" distR="114300" simplePos="0" relativeHeight="251658243"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&#13;&#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9651C7">
        <w:rPr>
          <w:rFonts w:ascii="Gill Sans MT" w:hAnsi="Gill Sans MT"/>
          <w:b/>
          <w:bCs/>
          <w:color w:val="2EAED0"/>
        </w:rPr>
        <w:t xml:space="preserve">Overview </w:t>
      </w:r>
      <w:r w:rsidR="00926333" w:rsidRPr="009651C7">
        <w:rPr>
          <w:rFonts w:ascii="Gill Sans MT" w:hAnsi="Gill Sans MT"/>
          <w:b/>
          <w:bCs/>
        </w:rPr>
        <w:br/>
      </w:r>
    </w:p>
    <w:p w14:paraId="359169BF" w14:textId="104CDE57" w:rsidR="007C347A" w:rsidRPr="009651C7" w:rsidRDefault="007C347A" w:rsidP="00A474A8">
      <w:pPr>
        <w:rPr>
          <w:rFonts w:ascii="Gill Sans MT" w:hAnsi="Gill Sans MT"/>
          <w:color w:val="4B627A"/>
          <w:sz w:val="22"/>
          <w:szCs w:val="22"/>
        </w:rPr>
      </w:pPr>
      <w:r w:rsidRPr="009651C7">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26929E27" w14:textId="77777777" w:rsidR="007C347A" w:rsidRPr="009651C7" w:rsidRDefault="007C347A" w:rsidP="00A474A8">
      <w:pPr>
        <w:rPr>
          <w:rFonts w:ascii="Gill Sans MT" w:hAnsi="Gill Sans MT"/>
          <w:color w:val="4B627A"/>
          <w:sz w:val="22"/>
          <w:szCs w:val="22"/>
        </w:rPr>
      </w:pPr>
    </w:p>
    <w:p w14:paraId="61CA08DF" w14:textId="5FEE1A83" w:rsidR="007C347A" w:rsidRPr="009651C7" w:rsidRDefault="007C347A" w:rsidP="00A474A8">
      <w:pPr>
        <w:rPr>
          <w:rFonts w:ascii="Gill Sans MT" w:hAnsi="Gill Sans MT"/>
          <w:color w:val="4B627A"/>
          <w:sz w:val="22"/>
          <w:szCs w:val="22"/>
        </w:rPr>
      </w:pPr>
      <w:r w:rsidRPr="009651C7">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EC33086" w14:textId="77777777" w:rsidR="007C347A" w:rsidRPr="009651C7" w:rsidRDefault="007C347A" w:rsidP="00A474A8">
      <w:pPr>
        <w:rPr>
          <w:rFonts w:ascii="Gill Sans MT" w:hAnsi="Gill Sans MT"/>
          <w:color w:val="4B627A"/>
          <w:sz w:val="22"/>
          <w:szCs w:val="22"/>
        </w:rPr>
      </w:pPr>
    </w:p>
    <w:p w14:paraId="41295288" w14:textId="77777777" w:rsidR="007C347A" w:rsidRPr="009651C7" w:rsidRDefault="007C347A" w:rsidP="00A474A8">
      <w:pPr>
        <w:rPr>
          <w:rFonts w:ascii="Gill Sans MT" w:hAnsi="Gill Sans MT"/>
          <w:color w:val="4B627A"/>
          <w:sz w:val="22"/>
          <w:szCs w:val="22"/>
        </w:rPr>
      </w:pPr>
      <w:r w:rsidRPr="009651C7">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9651C7"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Pr="009651C7"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9651C7">
          <w:rPr>
            <w:rStyle w:val="Hyperlink"/>
            <w:rFonts w:ascii="Gill Sans MT" w:hAnsi="Gill Sans MT"/>
            <w:sz w:val="22"/>
            <w:szCs w:val="22"/>
          </w:rPr>
          <w:t>2010</w:t>
        </w:r>
      </w:hyperlink>
      <w:r w:rsidRPr="009651C7">
        <w:rPr>
          <w:rFonts w:ascii="Gill Sans MT" w:hAnsi="Gill Sans MT"/>
          <w:color w:val="4B627A"/>
          <w:sz w:val="22"/>
          <w:szCs w:val="22"/>
        </w:rPr>
        <w:t xml:space="preserve">, </w:t>
      </w:r>
      <w:hyperlink r:id="rId9" w:history="1">
        <w:r w:rsidRPr="009651C7">
          <w:rPr>
            <w:rStyle w:val="Hyperlink"/>
            <w:rFonts w:ascii="Gill Sans MT" w:hAnsi="Gill Sans MT"/>
            <w:sz w:val="22"/>
            <w:szCs w:val="22"/>
          </w:rPr>
          <w:t>2013</w:t>
        </w:r>
      </w:hyperlink>
      <w:r w:rsidRPr="009651C7">
        <w:rPr>
          <w:rFonts w:ascii="Gill Sans MT" w:hAnsi="Gill Sans MT"/>
          <w:color w:val="4B627A"/>
          <w:sz w:val="22"/>
          <w:szCs w:val="22"/>
        </w:rPr>
        <w:t xml:space="preserve">, </w:t>
      </w:r>
      <w:hyperlink r:id="rId10" w:history="1">
        <w:r w:rsidRPr="009651C7">
          <w:rPr>
            <w:rStyle w:val="Hyperlink"/>
            <w:rFonts w:ascii="Gill Sans MT" w:hAnsi="Gill Sans MT"/>
            <w:sz w:val="22"/>
            <w:szCs w:val="22"/>
          </w:rPr>
          <w:t>2017</w:t>
        </w:r>
      </w:hyperlink>
      <w:r w:rsidRPr="009651C7">
        <w:rPr>
          <w:rFonts w:ascii="Gill Sans MT" w:hAnsi="Gill Sans MT"/>
          <w:color w:val="4B627A"/>
          <w:sz w:val="22"/>
          <w:szCs w:val="22"/>
        </w:rPr>
        <w:t xml:space="preserve"> and </w:t>
      </w:r>
      <w:hyperlink r:id="rId11" w:history="1">
        <w:r w:rsidRPr="009651C7">
          <w:rPr>
            <w:rStyle w:val="Hyperlink"/>
            <w:rFonts w:ascii="Gill Sans MT" w:hAnsi="Gill Sans MT"/>
            <w:sz w:val="22"/>
            <w:szCs w:val="22"/>
          </w:rPr>
          <w:t>2023</w:t>
        </w:r>
      </w:hyperlink>
      <w:r w:rsidR="00DE3B6C" w:rsidRPr="009651C7">
        <w:rPr>
          <w:rFonts w:ascii="Gill Sans MT" w:hAnsi="Gill Sans MT"/>
          <w:color w:val="4B627A"/>
          <w:sz w:val="22"/>
          <w:szCs w:val="22"/>
        </w:rPr>
        <w:t>.</w:t>
      </w:r>
    </w:p>
    <w:p w14:paraId="28012756" w14:textId="77777777" w:rsidR="00AD3B98" w:rsidRPr="009651C7"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5C8E50FB" w:rsidR="00AD3B98" w:rsidRPr="009651C7"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olor w:val="4B627A"/>
          <w:sz w:val="22"/>
          <w:szCs w:val="22"/>
        </w:rPr>
        <w:t xml:space="preserve">This briefing sets out the key findings from </w:t>
      </w:r>
      <w:r w:rsidR="0029602F" w:rsidRPr="009651C7">
        <w:rPr>
          <w:rFonts w:ascii="Gill Sans MT" w:hAnsi="Gill Sans MT"/>
          <w:color w:val="4B627A"/>
          <w:sz w:val="22"/>
          <w:szCs w:val="22"/>
        </w:rPr>
        <w:t>Bulgaria</w:t>
      </w:r>
      <w:r w:rsidRPr="009651C7">
        <w:rPr>
          <w:rFonts w:ascii="Gill Sans MT" w:hAnsi="Gill Sans MT"/>
          <w:color w:val="4B627A"/>
          <w:sz w:val="22"/>
          <w:szCs w:val="22"/>
        </w:rPr>
        <w:t xml:space="preserve"> in 2026 and how they compare with other countries included in the survey. The results highlight three key themes:</w:t>
      </w:r>
    </w:p>
    <w:p w14:paraId="1F762FEA" w14:textId="2A673929" w:rsidR="00AD3B98" w:rsidRPr="009651C7" w:rsidRDefault="00AD3B98" w:rsidP="00C62B10">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9651C7">
        <w:rPr>
          <w:rFonts w:ascii="Gill Sans MT" w:hAnsi="Gill Sans MT"/>
          <w:b/>
          <w:bCs/>
          <w:color w:val="4B627A"/>
          <w:sz w:val="22"/>
          <w:szCs w:val="22"/>
        </w:rPr>
        <w:t>Awareness of lung cancer symptoms</w:t>
      </w:r>
      <w:r w:rsidRPr="009651C7">
        <w:rPr>
          <w:rFonts w:ascii="Gill Sans MT" w:hAnsi="Gill Sans MT"/>
          <w:color w:val="4B627A"/>
          <w:sz w:val="22"/>
          <w:szCs w:val="22"/>
        </w:rPr>
        <w:t xml:space="preserve"> is </w:t>
      </w:r>
      <w:r w:rsidR="00CC3CD8" w:rsidRPr="009651C7">
        <w:rPr>
          <w:rFonts w:ascii="Gill Sans MT" w:hAnsi="Gill Sans MT"/>
          <w:color w:val="4B627A"/>
          <w:sz w:val="22"/>
          <w:szCs w:val="22"/>
        </w:rPr>
        <w:t>relatively low</w:t>
      </w:r>
      <w:r w:rsidRPr="009651C7">
        <w:rPr>
          <w:rFonts w:ascii="Gill Sans MT" w:hAnsi="Gill Sans MT"/>
          <w:color w:val="4B627A"/>
          <w:sz w:val="22"/>
          <w:szCs w:val="22"/>
        </w:rPr>
        <w:t xml:space="preserve">, with </w:t>
      </w:r>
      <w:r w:rsidR="00CC3CD8" w:rsidRPr="009651C7">
        <w:rPr>
          <w:rFonts w:ascii="Gill Sans MT" w:hAnsi="Gill Sans MT"/>
          <w:color w:val="4B627A"/>
          <w:sz w:val="22"/>
          <w:szCs w:val="22"/>
        </w:rPr>
        <w:t>Bulgaria</w:t>
      </w:r>
      <w:r w:rsidRPr="009651C7">
        <w:rPr>
          <w:rFonts w:ascii="Gill Sans MT" w:hAnsi="Gill Sans MT"/>
          <w:color w:val="4B627A"/>
          <w:sz w:val="22"/>
          <w:szCs w:val="22"/>
        </w:rPr>
        <w:t xml:space="preserve"> ranking among the </w:t>
      </w:r>
      <w:r w:rsidR="0029602F" w:rsidRPr="009651C7">
        <w:rPr>
          <w:rFonts w:ascii="Gill Sans MT" w:hAnsi="Gill Sans MT"/>
          <w:color w:val="4B627A"/>
          <w:sz w:val="22"/>
          <w:szCs w:val="22"/>
        </w:rPr>
        <w:t xml:space="preserve">countries with the lowest </w:t>
      </w:r>
      <w:r w:rsidR="00C62B10" w:rsidRPr="009651C7">
        <w:rPr>
          <w:rFonts w:ascii="Gill Sans MT" w:hAnsi="Gill Sans MT"/>
          <w:color w:val="4B627A"/>
          <w:sz w:val="22"/>
          <w:szCs w:val="22"/>
        </w:rPr>
        <w:t xml:space="preserve">levels of </w:t>
      </w:r>
      <w:r w:rsidRPr="009651C7">
        <w:rPr>
          <w:rFonts w:ascii="Gill Sans MT" w:hAnsi="Gill Sans MT"/>
          <w:color w:val="4B627A"/>
          <w:sz w:val="22"/>
          <w:szCs w:val="22"/>
        </w:rPr>
        <w:t>symptom recognition.</w:t>
      </w:r>
    </w:p>
    <w:p w14:paraId="22F4807B" w14:textId="4C75962A" w:rsidR="00AD3B98" w:rsidRPr="009651C7"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9651C7">
        <w:rPr>
          <w:rFonts w:ascii="Gill Sans MT" w:hAnsi="Gill Sans MT"/>
          <w:b/>
          <w:bCs/>
          <w:color w:val="4B627A"/>
          <w:sz w:val="22"/>
          <w:szCs w:val="22"/>
        </w:rPr>
        <w:t>Levels of stigma</w:t>
      </w:r>
      <w:r w:rsidRPr="009651C7">
        <w:rPr>
          <w:rFonts w:ascii="Gill Sans MT" w:hAnsi="Gill Sans MT"/>
          <w:color w:val="4B627A"/>
          <w:sz w:val="22"/>
          <w:szCs w:val="22"/>
        </w:rPr>
        <w:t xml:space="preserve"> towards people with lung cancer remain significant, with </w:t>
      </w:r>
      <w:r w:rsidR="00EF7ECF" w:rsidRPr="009651C7">
        <w:rPr>
          <w:rFonts w:ascii="Gill Sans MT" w:hAnsi="Gill Sans MT"/>
          <w:color w:val="4B627A"/>
          <w:sz w:val="22"/>
          <w:szCs w:val="22"/>
        </w:rPr>
        <w:t>more than four in ten</w:t>
      </w:r>
      <w:r w:rsidRPr="009651C7">
        <w:rPr>
          <w:rFonts w:ascii="Gill Sans MT" w:hAnsi="Gill Sans MT"/>
          <w:color w:val="4B627A"/>
          <w:sz w:val="22"/>
          <w:szCs w:val="22"/>
        </w:rPr>
        <w:t xml:space="preserve"> respondents reporting less sympathy for people with lung cancer than for those with other types of cancer.</w:t>
      </w:r>
    </w:p>
    <w:p w14:paraId="2F6DAB37" w14:textId="28C655BA" w:rsidR="00BB52A4" w:rsidRPr="009651C7" w:rsidRDefault="00AD3B98" w:rsidP="00B42C66">
      <w:pPr>
        <w:pStyle w:val="NormalWeb"/>
        <w:numPr>
          <w:ilvl w:val="0"/>
          <w:numId w:val="17"/>
        </w:numPr>
        <w:shd w:val="clear" w:color="auto" w:fill="FFFFFF"/>
        <w:spacing w:before="0" w:beforeAutospacing="0" w:after="0" w:afterAutospacing="0"/>
        <w:rPr>
          <w:rFonts w:ascii="Gill Sans MT" w:hAnsi="Gill Sans MT"/>
          <w:color w:val="4B627A"/>
          <w:sz w:val="22"/>
          <w:szCs w:val="22"/>
        </w:rPr>
      </w:pPr>
      <w:r w:rsidRPr="00E46511">
        <w:rPr>
          <w:rFonts w:ascii="Gill Sans MT" w:hAnsi="Gill Sans MT"/>
          <w:b/>
          <w:bCs/>
          <w:color w:val="4B627A"/>
          <w:sz w:val="22"/>
          <w:szCs w:val="22"/>
        </w:rPr>
        <w:t>Public support for lung</w:t>
      </w:r>
      <w:r w:rsidRPr="009651C7">
        <w:rPr>
          <w:rFonts w:ascii="Gill Sans MT" w:hAnsi="Gill Sans MT"/>
          <w:b/>
          <w:bCs/>
          <w:color w:val="4B627A"/>
          <w:sz w:val="22"/>
          <w:szCs w:val="22"/>
        </w:rPr>
        <w:t xml:space="preserve"> cancer screening </w:t>
      </w:r>
      <w:r w:rsidR="00F27ACD" w:rsidRPr="009651C7">
        <w:rPr>
          <w:rFonts w:ascii="Gill Sans MT" w:hAnsi="Gill Sans MT"/>
          <w:color w:val="4B627A"/>
          <w:sz w:val="22"/>
          <w:szCs w:val="22"/>
        </w:rPr>
        <w:t xml:space="preserve">is </w:t>
      </w:r>
      <w:r w:rsidR="00C660D5" w:rsidRPr="009651C7">
        <w:rPr>
          <w:rFonts w:ascii="Gill Sans MT" w:hAnsi="Gill Sans MT"/>
          <w:color w:val="4B627A"/>
          <w:sz w:val="22"/>
          <w:szCs w:val="22"/>
        </w:rPr>
        <w:t xml:space="preserve">very </w:t>
      </w:r>
      <w:r w:rsidRPr="009651C7">
        <w:rPr>
          <w:rFonts w:ascii="Gill Sans MT" w:hAnsi="Gill Sans MT"/>
          <w:color w:val="4B627A"/>
          <w:sz w:val="22"/>
          <w:szCs w:val="22"/>
        </w:rPr>
        <w:t>strong,</w:t>
      </w:r>
      <w:r w:rsidR="00BB52A4" w:rsidRPr="009651C7">
        <w:rPr>
          <w:rFonts w:ascii="Gill Sans MT" w:hAnsi="Gill Sans MT"/>
          <w:color w:val="4B627A"/>
          <w:sz w:val="22"/>
          <w:szCs w:val="22"/>
        </w:rPr>
        <w:t xml:space="preserve"> </w:t>
      </w:r>
      <w:r w:rsidR="00B42C66" w:rsidRPr="009651C7">
        <w:rPr>
          <w:rFonts w:ascii="Gill Sans MT" w:hAnsi="Gill Sans MT"/>
          <w:color w:val="4B627A"/>
          <w:sz w:val="22"/>
          <w:szCs w:val="22"/>
        </w:rPr>
        <w:t xml:space="preserve">with </w:t>
      </w:r>
      <w:r w:rsidR="00C660D5" w:rsidRPr="009651C7">
        <w:rPr>
          <w:rFonts w:ascii="Gill Sans MT" w:hAnsi="Gill Sans MT"/>
          <w:color w:val="4B627A"/>
          <w:sz w:val="22"/>
          <w:szCs w:val="22"/>
        </w:rPr>
        <w:t>almost</w:t>
      </w:r>
      <w:r w:rsidR="00B42C66" w:rsidRPr="009651C7">
        <w:rPr>
          <w:rFonts w:ascii="Gill Sans MT" w:hAnsi="Gill Sans MT"/>
          <w:color w:val="4B627A"/>
          <w:sz w:val="22"/>
          <w:szCs w:val="22"/>
        </w:rPr>
        <w:t xml:space="preserve"> </w:t>
      </w:r>
      <w:r w:rsidR="00C660D5" w:rsidRPr="009651C7">
        <w:rPr>
          <w:rFonts w:ascii="Gill Sans MT" w:hAnsi="Gill Sans MT"/>
          <w:color w:val="4B627A"/>
          <w:sz w:val="22"/>
          <w:szCs w:val="22"/>
        </w:rPr>
        <w:t>nine</w:t>
      </w:r>
      <w:r w:rsidR="00B42C66" w:rsidRPr="009651C7">
        <w:rPr>
          <w:rFonts w:ascii="Gill Sans MT" w:hAnsi="Gill Sans MT"/>
          <w:color w:val="4B627A"/>
          <w:sz w:val="22"/>
          <w:szCs w:val="22"/>
        </w:rPr>
        <w:t xml:space="preserve"> in ten respondents supporting a national screening programme</w:t>
      </w:r>
      <w:r w:rsidR="00AD70F5" w:rsidRPr="009651C7">
        <w:rPr>
          <w:rFonts w:ascii="Gill Sans MT" w:hAnsi="Gill Sans MT"/>
          <w:color w:val="4B627A"/>
          <w:sz w:val="22"/>
          <w:szCs w:val="22"/>
        </w:rPr>
        <w:t>.</w:t>
      </w:r>
    </w:p>
    <w:p w14:paraId="6563B8CE" w14:textId="77777777" w:rsidR="00A474A8" w:rsidRPr="009651C7"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7D89693F" w:rsidR="00926333" w:rsidRPr="009651C7" w:rsidRDefault="00926333" w:rsidP="00A474A8">
      <w:pPr>
        <w:pStyle w:val="NormalWeb"/>
        <w:shd w:val="clear" w:color="auto" w:fill="FFFFFF"/>
        <w:spacing w:before="0" w:beforeAutospacing="0" w:after="0" w:afterAutospacing="0"/>
        <w:rPr>
          <w:rFonts w:ascii="Gill Sans MT" w:hAnsi="Gill Sans MT"/>
          <w:b/>
          <w:bCs/>
          <w:color w:val="2EAED0"/>
        </w:rPr>
      </w:pPr>
      <w:r w:rsidRPr="009651C7">
        <w:rPr>
          <w:rFonts w:ascii="Gill Sans MT" w:hAnsi="Gill Sans MT"/>
          <w:b/>
          <w:bCs/>
          <w:color w:val="2EAED0"/>
        </w:rPr>
        <w:t>Key findings</w:t>
      </w:r>
      <w:r w:rsidR="00E97E80" w:rsidRPr="009651C7">
        <w:rPr>
          <w:rFonts w:ascii="Gill Sans MT" w:hAnsi="Gill Sans MT"/>
          <w:b/>
          <w:bCs/>
          <w:color w:val="2EAED0"/>
        </w:rPr>
        <w:t xml:space="preserve">: </w:t>
      </w:r>
      <w:r w:rsidR="00CA68A0" w:rsidRPr="009651C7">
        <w:rPr>
          <w:rFonts w:ascii="Gill Sans MT" w:hAnsi="Gill Sans MT"/>
          <w:b/>
          <w:bCs/>
          <w:color w:val="2EAED0"/>
        </w:rPr>
        <w:t>Bulgaria</w:t>
      </w:r>
      <w:r w:rsidR="00E5645F" w:rsidRPr="009651C7">
        <w:rPr>
          <w:rFonts w:ascii="Gill Sans MT" w:hAnsi="Gill Sans MT"/>
          <w:b/>
          <w:bCs/>
          <w:color w:val="2EAED0"/>
        </w:rPr>
        <w:t xml:space="preserve"> (2026)</w:t>
      </w:r>
    </w:p>
    <w:p w14:paraId="7B33DABB" w14:textId="77777777" w:rsidR="00A474A8" w:rsidRPr="009651C7"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9651C7" w:rsidRDefault="00CE3C3F" w:rsidP="00CE3C3F">
      <w:pPr>
        <w:outlineLvl w:val="3"/>
        <w:rPr>
          <w:rFonts w:ascii="Gill Sans MT" w:eastAsia="Times New Roman" w:hAnsi="Gill Sans MT" w:cs="Segoe UI"/>
          <w:b/>
          <w:bCs/>
          <w:color w:val="4B627A"/>
          <w:kern w:val="0"/>
          <w:sz w:val="22"/>
          <w:szCs w:val="22"/>
          <w:lang w:eastAsia="en-GB"/>
          <w14:ligatures w14:val="none"/>
        </w:rPr>
      </w:pPr>
      <w:r w:rsidRPr="009651C7">
        <w:rPr>
          <w:rFonts w:ascii="Gill Sans MT" w:eastAsia="Times New Roman" w:hAnsi="Gill Sans MT" w:cs="Segoe UI"/>
          <w:b/>
          <w:bCs/>
          <w:color w:val="4B627A"/>
          <w:kern w:val="0"/>
          <w:sz w:val="22"/>
          <w:szCs w:val="22"/>
          <w:lang w:eastAsia="en-GB"/>
          <w14:ligatures w14:val="none"/>
        </w:rPr>
        <w:t>Symptom recognition</w:t>
      </w:r>
    </w:p>
    <w:p w14:paraId="3332AC0A" w14:textId="1F27D7D9" w:rsidR="005E6A3B" w:rsidRPr="009651C7" w:rsidRDefault="00CE3C3F" w:rsidP="00F33F9D">
      <w:pPr>
        <w:numPr>
          <w:ilvl w:val="0"/>
          <w:numId w:val="13"/>
        </w:numPr>
        <w:rPr>
          <w:rFonts w:ascii="Gill Sans MT" w:eastAsia="Times New Roman" w:hAnsi="Gill Sans MT" w:cs="Segoe UI"/>
          <w:color w:val="4B627A"/>
          <w:kern w:val="0"/>
          <w:sz w:val="22"/>
          <w:szCs w:val="22"/>
          <w:lang w:eastAsia="en-GB"/>
          <w14:ligatures w14:val="none"/>
        </w:rPr>
      </w:pPr>
      <w:r w:rsidRPr="009651C7">
        <w:rPr>
          <w:rFonts w:ascii="Gill Sans MT" w:eastAsia="Times New Roman" w:hAnsi="Gill Sans MT" w:cs="Segoe UI"/>
          <w:color w:val="4B627A"/>
          <w:kern w:val="0"/>
          <w:sz w:val="22"/>
          <w:szCs w:val="22"/>
          <w:lang w:eastAsia="en-GB"/>
          <w14:ligatures w14:val="none"/>
        </w:rPr>
        <w:t>A</w:t>
      </w:r>
      <w:r w:rsidR="00CA68A0" w:rsidRPr="009651C7">
        <w:rPr>
          <w:rFonts w:ascii="Gill Sans MT" w:eastAsia="Times New Roman" w:hAnsi="Gill Sans MT" w:cs="Segoe UI"/>
          <w:color w:val="4B627A"/>
          <w:kern w:val="0"/>
          <w:sz w:val="22"/>
          <w:szCs w:val="22"/>
          <w:lang w:eastAsia="en-GB"/>
          <w14:ligatures w14:val="none"/>
        </w:rPr>
        <w:t>lmost</w:t>
      </w:r>
      <w:r w:rsidRPr="009651C7">
        <w:rPr>
          <w:rFonts w:ascii="Gill Sans MT" w:eastAsia="Times New Roman" w:hAnsi="Gill Sans MT" w:cs="Segoe UI"/>
          <w:color w:val="4B627A"/>
          <w:kern w:val="0"/>
          <w:sz w:val="22"/>
          <w:szCs w:val="22"/>
          <w:lang w:eastAsia="en-GB"/>
          <w14:ligatures w14:val="none"/>
        </w:rPr>
        <w:t xml:space="preserve"> </w:t>
      </w:r>
      <w:r w:rsidR="00CA68A0" w:rsidRPr="009651C7">
        <w:rPr>
          <w:rFonts w:ascii="Gill Sans MT" w:eastAsia="Times New Roman" w:hAnsi="Gill Sans MT" w:cs="Segoe UI"/>
          <w:b/>
          <w:bCs/>
          <w:color w:val="4B627A"/>
          <w:kern w:val="0"/>
          <w:sz w:val="22"/>
          <w:szCs w:val="22"/>
          <w:lang w:eastAsia="en-GB"/>
          <w14:ligatures w14:val="none"/>
        </w:rPr>
        <w:t>half</w:t>
      </w:r>
      <w:r w:rsidRPr="009651C7">
        <w:rPr>
          <w:rFonts w:ascii="Gill Sans MT" w:eastAsia="Times New Roman" w:hAnsi="Gill Sans MT" w:cs="Segoe UI"/>
          <w:color w:val="4B627A"/>
          <w:kern w:val="0"/>
          <w:sz w:val="22"/>
          <w:szCs w:val="22"/>
          <w:lang w:eastAsia="en-GB"/>
          <w14:ligatures w14:val="none"/>
        </w:rPr>
        <w:t xml:space="preserve"> of people</w:t>
      </w:r>
      <w:r w:rsidR="00C211E7" w:rsidRPr="009651C7">
        <w:rPr>
          <w:rFonts w:ascii="Gill Sans MT" w:eastAsia="Times New Roman" w:hAnsi="Gill Sans MT" w:cs="Segoe UI"/>
          <w:color w:val="4B627A"/>
          <w:kern w:val="0"/>
          <w:sz w:val="22"/>
          <w:szCs w:val="22"/>
          <w:lang w:eastAsia="en-GB"/>
          <w14:ligatures w14:val="none"/>
        </w:rPr>
        <w:t xml:space="preserve"> responding to the survey</w:t>
      </w:r>
      <w:r w:rsidRPr="009651C7">
        <w:rPr>
          <w:rFonts w:ascii="Gill Sans MT" w:eastAsia="Times New Roman" w:hAnsi="Gill Sans MT" w:cs="Segoe UI"/>
          <w:color w:val="4B627A"/>
          <w:kern w:val="0"/>
          <w:sz w:val="22"/>
          <w:szCs w:val="22"/>
          <w:lang w:eastAsia="en-GB"/>
          <w14:ligatures w14:val="none"/>
        </w:rPr>
        <w:t xml:space="preserve"> </w:t>
      </w:r>
      <w:r w:rsidRPr="00DF0E7B">
        <w:rPr>
          <w:rFonts w:ascii="Gill Sans MT" w:eastAsia="Times New Roman" w:hAnsi="Gill Sans MT" w:cs="Segoe UI"/>
          <w:color w:val="4B627A"/>
          <w:kern w:val="0"/>
          <w:sz w:val="22"/>
          <w:szCs w:val="22"/>
          <w:lang w:eastAsia="en-GB"/>
          <w14:ligatures w14:val="none"/>
        </w:rPr>
        <w:t>(</w:t>
      </w:r>
      <w:r w:rsidR="00CA68A0" w:rsidRPr="00DE5F59">
        <w:rPr>
          <w:rFonts w:ascii="Gill Sans MT" w:eastAsia="Times New Roman" w:hAnsi="Gill Sans MT" w:cs="Segoe UI"/>
          <w:b/>
          <w:bCs/>
          <w:color w:val="4B627A"/>
          <w:kern w:val="0"/>
          <w:sz w:val="22"/>
          <w:szCs w:val="22"/>
          <w:lang w:eastAsia="en-GB"/>
          <w14:ligatures w14:val="none"/>
        </w:rPr>
        <w:t>45</w:t>
      </w:r>
      <w:r w:rsidRPr="00DE5F59">
        <w:rPr>
          <w:rFonts w:ascii="Gill Sans MT" w:eastAsia="Times New Roman" w:hAnsi="Gill Sans MT" w:cs="Segoe UI"/>
          <w:b/>
          <w:bCs/>
          <w:color w:val="4B627A"/>
          <w:kern w:val="0"/>
          <w:sz w:val="22"/>
          <w:szCs w:val="22"/>
          <w:lang w:eastAsia="en-GB"/>
          <w14:ligatures w14:val="none"/>
        </w:rPr>
        <w:t>.</w:t>
      </w:r>
      <w:r w:rsidR="00CA68A0" w:rsidRPr="00DE5F59">
        <w:rPr>
          <w:rFonts w:ascii="Gill Sans MT" w:eastAsia="Times New Roman" w:hAnsi="Gill Sans MT" w:cs="Segoe UI"/>
          <w:b/>
          <w:bCs/>
          <w:color w:val="4B627A"/>
          <w:kern w:val="0"/>
          <w:sz w:val="22"/>
          <w:szCs w:val="22"/>
          <w:lang w:eastAsia="en-GB"/>
          <w14:ligatures w14:val="none"/>
        </w:rPr>
        <w:t>2</w:t>
      </w:r>
      <w:r w:rsidRPr="00DE5F59">
        <w:rPr>
          <w:rFonts w:ascii="Gill Sans MT" w:eastAsia="Times New Roman" w:hAnsi="Gill Sans MT" w:cs="Segoe UI"/>
          <w:b/>
          <w:bCs/>
          <w:color w:val="4B627A"/>
          <w:kern w:val="0"/>
          <w:sz w:val="22"/>
          <w:szCs w:val="22"/>
          <w:lang w:eastAsia="en-GB"/>
          <w14:ligatures w14:val="none"/>
        </w:rPr>
        <w:t>%</w:t>
      </w:r>
      <w:r w:rsidRPr="00DF0E7B">
        <w:rPr>
          <w:rFonts w:ascii="Gill Sans MT" w:eastAsia="Times New Roman" w:hAnsi="Gill Sans MT" w:cs="Segoe UI"/>
          <w:color w:val="4B627A"/>
          <w:kern w:val="0"/>
          <w:sz w:val="22"/>
          <w:szCs w:val="22"/>
          <w:lang w:eastAsia="en-GB"/>
          <w14:ligatures w14:val="none"/>
        </w:rPr>
        <w:t>)</w:t>
      </w:r>
      <w:r w:rsidRPr="009651C7">
        <w:rPr>
          <w:rFonts w:ascii="Gill Sans MT" w:eastAsia="Times New Roman" w:hAnsi="Gill Sans MT" w:cs="Segoe UI"/>
          <w:color w:val="4B627A"/>
          <w:kern w:val="0"/>
          <w:sz w:val="22"/>
          <w:szCs w:val="22"/>
          <w:lang w:eastAsia="en-GB"/>
          <w14:ligatures w14:val="none"/>
        </w:rPr>
        <w:t xml:space="preserve"> could not name any symptoms of lung cancer.</w:t>
      </w:r>
      <w:r w:rsidR="005E6A3B" w:rsidRPr="009651C7">
        <w:rPr>
          <w:rFonts w:ascii="Gill Sans MT" w:eastAsia="Times New Roman" w:hAnsi="Gill Sans MT" w:cs="Segoe UI"/>
          <w:color w:val="4B627A"/>
          <w:kern w:val="0"/>
          <w:sz w:val="22"/>
          <w:szCs w:val="22"/>
          <w:lang w:eastAsia="en-GB"/>
          <w14:ligatures w14:val="none"/>
        </w:rPr>
        <w:t xml:space="preserve"> </w:t>
      </w:r>
      <w:r w:rsidR="0022569F" w:rsidRPr="009651C7">
        <w:rPr>
          <w:rFonts w:ascii="Gill Sans MT" w:eastAsia="Times New Roman" w:hAnsi="Gill Sans MT" w:cs="Segoe UI"/>
          <w:color w:val="4B627A"/>
          <w:kern w:val="0"/>
          <w:sz w:val="22"/>
          <w:szCs w:val="22"/>
          <w:lang w:eastAsia="en-GB"/>
          <w14:ligatures w14:val="none"/>
        </w:rPr>
        <w:t>T</w:t>
      </w:r>
      <w:r w:rsidR="005E6A3B" w:rsidRPr="009651C7">
        <w:rPr>
          <w:rFonts w:ascii="Gill Sans MT" w:eastAsia="Times New Roman" w:hAnsi="Gill Sans MT" w:cs="Segoe UI"/>
          <w:color w:val="4B627A"/>
          <w:kern w:val="0"/>
          <w:sz w:val="22"/>
          <w:szCs w:val="22"/>
          <w:lang w:eastAsia="en-GB"/>
          <w14:ligatures w14:val="none"/>
        </w:rPr>
        <w:t xml:space="preserve">his places </w:t>
      </w:r>
      <w:r w:rsidR="000B30FB" w:rsidRPr="009651C7">
        <w:rPr>
          <w:rFonts w:ascii="Gill Sans MT" w:eastAsia="Times New Roman" w:hAnsi="Gill Sans MT" w:cs="Segoe UI"/>
          <w:color w:val="4B627A"/>
          <w:kern w:val="0"/>
          <w:sz w:val="22"/>
          <w:szCs w:val="22"/>
          <w:lang w:eastAsia="en-GB"/>
          <w14:ligatures w14:val="none"/>
        </w:rPr>
        <w:t>Bulgaria</w:t>
      </w:r>
      <w:r w:rsidR="005E6A3B" w:rsidRPr="009651C7">
        <w:rPr>
          <w:rFonts w:ascii="Gill Sans MT" w:eastAsia="Times New Roman" w:hAnsi="Gill Sans MT" w:cs="Segoe UI"/>
          <w:color w:val="4B627A"/>
          <w:kern w:val="0"/>
          <w:sz w:val="22"/>
          <w:szCs w:val="22"/>
          <w:lang w:eastAsia="en-GB"/>
          <w14:ligatures w14:val="none"/>
        </w:rPr>
        <w:t xml:space="preserve"> among t</w:t>
      </w:r>
      <w:r w:rsidR="000B30FB" w:rsidRPr="009651C7">
        <w:rPr>
          <w:rFonts w:ascii="Gill Sans MT" w:eastAsia="Times New Roman" w:hAnsi="Gill Sans MT" w:cs="Segoe UI"/>
          <w:color w:val="4B627A"/>
          <w:kern w:val="0"/>
          <w:sz w:val="22"/>
          <w:szCs w:val="22"/>
          <w:lang w:eastAsia="en-GB"/>
          <w14:ligatures w14:val="none"/>
        </w:rPr>
        <w:t>he</w:t>
      </w:r>
      <w:r w:rsidR="005E6A3B" w:rsidRPr="009651C7">
        <w:rPr>
          <w:rFonts w:ascii="Gill Sans MT" w:eastAsia="Times New Roman" w:hAnsi="Gill Sans MT" w:cs="Segoe UI"/>
          <w:color w:val="4B627A"/>
          <w:kern w:val="0"/>
          <w:sz w:val="22"/>
          <w:szCs w:val="22"/>
          <w:lang w:eastAsia="en-GB"/>
          <w14:ligatures w14:val="none"/>
        </w:rPr>
        <w:t xml:space="preserve"> countries</w:t>
      </w:r>
      <w:r w:rsidR="00F33F9D" w:rsidRPr="009651C7">
        <w:rPr>
          <w:rFonts w:ascii="Gill Sans MT" w:eastAsia="Times New Roman" w:hAnsi="Gill Sans MT" w:cs="Segoe UI"/>
          <w:color w:val="4B627A"/>
          <w:kern w:val="0"/>
          <w:sz w:val="22"/>
          <w:szCs w:val="22"/>
          <w:lang w:eastAsia="en-GB"/>
          <w14:ligatures w14:val="none"/>
        </w:rPr>
        <w:t xml:space="preserve"> with the lowest levels of symptom recognition surveyed,</w:t>
      </w:r>
      <w:r w:rsidR="00797FA2" w:rsidRPr="009651C7">
        <w:rPr>
          <w:rFonts w:ascii="Gill Sans MT" w:eastAsia="Times New Roman" w:hAnsi="Gill Sans MT" w:cs="Segoe UI"/>
          <w:color w:val="4B627A"/>
          <w:kern w:val="0"/>
          <w:sz w:val="22"/>
          <w:szCs w:val="22"/>
          <w:lang w:eastAsia="en-GB"/>
          <w14:ligatures w14:val="none"/>
        </w:rPr>
        <w:t xml:space="preserve"> meaning</w:t>
      </w:r>
      <w:r w:rsidR="005E6A3B" w:rsidRPr="009651C7">
        <w:rPr>
          <w:rFonts w:ascii="Gill Sans MT" w:eastAsia="Times New Roman" w:hAnsi="Gill Sans MT" w:cs="Segoe UI"/>
          <w:color w:val="4B627A"/>
          <w:kern w:val="0"/>
          <w:sz w:val="22"/>
          <w:szCs w:val="22"/>
          <w:lang w:eastAsia="en-GB"/>
          <w14:ligatures w14:val="none"/>
        </w:rPr>
        <w:t xml:space="preserve"> a substantial proportion of the public still lacks awareness of potential warning signs.</w:t>
      </w:r>
    </w:p>
    <w:p w14:paraId="51FA7210" w14:textId="59CB6DD1" w:rsidR="00CE3C3F" w:rsidRPr="009651C7"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9651C7">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DF0E7B">
        <w:rPr>
          <w:rFonts w:ascii="Gill Sans MT" w:eastAsia="Times New Roman" w:hAnsi="Gill Sans MT" w:cs="Segoe UI"/>
          <w:color w:val="4B627A"/>
          <w:kern w:val="0"/>
          <w:sz w:val="22"/>
          <w:szCs w:val="22"/>
          <w:lang w:eastAsia="en-GB"/>
          <w14:ligatures w14:val="none"/>
        </w:rPr>
        <w:t>(</w:t>
      </w:r>
      <w:r w:rsidR="0094566B" w:rsidRPr="00DE5F59">
        <w:rPr>
          <w:rFonts w:ascii="Gill Sans MT" w:eastAsia="Times New Roman" w:hAnsi="Gill Sans MT" w:cs="Segoe UI"/>
          <w:b/>
          <w:bCs/>
          <w:color w:val="4B627A"/>
          <w:kern w:val="0"/>
          <w:sz w:val="22"/>
          <w:szCs w:val="22"/>
          <w:lang w:eastAsia="en-GB"/>
          <w14:ligatures w14:val="none"/>
        </w:rPr>
        <w:t>47</w:t>
      </w:r>
      <w:r w:rsidRPr="00DE5F59">
        <w:rPr>
          <w:rFonts w:ascii="Gill Sans MT" w:eastAsia="Times New Roman" w:hAnsi="Gill Sans MT" w:cs="Segoe UI"/>
          <w:b/>
          <w:bCs/>
          <w:color w:val="4B627A"/>
          <w:kern w:val="0"/>
          <w:sz w:val="22"/>
          <w:szCs w:val="22"/>
          <w:lang w:eastAsia="en-GB"/>
          <w14:ligatures w14:val="none"/>
        </w:rPr>
        <w:t>.</w:t>
      </w:r>
      <w:r w:rsidR="0094566B" w:rsidRPr="00DE5F59">
        <w:rPr>
          <w:rFonts w:ascii="Gill Sans MT" w:eastAsia="Times New Roman" w:hAnsi="Gill Sans MT" w:cs="Segoe UI"/>
          <w:b/>
          <w:bCs/>
          <w:color w:val="4B627A"/>
          <w:kern w:val="0"/>
          <w:sz w:val="22"/>
          <w:szCs w:val="22"/>
          <w:lang w:eastAsia="en-GB"/>
          <w14:ligatures w14:val="none"/>
        </w:rPr>
        <w:t>8</w:t>
      </w:r>
      <w:r w:rsidRPr="00DE5F59">
        <w:rPr>
          <w:rFonts w:ascii="Gill Sans MT" w:eastAsia="Times New Roman" w:hAnsi="Gill Sans MT" w:cs="Segoe UI"/>
          <w:b/>
          <w:bCs/>
          <w:color w:val="4B627A"/>
          <w:kern w:val="0"/>
          <w:sz w:val="22"/>
          <w:szCs w:val="22"/>
          <w:lang w:eastAsia="en-GB"/>
          <w14:ligatures w14:val="none"/>
        </w:rPr>
        <w:t xml:space="preserve">% vs. </w:t>
      </w:r>
      <w:r w:rsidR="0094566B" w:rsidRPr="00DE5F59">
        <w:rPr>
          <w:rFonts w:ascii="Gill Sans MT" w:eastAsia="Times New Roman" w:hAnsi="Gill Sans MT" w:cs="Segoe UI"/>
          <w:b/>
          <w:bCs/>
          <w:color w:val="4B627A"/>
          <w:kern w:val="0"/>
          <w:sz w:val="22"/>
          <w:szCs w:val="22"/>
          <w:lang w:eastAsia="en-GB"/>
          <w14:ligatures w14:val="none"/>
        </w:rPr>
        <w:t>42</w:t>
      </w:r>
      <w:r w:rsidRPr="00DE5F59">
        <w:rPr>
          <w:rFonts w:ascii="Gill Sans MT" w:eastAsia="Times New Roman" w:hAnsi="Gill Sans MT" w:cs="Segoe UI"/>
          <w:b/>
          <w:bCs/>
          <w:color w:val="4B627A"/>
          <w:kern w:val="0"/>
          <w:sz w:val="22"/>
          <w:szCs w:val="22"/>
          <w:lang w:eastAsia="en-GB"/>
          <w14:ligatures w14:val="none"/>
        </w:rPr>
        <w:t>.</w:t>
      </w:r>
      <w:r w:rsidR="0094566B" w:rsidRPr="00DE5F59">
        <w:rPr>
          <w:rFonts w:ascii="Gill Sans MT" w:eastAsia="Times New Roman" w:hAnsi="Gill Sans MT" w:cs="Segoe UI"/>
          <w:b/>
          <w:bCs/>
          <w:color w:val="4B627A"/>
          <w:kern w:val="0"/>
          <w:sz w:val="22"/>
          <w:szCs w:val="22"/>
          <w:lang w:eastAsia="en-GB"/>
          <w14:ligatures w14:val="none"/>
        </w:rPr>
        <w:t>8</w:t>
      </w:r>
      <w:r w:rsidRPr="00DE5F59">
        <w:rPr>
          <w:rFonts w:ascii="Gill Sans MT" w:eastAsia="Times New Roman" w:hAnsi="Gill Sans MT" w:cs="Segoe UI"/>
          <w:b/>
          <w:bCs/>
          <w:color w:val="4B627A"/>
          <w:kern w:val="0"/>
          <w:sz w:val="22"/>
          <w:szCs w:val="22"/>
          <w:lang w:eastAsia="en-GB"/>
          <w14:ligatures w14:val="none"/>
        </w:rPr>
        <w:t>%</w:t>
      </w:r>
      <w:r w:rsidRPr="00DF0E7B">
        <w:rPr>
          <w:rFonts w:ascii="Gill Sans MT" w:eastAsia="Times New Roman" w:hAnsi="Gill Sans MT" w:cs="Segoe UI"/>
          <w:color w:val="4B627A"/>
          <w:kern w:val="0"/>
          <w:sz w:val="22"/>
          <w:szCs w:val="22"/>
          <w:lang w:eastAsia="en-GB"/>
          <w14:ligatures w14:val="none"/>
        </w:rPr>
        <w:t>)</w:t>
      </w:r>
      <w:r w:rsidRPr="00DE5F59">
        <w:rPr>
          <w:rFonts w:ascii="Gill Sans MT" w:eastAsia="Times New Roman" w:hAnsi="Gill Sans MT" w:cs="Segoe UI"/>
          <w:color w:val="4B627A"/>
          <w:kern w:val="0"/>
          <w:sz w:val="22"/>
          <w:szCs w:val="22"/>
          <w:lang w:eastAsia="en-GB"/>
          <w14:ligatures w14:val="none"/>
        </w:rPr>
        <w:t>.</w:t>
      </w:r>
    </w:p>
    <w:p w14:paraId="50516C7F" w14:textId="56FD4647" w:rsidR="006C6F76" w:rsidRPr="00514CF2"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514CF2">
        <w:rPr>
          <w:rFonts w:ascii="Gill Sans MT" w:eastAsia="Times New Roman" w:hAnsi="Gill Sans MT" w:cs="Segoe UI"/>
          <w:color w:val="4B627A"/>
          <w:kern w:val="0"/>
          <w:sz w:val="22"/>
          <w:szCs w:val="22"/>
          <w:lang w:eastAsia="en-GB"/>
          <w14:ligatures w14:val="none"/>
        </w:rPr>
        <w:t>Lack of symptom awareness was highest among</w:t>
      </w:r>
      <w:r w:rsidRPr="00514CF2">
        <w:rPr>
          <w:rFonts w:ascii="Gill Sans MT" w:eastAsia="Times New Roman" w:hAnsi="Gill Sans MT" w:cs="Segoe UI"/>
          <w:b/>
          <w:bCs/>
          <w:color w:val="4B627A"/>
          <w:kern w:val="0"/>
          <w:sz w:val="22"/>
          <w:szCs w:val="22"/>
          <w:lang w:eastAsia="en-GB"/>
          <w14:ligatures w14:val="none"/>
        </w:rPr>
        <w:t xml:space="preserve"> </w:t>
      </w:r>
      <w:proofErr w:type="gramStart"/>
      <w:r w:rsidR="00AB22EE" w:rsidRPr="00514CF2">
        <w:rPr>
          <w:rFonts w:ascii="Gill Sans MT" w:eastAsia="Times New Roman" w:hAnsi="Gill Sans MT" w:cs="Segoe UI"/>
          <w:b/>
          <w:bCs/>
          <w:color w:val="4B627A"/>
          <w:kern w:val="0"/>
          <w:sz w:val="22"/>
          <w:szCs w:val="22"/>
          <w:lang w:eastAsia="en-GB"/>
          <w14:ligatures w14:val="none"/>
        </w:rPr>
        <w:t>18</w:t>
      </w:r>
      <w:r w:rsidR="00676B07" w:rsidRPr="00514CF2">
        <w:rPr>
          <w:rFonts w:ascii="Gill Sans MT" w:eastAsia="Times New Roman" w:hAnsi="Gill Sans MT" w:cs="Segoe UI"/>
          <w:b/>
          <w:bCs/>
          <w:color w:val="4B627A"/>
          <w:kern w:val="0"/>
          <w:sz w:val="22"/>
          <w:szCs w:val="22"/>
          <w:lang w:eastAsia="en-GB"/>
          <w14:ligatures w14:val="none"/>
        </w:rPr>
        <w:t>-</w:t>
      </w:r>
      <w:r w:rsidR="00AB22EE" w:rsidRPr="00514CF2">
        <w:rPr>
          <w:rFonts w:ascii="Gill Sans MT" w:eastAsia="Times New Roman" w:hAnsi="Gill Sans MT" w:cs="Segoe UI"/>
          <w:b/>
          <w:bCs/>
          <w:color w:val="4B627A"/>
          <w:kern w:val="0"/>
          <w:sz w:val="22"/>
          <w:szCs w:val="22"/>
          <w:lang w:eastAsia="en-GB"/>
          <w14:ligatures w14:val="none"/>
        </w:rPr>
        <w:t>2</w:t>
      </w:r>
      <w:r w:rsidR="00676B07" w:rsidRPr="00514CF2">
        <w:rPr>
          <w:rFonts w:ascii="Gill Sans MT" w:eastAsia="Times New Roman" w:hAnsi="Gill Sans MT" w:cs="Segoe UI"/>
          <w:b/>
          <w:bCs/>
          <w:color w:val="4B627A"/>
          <w:kern w:val="0"/>
          <w:sz w:val="22"/>
          <w:szCs w:val="22"/>
          <w:lang w:eastAsia="en-GB"/>
          <w14:ligatures w14:val="none"/>
        </w:rPr>
        <w:t xml:space="preserve">4 </w:t>
      </w:r>
      <w:r w:rsidRPr="00514CF2">
        <w:rPr>
          <w:rFonts w:ascii="Gill Sans MT" w:eastAsia="Times New Roman" w:hAnsi="Gill Sans MT" w:cs="Segoe UI"/>
          <w:b/>
          <w:bCs/>
          <w:color w:val="4B627A"/>
          <w:kern w:val="0"/>
          <w:sz w:val="22"/>
          <w:szCs w:val="22"/>
          <w:lang w:eastAsia="en-GB"/>
          <w14:ligatures w14:val="none"/>
        </w:rPr>
        <w:t>year-olds</w:t>
      </w:r>
      <w:proofErr w:type="gramEnd"/>
      <w:r w:rsidRPr="00514CF2">
        <w:rPr>
          <w:rFonts w:ascii="Gill Sans MT" w:eastAsia="Times New Roman" w:hAnsi="Gill Sans MT" w:cs="Segoe UI"/>
          <w:b/>
          <w:bCs/>
          <w:color w:val="4B627A"/>
          <w:kern w:val="0"/>
          <w:sz w:val="22"/>
          <w:szCs w:val="22"/>
          <w:lang w:eastAsia="en-GB"/>
          <w14:ligatures w14:val="none"/>
        </w:rPr>
        <w:t xml:space="preserve"> </w:t>
      </w:r>
      <w:r w:rsidRPr="00514CF2">
        <w:rPr>
          <w:rFonts w:ascii="Gill Sans MT" w:eastAsia="Times New Roman" w:hAnsi="Gill Sans MT" w:cs="Segoe UI"/>
          <w:color w:val="4B627A"/>
          <w:kern w:val="0"/>
          <w:sz w:val="22"/>
          <w:szCs w:val="22"/>
          <w:lang w:eastAsia="en-GB"/>
          <w14:ligatures w14:val="none"/>
        </w:rPr>
        <w:t>(</w:t>
      </w:r>
      <w:r w:rsidR="00A367E2" w:rsidRPr="00514CF2">
        <w:rPr>
          <w:rFonts w:ascii="Gill Sans MT" w:eastAsia="Times New Roman" w:hAnsi="Gill Sans MT" w:cs="Segoe UI"/>
          <w:b/>
          <w:bCs/>
          <w:color w:val="4B627A"/>
          <w:kern w:val="0"/>
          <w:sz w:val="22"/>
          <w:szCs w:val="22"/>
          <w:lang w:eastAsia="en-GB"/>
          <w14:ligatures w14:val="none"/>
        </w:rPr>
        <w:t>5</w:t>
      </w:r>
      <w:r w:rsidR="00367717" w:rsidRPr="00514CF2">
        <w:rPr>
          <w:rFonts w:ascii="Gill Sans MT" w:eastAsia="Times New Roman" w:hAnsi="Gill Sans MT" w:cs="Segoe UI"/>
          <w:b/>
          <w:bCs/>
          <w:color w:val="4B627A"/>
          <w:kern w:val="0"/>
          <w:sz w:val="22"/>
          <w:szCs w:val="22"/>
          <w:lang w:eastAsia="en-GB"/>
          <w14:ligatures w14:val="none"/>
        </w:rPr>
        <w:t>7</w:t>
      </w:r>
      <w:r w:rsidRPr="00514CF2">
        <w:rPr>
          <w:rFonts w:ascii="Gill Sans MT" w:eastAsia="Times New Roman" w:hAnsi="Gill Sans MT" w:cs="Segoe UI"/>
          <w:b/>
          <w:bCs/>
          <w:color w:val="4B627A"/>
          <w:kern w:val="0"/>
          <w:sz w:val="22"/>
          <w:szCs w:val="22"/>
          <w:lang w:eastAsia="en-GB"/>
          <w14:ligatures w14:val="none"/>
        </w:rPr>
        <w:t>.</w:t>
      </w:r>
      <w:r w:rsidR="00367717" w:rsidRPr="00514CF2">
        <w:rPr>
          <w:rFonts w:ascii="Gill Sans MT" w:eastAsia="Times New Roman" w:hAnsi="Gill Sans MT" w:cs="Segoe UI"/>
          <w:b/>
          <w:bCs/>
          <w:color w:val="4B627A"/>
          <w:kern w:val="0"/>
          <w:sz w:val="22"/>
          <w:szCs w:val="22"/>
          <w:lang w:eastAsia="en-GB"/>
          <w14:ligatures w14:val="none"/>
        </w:rPr>
        <w:t>6</w:t>
      </w:r>
      <w:r w:rsidRPr="00514CF2">
        <w:rPr>
          <w:rFonts w:ascii="Gill Sans MT" w:eastAsia="Times New Roman" w:hAnsi="Gill Sans MT" w:cs="Segoe UI"/>
          <w:b/>
          <w:bCs/>
          <w:color w:val="4B627A"/>
          <w:kern w:val="0"/>
          <w:sz w:val="22"/>
          <w:szCs w:val="22"/>
          <w:lang w:eastAsia="en-GB"/>
          <w14:ligatures w14:val="none"/>
        </w:rPr>
        <w:t>%</w:t>
      </w:r>
      <w:r w:rsidRPr="00514CF2">
        <w:rPr>
          <w:rFonts w:ascii="Gill Sans MT" w:eastAsia="Times New Roman" w:hAnsi="Gill Sans MT" w:cs="Segoe UI"/>
          <w:color w:val="4B627A"/>
          <w:kern w:val="0"/>
          <w:sz w:val="22"/>
          <w:szCs w:val="22"/>
          <w:lang w:eastAsia="en-GB"/>
          <w14:ligatures w14:val="none"/>
        </w:rPr>
        <w:t>)</w:t>
      </w:r>
      <w:r w:rsidR="003B2D29" w:rsidRPr="00514CF2">
        <w:rPr>
          <w:rFonts w:ascii="Gill Sans MT" w:eastAsia="Times New Roman" w:hAnsi="Gill Sans MT" w:cs="Segoe UI"/>
          <w:color w:val="4B627A"/>
          <w:kern w:val="0"/>
          <w:sz w:val="22"/>
          <w:szCs w:val="22"/>
          <w:lang w:eastAsia="en-GB"/>
          <w14:ligatures w14:val="none"/>
        </w:rPr>
        <w:t xml:space="preserve"> compa</w:t>
      </w:r>
      <w:r w:rsidR="006C6F76" w:rsidRPr="00514CF2">
        <w:rPr>
          <w:rFonts w:ascii="Gill Sans MT" w:eastAsia="Times New Roman" w:hAnsi="Gill Sans MT" w:cs="Segoe UI"/>
          <w:color w:val="4B627A"/>
          <w:kern w:val="0"/>
          <w:sz w:val="22"/>
          <w:szCs w:val="22"/>
          <w:lang w:eastAsia="en-GB"/>
          <w14:ligatures w14:val="none"/>
        </w:rPr>
        <w:t>red with</w:t>
      </w:r>
      <w:r w:rsidR="006C6F76" w:rsidRPr="00514CF2">
        <w:rPr>
          <w:rFonts w:ascii="Gill Sans MT" w:eastAsia="Times New Roman" w:hAnsi="Gill Sans MT" w:cs="Segoe UI"/>
          <w:b/>
          <w:bCs/>
          <w:color w:val="4B627A"/>
          <w:kern w:val="0"/>
          <w:sz w:val="22"/>
          <w:szCs w:val="22"/>
          <w:lang w:eastAsia="en-GB"/>
          <w14:ligatures w14:val="none"/>
        </w:rPr>
        <w:t xml:space="preserve"> 4</w:t>
      </w:r>
      <w:r w:rsidR="00052C1A" w:rsidRPr="00514CF2">
        <w:rPr>
          <w:rFonts w:ascii="Gill Sans MT" w:eastAsia="Times New Roman" w:hAnsi="Gill Sans MT" w:cs="Segoe UI"/>
          <w:b/>
          <w:bCs/>
          <w:color w:val="4B627A"/>
          <w:kern w:val="0"/>
          <w:sz w:val="22"/>
          <w:szCs w:val="22"/>
          <w:lang w:eastAsia="en-GB"/>
          <w14:ligatures w14:val="none"/>
        </w:rPr>
        <w:t>1</w:t>
      </w:r>
      <w:r w:rsidR="00105654" w:rsidRPr="00514CF2">
        <w:rPr>
          <w:rFonts w:ascii="Gill Sans MT" w:eastAsia="Times New Roman" w:hAnsi="Gill Sans MT" w:cs="Segoe UI"/>
          <w:b/>
          <w:bCs/>
          <w:color w:val="4B627A"/>
          <w:kern w:val="0"/>
          <w:sz w:val="22"/>
          <w:szCs w:val="22"/>
          <w:lang w:eastAsia="en-GB"/>
          <w14:ligatures w14:val="none"/>
        </w:rPr>
        <w:t>.</w:t>
      </w:r>
      <w:r w:rsidR="00052C1A" w:rsidRPr="00514CF2">
        <w:rPr>
          <w:rFonts w:ascii="Gill Sans MT" w:eastAsia="Times New Roman" w:hAnsi="Gill Sans MT" w:cs="Segoe UI"/>
          <w:b/>
          <w:bCs/>
          <w:color w:val="4B627A"/>
          <w:kern w:val="0"/>
          <w:sz w:val="22"/>
          <w:szCs w:val="22"/>
          <w:lang w:eastAsia="en-GB"/>
          <w14:ligatures w14:val="none"/>
        </w:rPr>
        <w:t>8</w:t>
      </w:r>
      <w:r w:rsidR="006C6F76" w:rsidRPr="00514CF2">
        <w:rPr>
          <w:rFonts w:ascii="Gill Sans MT" w:eastAsia="Times New Roman" w:hAnsi="Gill Sans MT" w:cs="Segoe UI"/>
          <w:b/>
          <w:bCs/>
          <w:color w:val="4B627A"/>
          <w:kern w:val="0"/>
          <w:sz w:val="22"/>
          <w:szCs w:val="22"/>
          <w:lang w:eastAsia="en-GB"/>
          <w14:ligatures w14:val="none"/>
        </w:rPr>
        <w:t xml:space="preserve">% </w:t>
      </w:r>
      <w:r w:rsidR="006C6F76" w:rsidRPr="00514CF2">
        <w:rPr>
          <w:rFonts w:ascii="Gill Sans MT" w:eastAsia="Times New Roman" w:hAnsi="Gill Sans MT" w:cs="Segoe UI"/>
          <w:color w:val="4B627A"/>
          <w:kern w:val="0"/>
          <w:sz w:val="22"/>
          <w:szCs w:val="22"/>
          <w:lang w:eastAsia="en-GB"/>
          <w14:ligatures w14:val="none"/>
        </w:rPr>
        <w:t>among those</w:t>
      </w:r>
      <w:r w:rsidR="006C6F76" w:rsidRPr="00514CF2">
        <w:rPr>
          <w:rFonts w:ascii="Gill Sans MT" w:eastAsia="Times New Roman" w:hAnsi="Gill Sans MT" w:cs="Segoe UI"/>
          <w:b/>
          <w:bCs/>
          <w:color w:val="4B627A"/>
          <w:kern w:val="0"/>
          <w:sz w:val="22"/>
          <w:szCs w:val="22"/>
          <w:lang w:eastAsia="en-GB"/>
          <w14:ligatures w14:val="none"/>
        </w:rPr>
        <w:t xml:space="preserve"> aged </w:t>
      </w:r>
      <w:r w:rsidR="008006B6" w:rsidRPr="00514CF2">
        <w:rPr>
          <w:rFonts w:ascii="Gill Sans MT" w:eastAsia="Times New Roman" w:hAnsi="Gill Sans MT" w:cs="Segoe UI"/>
          <w:b/>
          <w:bCs/>
          <w:color w:val="4B627A"/>
          <w:kern w:val="0"/>
          <w:sz w:val="22"/>
          <w:szCs w:val="22"/>
          <w:lang w:eastAsia="en-GB"/>
          <w14:ligatures w14:val="none"/>
        </w:rPr>
        <w:t>45</w:t>
      </w:r>
      <w:r w:rsidR="00105654" w:rsidRPr="00514CF2">
        <w:rPr>
          <w:rFonts w:ascii="Gill Sans MT" w:eastAsia="Times New Roman" w:hAnsi="Gill Sans MT" w:cs="Segoe UI"/>
          <w:b/>
          <w:bCs/>
          <w:color w:val="4B627A"/>
          <w:kern w:val="0"/>
          <w:sz w:val="22"/>
          <w:szCs w:val="22"/>
          <w:lang w:eastAsia="en-GB"/>
          <w14:ligatures w14:val="none"/>
        </w:rPr>
        <w:t>-</w:t>
      </w:r>
      <w:r w:rsidR="008006B6" w:rsidRPr="00514CF2">
        <w:rPr>
          <w:rFonts w:ascii="Gill Sans MT" w:eastAsia="Times New Roman" w:hAnsi="Gill Sans MT" w:cs="Segoe UI"/>
          <w:b/>
          <w:bCs/>
          <w:color w:val="4B627A"/>
          <w:kern w:val="0"/>
          <w:sz w:val="22"/>
          <w:szCs w:val="22"/>
          <w:lang w:eastAsia="en-GB"/>
          <w14:ligatures w14:val="none"/>
        </w:rPr>
        <w:t>5</w:t>
      </w:r>
      <w:r w:rsidR="00105654" w:rsidRPr="00514CF2">
        <w:rPr>
          <w:rFonts w:ascii="Gill Sans MT" w:eastAsia="Times New Roman" w:hAnsi="Gill Sans MT" w:cs="Segoe UI"/>
          <w:b/>
          <w:bCs/>
          <w:color w:val="4B627A"/>
          <w:kern w:val="0"/>
          <w:sz w:val="22"/>
          <w:szCs w:val="22"/>
          <w:lang w:eastAsia="en-GB"/>
          <w14:ligatures w14:val="none"/>
        </w:rPr>
        <w:t>4</w:t>
      </w:r>
      <w:r w:rsidR="006C6F76" w:rsidRPr="00514CF2">
        <w:rPr>
          <w:rFonts w:ascii="Gill Sans MT" w:eastAsia="Times New Roman" w:hAnsi="Gill Sans MT" w:cs="Segoe UI"/>
          <w:b/>
          <w:bCs/>
          <w:color w:val="4B627A"/>
          <w:kern w:val="0"/>
          <w:sz w:val="22"/>
          <w:szCs w:val="22"/>
          <w:lang w:eastAsia="en-GB"/>
          <w14:ligatures w14:val="none"/>
        </w:rPr>
        <w:t xml:space="preserve">. </w:t>
      </w:r>
    </w:p>
    <w:p w14:paraId="6494FB64" w14:textId="0A18410A" w:rsidR="00043811" w:rsidRPr="009651C7"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9651C7">
        <w:rPr>
          <w:rFonts w:ascii="Gill Sans MT" w:eastAsia="Times New Roman" w:hAnsi="Gill Sans MT" w:cs="Segoe UI"/>
          <w:color w:val="4B627A"/>
          <w:kern w:val="0"/>
          <w:sz w:val="22"/>
          <w:szCs w:val="22"/>
          <w:lang w:eastAsia="en-GB"/>
          <w14:ligatures w14:val="none"/>
        </w:rPr>
        <w:t xml:space="preserve">People who had never smoked </w:t>
      </w:r>
      <w:r w:rsidR="00043811" w:rsidRPr="009651C7">
        <w:rPr>
          <w:rFonts w:ascii="Gill Sans MT" w:eastAsia="Times New Roman" w:hAnsi="Gill Sans MT" w:cs="Segoe UI"/>
          <w:color w:val="4B627A"/>
          <w:kern w:val="0"/>
          <w:sz w:val="22"/>
          <w:szCs w:val="22"/>
          <w:lang w:eastAsia="en-GB"/>
          <w14:ligatures w14:val="none"/>
        </w:rPr>
        <w:t>and people who currently smoke or have smoked in the past</w:t>
      </w:r>
      <w:r w:rsidR="00AE43C9" w:rsidRPr="009651C7">
        <w:rPr>
          <w:rFonts w:ascii="Gill Sans MT" w:eastAsia="Times New Roman" w:hAnsi="Gill Sans MT" w:cs="Segoe UI"/>
          <w:color w:val="4B627A"/>
          <w:kern w:val="0"/>
          <w:sz w:val="22"/>
          <w:szCs w:val="22"/>
          <w:lang w:eastAsia="en-GB"/>
          <w14:ligatures w14:val="none"/>
        </w:rPr>
        <w:t xml:space="preserve"> reported similar levels of symptom </w:t>
      </w:r>
      <w:r w:rsidR="00A20371" w:rsidRPr="009651C7">
        <w:rPr>
          <w:rFonts w:ascii="Gill Sans MT" w:eastAsia="Times New Roman" w:hAnsi="Gill Sans MT" w:cs="Segoe UI"/>
          <w:color w:val="4B627A"/>
          <w:kern w:val="0"/>
          <w:sz w:val="22"/>
          <w:szCs w:val="22"/>
          <w:lang w:eastAsia="en-GB"/>
          <w14:ligatures w14:val="none"/>
        </w:rPr>
        <w:t xml:space="preserve">awareness </w:t>
      </w:r>
      <w:r w:rsidR="00A20371" w:rsidRPr="00DF0E7B">
        <w:rPr>
          <w:rFonts w:ascii="Gill Sans MT" w:eastAsia="Times New Roman" w:hAnsi="Gill Sans MT" w:cs="Segoe UI"/>
          <w:color w:val="4B627A"/>
          <w:kern w:val="0"/>
          <w:sz w:val="22"/>
          <w:szCs w:val="22"/>
          <w:lang w:eastAsia="en-GB"/>
          <w14:ligatures w14:val="none"/>
        </w:rPr>
        <w:t>(</w:t>
      </w:r>
      <w:r w:rsidR="00A20371" w:rsidRPr="009651C7">
        <w:rPr>
          <w:rFonts w:ascii="Gill Sans MT" w:eastAsia="Times New Roman" w:hAnsi="Gill Sans MT" w:cs="Segoe UI"/>
          <w:b/>
          <w:bCs/>
          <w:color w:val="4B627A"/>
          <w:kern w:val="0"/>
          <w:sz w:val="22"/>
          <w:szCs w:val="22"/>
          <w:lang w:eastAsia="en-GB"/>
          <w14:ligatures w14:val="none"/>
        </w:rPr>
        <w:t>45% vs 44.4%</w:t>
      </w:r>
      <w:r w:rsidR="00A20371" w:rsidRPr="009651C7">
        <w:rPr>
          <w:rFonts w:ascii="Gill Sans MT" w:eastAsia="Times New Roman" w:hAnsi="Gill Sans MT" w:cs="Segoe UI"/>
          <w:color w:val="4B627A"/>
          <w:kern w:val="0"/>
          <w:sz w:val="22"/>
          <w:szCs w:val="22"/>
          <w:lang w:eastAsia="en-GB"/>
          <w14:ligatures w14:val="none"/>
        </w:rPr>
        <w:t xml:space="preserve"> reporting they did not know any symptoms). </w:t>
      </w:r>
      <w:r w:rsidR="00631DFE">
        <w:rPr>
          <w:rFonts w:ascii="Gill Sans MT" w:eastAsia="Times New Roman" w:hAnsi="Gill Sans MT" w:cs="Segoe UI"/>
          <w:color w:val="4B627A"/>
          <w:kern w:val="0"/>
          <w:sz w:val="22"/>
          <w:szCs w:val="22"/>
          <w:lang w:eastAsia="en-GB"/>
          <w14:ligatures w14:val="none"/>
        </w:rPr>
        <w:br/>
      </w:r>
      <w:r w:rsidR="00631DFE">
        <w:rPr>
          <w:rFonts w:ascii="Gill Sans MT" w:eastAsia="Times New Roman" w:hAnsi="Gill Sans MT" w:cs="Segoe UI"/>
          <w:color w:val="4B627A"/>
          <w:kern w:val="0"/>
          <w:sz w:val="22"/>
          <w:szCs w:val="22"/>
          <w:lang w:eastAsia="en-GB"/>
          <w14:ligatures w14:val="none"/>
        </w:rPr>
        <w:br/>
      </w:r>
    </w:p>
    <w:p w14:paraId="7D107251" w14:textId="77777777" w:rsidR="00CE3C3F" w:rsidRPr="009651C7"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9651C7" w:rsidRDefault="00CE3C3F" w:rsidP="00CE3C3F">
      <w:pPr>
        <w:outlineLvl w:val="3"/>
        <w:rPr>
          <w:rFonts w:ascii="Gill Sans MT" w:eastAsia="Times New Roman" w:hAnsi="Gill Sans MT" w:cs="Segoe UI"/>
          <w:b/>
          <w:bCs/>
          <w:color w:val="4B627A"/>
          <w:kern w:val="0"/>
          <w:sz w:val="22"/>
          <w:szCs w:val="22"/>
          <w:lang w:eastAsia="en-GB"/>
          <w14:ligatures w14:val="none"/>
        </w:rPr>
      </w:pPr>
      <w:r w:rsidRPr="009651C7">
        <w:rPr>
          <w:rFonts w:ascii="Gill Sans MT" w:eastAsia="Times New Roman" w:hAnsi="Gill Sans MT" w:cs="Segoe UI"/>
          <w:b/>
          <w:bCs/>
          <w:color w:val="4B627A"/>
          <w:kern w:val="0"/>
          <w:sz w:val="22"/>
          <w:szCs w:val="22"/>
          <w:lang w:eastAsia="en-GB"/>
          <w14:ligatures w14:val="none"/>
        </w:rPr>
        <w:lastRenderedPageBreak/>
        <w:t>Attitudes towards lung cancer</w:t>
      </w:r>
    </w:p>
    <w:p w14:paraId="379AC2B8" w14:textId="280E014E" w:rsidR="00953CF2" w:rsidRPr="009651C7" w:rsidRDefault="00FE0179" w:rsidP="00FE0179">
      <w:pPr>
        <w:numPr>
          <w:ilvl w:val="0"/>
          <w:numId w:val="14"/>
        </w:numPr>
        <w:rPr>
          <w:rFonts w:ascii="Gill Sans MT" w:eastAsia="Times New Roman" w:hAnsi="Gill Sans MT" w:cs="Segoe UI"/>
          <w:color w:val="4B627A"/>
          <w:kern w:val="0"/>
          <w:sz w:val="22"/>
          <w:szCs w:val="22"/>
          <w:lang w:eastAsia="en-GB"/>
          <w14:ligatures w14:val="none"/>
        </w:rPr>
      </w:pPr>
      <w:r w:rsidRPr="009651C7">
        <w:rPr>
          <w:rFonts w:ascii="Gill Sans MT" w:eastAsia="Times New Roman" w:hAnsi="Gill Sans MT" w:cs="Segoe UI"/>
          <w:color w:val="4B627A"/>
          <w:kern w:val="0"/>
          <w:sz w:val="22"/>
          <w:szCs w:val="22"/>
          <w:lang w:eastAsia="en-GB"/>
          <w14:ligatures w14:val="none"/>
        </w:rPr>
        <w:t xml:space="preserve">More than </w:t>
      </w:r>
      <w:r w:rsidRPr="009651C7">
        <w:rPr>
          <w:rFonts w:ascii="Gill Sans MT" w:eastAsia="Times New Roman" w:hAnsi="Gill Sans MT" w:cs="Segoe UI"/>
          <w:b/>
          <w:bCs/>
          <w:color w:val="4B627A"/>
          <w:kern w:val="0"/>
          <w:sz w:val="22"/>
          <w:szCs w:val="22"/>
          <w:lang w:eastAsia="en-GB"/>
          <w14:ligatures w14:val="none"/>
        </w:rPr>
        <w:t xml:space="preserve">four in ten </w:t>
      </w:r>
      <w:r w:rsidRPr="009651C7">
        <w:rPr>
          <w:rFonts w:ascii="Gill Sans MT" w:eastAsia="Times New Roman" w:hAnsi="Gill Sans MT" w:cs="Segoe UI"/>
          <w:color w:val="4B627A"/>
          <w:kern w:val="0"/>
          <w:sz w:val="22"/>
          <w:szCs w:val="22"/>
          <w:lang w:eastAsia="en-GB"/>
          <w14:ligatures w14:val="none"/>
        </w:rPr>
        <w:t xml:space="preserve">people </w:t>
      </w:r>
      <w:r w:rsidRPr="00DF0E7B">
        <w:rPr>
          <w:rFonts w:ascii="Gill Sans MT" w:eastAsia="Times New Roman" w:hAnsi="Gill Sans MT" w:cs="Segoe UI"/>
          <w:color w:val="4B627A"/>
          <w:kern w:val="0"/>
          <w:sz w:val="22"/>
          <w:szCs w:val="22"/>
          <w:lang w:eastAsia="en-GB"/>
          <w14:ligatures w14:val="none"/>
        </w:rPr>
        <w:t>(</w:t>
      </w:r>
      <w:r w:rsidRPr="00DE5F59">
        <w:rPr>
          <w:rFonts w:ascii="Gill Sans MT" w:eastAsia="Times New Roman" w:hAnsi="Gill Sans MT" w:cs="Segoe UI"/>
          <w:b/>
          <w:bCs/>
          <w:color w:val="4B627A"/>
          <w:kern w:val="0"/>
          <w:sz w:val="22"/>
          <w:szCs w:val="22"/>
          <w:lang w:eastAsia="en-GB"/>
          <w14:ligatures w14:val="none"/>
        </w:rPr>
        <w:t>41%</w:t>
      </w:r>
      <w:r w:rsidRPr="00DF0E7B">
        <w:rPr>
          <w:rFonts w:ascii="Gill Sans MT" w:eastAsia="Times New Roman" w:hAnsi="Gill Sans MT" w:cs="Segoe UI"/>
          <w:color w:val="4B627A"/>
          <w:kern w:val="0"/>
          <w:sz w:val="22"/>
          <w:szCs w:val="22"/>
          <w:lang w:eastAsia="en-GB"/>
          <w14:ligatures w14:val="none"/>
        </w:rPr>
        <w:t>)</w:t>
      </w:r>
      <w:r w:rsidRPr="009651C7">
        <w:rPr>
          <w:rFonts w:ascii="Gill Sans MT" w:eastAsia="Times New Roman" w:hAnsi="Gill Sans MT" w:cs="Segoe UI"/>
          <w:color w:val="4B627A"/>
          <w:kern w:val="0"/>
          <w:sz w:val="22"/>
          <w:szCs w:val="22"/>
          <w:lang w:eastAsia="en-GB"/>
          <w14:ligatures w14:val="none"/>
        </w:rPr>
        <w:t xml:space="preserve"> </w:t>
      </w:r>
      <w:r w:rsidR="00CE3C3F" w:rsidRPr="009651C7">
        <w:rPr>
          <w:rFonts w:ascii="Gill Sans MT" w:eastAsia="Times New Roman" w:hAnsi="Gill Sans MT" w:cs="Segoe UI"/>
          <w:color w:val="4B627A"/>
          <w:kern w:val="0"/>
          <w:sz w:val="22"/>
          <w:szCs w:val="22"/>
          <w:lang w:eastAsia="en-GB"/>
          <w14:ligatures w14:val="none"/>
        </w:rPr>
        <w:t>agreed they had less sympathy for people with lung cancer than other cancers</w:t>
      </w:r>
      <w:r w:rsidR="009C3854" w:rsidRPr="009651C7">
        <w:rPr>
          <w:rFonts w:ascii="Gill Sans MT" w:eastAsia="Times New Roman" w:hAnsi="Gill Sans MT" w:cs="Segoe UI"/>
          <w:color w:val="4B627A"/>
          <w:kern w:val="0"/>
          <w:sz w:val="22"/>
          <w:szCs w:val="22"/>
          <w:lang w:eastAsia="en-GB"/>
          <w14:ligatures w14:val="none"/>
        </w:rPr>
        <w:t xml:space="preserve">, </w:t>
      </w:r>
      <w:r w:rsidR="00A138AD" w:rsidRPr="009651C7">
        <w:rPr>
          <w:rFonts w:ascii="Gill Sans MT" w:eastAsia="Times New Roman" w:hAnsi="Gill Sans MT" w:cs="Segoe UI"/>
          <w:color w:val="4B627A"/>
          <w:kern w:val="0"/>
          <w:sz w:val="22"/>
          <w:szCs w:val="22"/>
          <w:lang w:eastAsia="en-GB"/>
          <w14:ligatures w14:val="none"/>
        </w:rPr>
        <w:t>down</w:t>
      </w:r>
      <w:r w:rsidR="009C3854" w:rsidRPr="009651C7">
        <w:rPr>
          <w:rFonts w:ascii="Gill Sans MT" w:eastAsia="Times New Roman" w:hAnsi="Gill Sans MT" w:cs="Segoe UI"/>
          <w:color w:val="4B627A"/>
          <w:kern w:val="0"/>
          <w:sz w:val="22"/>
          <w:szCs w:val="22"/>
          <w:lang w:eastAsia="en-GB"/>
          <w14:ligatures w14:val="none"/>
        </w:rPr>
        <w:t xml:space="preserve"> from </w:t>
      </w:r>
      <w:r w:rsidR="00A138AD" w:rsidRPr="00DF0E7B">
        <w:rPr>
          <w:rFonts w:ascii="Gill Sans MT" w:eastAsia="Times New Roman" w:hAnsi="Gill Sans MT" w:cs="Segoe UI"/>
          <w:b/>
          <w:bCs/>
          <w:color w:val="4B627A"/>
          <w:kern w:val="0"/>
          <w:sz w:val="22"/>
          <w:szCs w:val="22"/>
          <w:lang w:eastAsia="en-GB"/>
          <w14:ligatures w14:val="none"/>
        </w:rPr>
        <w:t>4</w:t>
      </w:r>
      <w:r w:rsidR="004271A1" w:rsidRPr="00DF0E7B">
        <w:rPr>
          <w:rFonts w:ascii="Gill Sans MT" w:eastAsia="Times New Roman" w:hAnsi="Gill Sans MT" w:cs="Segoe UI"/>
          <w:b/>
          <w:bCs/>
          <w:color w:val="4B627A"/>
          <w:kern w:val="0"/>
          <w:sz w:val="22"/>
          <w:szCs w:val="22"/>
          <w:lang w:eastAsia="en-GB"/>
          <w14:ligatures w14:val="none"/>
        </w:rPr>
        <w:t>5</w:t>
      </w:r>
      <w:r w:rsidR="009C3854" w:rsidRPr="00DF0E7B">
        <w:rPr>
          <w:rFonts w:ascii="Gill Sans MT" w:eastAsia="Times New Roman" w:hAnsi="Gill Sans MT" w:cs="Segoe UI"/>
          <w:b/>
          <w:bCs/>
          <w:color w:val="4B627A"/>
          <w:kern w:val="0"/>
          <w:sz w:val="22"/>
          <w:szCs w:val="22"/>
          <w:lang w:eastAsia="en-GB"/>
          <w14:ligatures w14:val="none"/>
        </w:rPr>
        <w:t>.</w:t>
      </w:r>
      <w:r w:rsidR="004271A1" w:rsidRPr="00DF0E7B">
        <w:rPr>
          <w:rFonts w:ascii="Gill Sans MT" w:eastAsia="Times New Roman" w:hAnsi="Gill Sans MT" w:cs="Segoe UI"/>
          <w:b/>
          <w:bCs/>
          <w:color w:val="4B627A"/>
          <w:kern w:val="0"/>
          <w:sz w:val="22"/>
          <w:szCs w:val="22"/>
          <w:lang w:eastAsia="en-GB"/>
          <w14:ligatures w14:val="none"/>
        </w:rPr>
        <w:t>2</w:t>
      </w:r>
      <w:r w:rsidR="009C3854" w:rsidRPr="00DF0E7B">
        <w:rPr>
          <w:rFonts w:ascii="Gill Sans MT" w:eastAsia="Times New Roman" w:hAnsi="Gill Sans MT" w:cs="Segoe UI"/>
          <w:b/>
          <w:bCs/>
          <w:color w:val="4B627A"/>
          <w:kern w:val="0"/>
          <w:sz w:val="22"/>
          <w:szCs w:val="22"/>
          <w:lang w:eastAsia="en-GB"/>
          <w14:ligatures w14:val="none"/>
        </w:rPr>
        <w:t>%</w:t>
      </w:r>
      <w:r w:rsidR="009C3854" w:rsidRPr="009651C7">
        <w:rPr>
          <w:rFonts w:ascii="Gill Sans MT" w:eastAsia="Times New Roman" w:hAnsi="Gill Sans MT" w:cs="Segoe UI"/>
          <w:color w:val="4B627A"/>
          <w:kern w:val="0"/>
          <w:sz w:val="22"/>
          <w:szCs w:val="22"/>
          <w:lang w:eastAsia="en-GB"/>
          <w14:ligatures w14:val="none"/>
        </w:rPr>
        <w:t xml:space="preserve"> in </w:t>
      </w:r>
      <w:r w:rsidR="009C3854" w:rsidRPr="00DF0E7B">
        <w:rPr>
          <w:rFonts w:ascii="Gill Sans MT" w:eastAsia="Times New Roman" w:hAnsi="Gill Sans MT" w:cs="Segoe UI"/>
          <w:b/>
          <w:bCs/>
          <w:color w:val="4B627A"/>
          <w:kern w:val="0"/>
          <w:sz w:val="22"/>
          <w:szCs w:val="22"/>
          <w:lang w:eastAsia="en-GB"/>
          <w14:ligatures w14:val="none"/>
        </w:rPr>
        <w:t>2023</w:t>
      </w:r>
      <w:r w:rsidR="009C3854" w:rsidRPr="009651C7">
        <w:rPr>
          <w:rFonts w:ascii="Gill Sans MT" w:eastAsia="Times New Roman" w:hAnsi="Gill Sans MT" w:cs="Segoe UI"/>
          <w:color w:val="4B627A"/>
          <w:kern w:val="0"/>
          <w:sz w:val="22"/>
          <w:szCs w:val="22"/>
          <w:lang w:eastAsia="en-GB"/>
          <w14:ligatures w14:val="none"/>
        </w:rPr>
        <w:t>.</w:t>
      </w:r>
      <w:r w:rsidR="00953CF2" w:rsidRPr="009651C7">
        <w:rPr>
          <w:rFonts w:ascii="Gill Sans MT" w:eastAsia="Times New Roman" w:hAnsi="Gill Sans MT" w:cs="Segoe UI"/>
          <w:color w:val="4B627A"/>
          <w:kern w:val="0"/>
          <w:sz w:val="22"/>
          <w:szCs w:val="22"/>
          <w:lang w:eastAsia="en-GB"/>
          <w14:ligatures w14:val="none"/>
        </w:rPr>
        <w:t xml:space="preserve"> </w:t>
      </w:r>
      <w:r w:rsidR="004271A1" w:rsidRPr="009651C7">
        <w:rPr>
          <w:rFonts w:ascii="Gill Sans MT" w:eastAsia="Times New Roman" w:hAnsi="Gill Sans MT" w:cs="Segoe UI"/>
          <w:color w:val="4B627A"/>
          <w:kern w:val="0"/>
          <w:sz w:val="22"/>
          <w:szCs w:val="22"/>
          <w:lang w:eastAsia="en-GB"/>
          <w14:ligatures w14:val="none"/>
        </w:rPr>
        <w:t>This is higher</w:t>
      </w:r>
      <w:r w:rsidR="00953CF2" w:rsidRPr="009651C7">
        <w:rPr>
          <w:rFonts w:ascii="Gill Sans MT" w:eastAsia="Times New Roman" w:hAnsi="Gill Sans MT" w:cs="Segoe UI"/>
          <w:color w:val="4B627A"/>
          <w:kern w:val="0"/>
          <w:sz w:val="22"/>
          <w:szCs w:val="22"/>
          <w:lang w:eastAsia="en-GB"/>
          <w14:ligatures w14:val="none"/>
        </w:rPr>
        <w:t xml:space="preserve"> than the </w:t>
      </w:r>
      <w:r w:rsidR="00953CF2" w:rsidRPr="00DF0E7B">
        <w:rPr>
          <w:rFonts w:ascii="Gill Sans MT" w:eastAsia="Times New Roman" w:hAnsi="Gill Sans MT" w:cs="Segoe UI"/>
          <w:b/>
          <w:bCs/>
          <w:color w:val="4B627A"/>
          <w:kern w:val="0"/>
          <w:sz w:val="22"/>
          <w:szCs w:val="22"/>
          <w:lang w:eastAsia="en-GB"/>
          <w14:ligatures w14:val="none"/>
        </w:rPr>
        <w:t>global average</w:t>
      </w:r>
      <w:r w:rsidR="00953CF2" w:rsidRPr="00DF0E7B">
        <w:rPr>
          <w:rFonts w:ascii="Gill Sans MT" w:eastAsia="Times New Roman" w:hAnsi="Gill Sans MT" w:cs="Segoe UI"/>
          <w:color w:val="4B627A"/>
          <w:kern w:val="0"/>
          <w:sz w:val="22"/>
          <w:szCs w:val="22"/>
          <w:lang w:eastAsia="en-GB"/>
          <w14:ligatures w14:val="none"/>
        </w:rPr>
        <w:t xml:space="preserve"> (</w:t>
      </w:r>
      <w:r w:rsidR="00953CF2" w:rsidRPr="00DF0E7B">
        <w:rPr>
          <w:rFonts w:ascii="Gill Sans MT" w:eastAsia="Times New Roman" w:hAnsi="Gill Sans MT" w:cs="Segoe UI"/>
          <w:b/>
          <w:bCs/>
          <w:color w:val="4B627A"/>
          <w:kern w:val="0"/>
          <w:sz w:val="22"/>
          <w:szCs w:val="22"/>
          <w:lang w:eastAsia="en-GB"/>
          <w14:ligatures w14:val="none"/>
        </w:rPr>
        <w:t>39.2%</w:t>
      </w:r>
      <w:r w:rsidR="00953CF2" w:rsidRPr="00DF0E7B">
        <w:rPr>
          <w:rFonts w:ascii="Gill Sans MT" w:eastAsia="Times New Roman" w:hAnsi="Gill Sans MT" w:cs="Segoe UI"/>
          <w:color w:val="4B627A"/>
          <w:kern w:val="0"/>
          <w:sz w:val="22"/>
          <w:szCs w:val="22"/>
          <w:lang w:eastAsia="en-GB"/>
          <w14:ligatures w14:val="none"/>
        </w:rPr>
        <w:t>),</w:t>
      </w:r>
      <w:r w:rsidR="00953CF2" w:rsidRPr="009651C7">
        <w:rPr>
          <w:rFonts w:ascii="Gill Sans MT" w:eastAsia="Times New Roman" w:hAnsi="Gill Sans MT" w:cs="Segoe UI"/>
          <w:color w:val="4B627A"/>
          <w:kern w:val="0"/>
          <w:sz w:val="22"/>
          <w:szCs w:val="22"/>
          <w:lang w:eastAsia="en-GB"/>
          <w14:ligatures w14:val="none"/>
        </w:rPr>
        <w:t xml:space="preserve"> suggest</w:t>
      </w:r>
      <w:r w:rsidR="00823483" w:rsidRPr="009651C7">
        <w:rPr>
          <w:rFonts w:ascii="Gill Sans MT" w:eastAsia="Times New Roman" w:hAnsi="Gill Sans MT" w:cs="Segoe UI"/>
          <w:color w:val="4B627A"/>
          <w:kern w:val="0"/>
          <w:sz w:val="22"/>
          <w:szCs w:val="22"/>
          <w:lang w:eastAsia="en-GB"/>
          <w14:ligatures w14:val="none"/>
        </w:rPr>
        <w:t>ing</w:t>
      </w:r>
      <w:r w:rsidR="00953CF2" w:rsidRPr="009651C7">
        <w:rPr>
          <w:rFonts w:ascii="Gill Sans MT" w:eastAsia="Times New Roman" w:hAnsi="Gill Sans MT" w:cs="Segoe UI"/>
          <w:color w:val="4B627A"/>
          <w:kern w:val="0"/>
          <w:sz w:val="22"/>
          <w:szCs w:val="22"/>
          <w:lang w:eastAsia="en-GB"/>
          <w14:ligatures w14:val="none"/>
        </w:rPr>
        <w:t xml:space="preserve"> stigma surrounding lung cancer remains a challenge in </w:t>
      </w:r>
      <w:r w:rsidR="00823483" w:rsidRPr="009651C7">
        <w:rPr>
          <w:rFonts w:ascii="Gill Sans MT" w:eastAsia="Times New Roman" w:hAnsi="Gill Sans MT" w:cs="Segoe UI"/>
          <w:color w:val="4B627A"/>
          <w:kern w:val="0"/>
          <w:sz w:val="22"/>
          <w:szCs w:val="22"/>
          <w:lang w:eastAsia="en-GB"/>
          <w14:ligatures w14:val="none"/>
        </w:rPr>
        <w:t>Bulgaria</w:t>
      </w:r>
      <w:r w:rsidR="00953CF2" w:rsidRPr="009651C7">
        <w:rPr>
          <w:rFonts w:ascii="Gill Sans MT" w:eastAsia="Times New Roman" w:hAnsi="Gill Sans MT" w:cs="Segoe UI"/>
          <w:color w:val="4B627A"/>
          <w:kern w:val="0"/>
          <w:sz w:val="22"/>
          <w:szCs w:val="22"/>
          <w:lang w:eastAsia="en-GB"/>
          <w14:ligatures w14:val="none"/>
        </w:rPr>
        <w:t>.</w:t>
      </w:r>
      <w:r w:rsidR="0020396A" w:rsidRPr="009651C7">
        <w:rPr>
          <w:rFonts w:ascii="Gill Sans MT" w:eastAsia="Times New Roman" w:hAnsi="Gill Sans MT" w:cs="Segoe UI"/>
          <w:color w:val="4B627A"/>
          <w:kern w:val="0"/>
          <w:sz w:val="22"/>
          <w:szCs w:val="22"/>
          <w:lang w:eastAsia="en-GB"/>
          <w14:ligatures w14:val="none"/>
        </w:rPr>
        <w:t xml:space="preserve"> </w:t>
      </w:r>
    </w:p>
    <w:p w14:paraId="4EE72C9B" w14:textId="2392148C" w:rsidR="00D33035" w:rsidRPr="009651C7" w:rsidRDefault="00CE3C3F" w:rsidP="00D33035">
      <w:pPr>
        <w:numPr>
          <w:ilvl w:val="0"/>
          <w:numId w:val="14"/>
        </w:numPr>
        <w:rPr>
          <w:rFonts w:ascii="Gill Sans MT" w:eastAsia="Times New Roman" w:hAnsi="Gill Sans MT" w:cs="Segoe UI"/>
          <w:color w:val="4B627A"/>
          <w:kern w:val="0"/>
          <w:sz w:val="22"/>
          <w:szCs w:val="22"/>
          <w:lang w:eastAsia="en-GB"/>
          <w14:ligatures w14:val="none"/>
        </w:rPr>
      </w:pPr>
      <w:r w:rsidRPr="009651C7">
        <w:rPr>
          <w:rFonts w:ascii="Gill Sans MT" w:eastAsia="Times New Roman" w:hAnsi="Gill Sans MT" w:cs="Segoe UI"/>
          <w:color w:val="4B627A"/>
          <w:kern w:val="0"/>
          <w:sz w:val="22"/>
          <w:szCs w:val="22"/>
          <w:lang w:eastAsia="en-GB"/>
          <w14:ligatures w14:val="none"/>
        </w:rPr>
        <w:t xml:space="preserve">Men were more likely than women to hold this view </w:t>
      </w:r>
      <w:r w:rsidRPr="00DF0E7B">
        <w:rPr>
          <w:rFonts w:ascii="Gill Sans MT" w:eastAsia="Times New Roman" w:hAnsi="Gill Sans MT" w:cs="Segoe UI"/>
          <w:color w:val="4B627A"/>
          <w:kern w:val="0"/>
          <w:sz w:val="22"/>
          <w:szCs w:val="22"/>
          <w:lang w:eastAsia="en-GB"/>
          <w14:ligatures w14:val="none"/>
        </w:rPr>
        <w:t>(</w:t>
      </w:r>
      <w:r w:rsidR="00A248CE" w:rsidRPr="00DE5F59">
        <w:rPr>
          <w:rFonts w:ascii="Gill Sans MT" w:eastAsia="Times New Roman" w:hAnsi="Gill Sans MT" w:cs="Segoe UI"/>
          <w:b/>
          <w:bCs/>
          <w:color w:val="4B627A"/>
          <w:kern w:val="0"/>
          <w:sz w:val="22"/>
          <w:szCs w:val="22"/>
          <w:lang w:eastAsia="en-GB"/>
          <w14:ligatures w14:val="none"/>
        </w:rPr>
        <w:t>46</w:t>
      </w:r>
      <w:r w:rsidRPr="00DE5F59">
        <w:rPr>
          <w:rFonts w:ascii="Gill Sans MT" w:eastAsia="Times New Roman" w:hAnsi="Gill Sans MT" w:cs="Segoe UI"/>
          <w:b/>
          <w:bCs/>
          <w:color w:val="4B627A"/>
          <w:kern w:val="0"/>
          <w:sz w:val="22"/>
          <w:szCs w:val="22"/>
          <w:lang w:eastAsia="en-GB"/>
          <w14:ligatures w14:val="none"/>
        </w:rPr>
        <w:t>.</w:t>
      </w:r>
      <w:r w:rsidR="00A248CE" w:rsidRPr="00DE5F59">
        <w:rPr>
          <w:rFonts w:ascii="Gill Sans MT" w:eastAsia="Times New Roman" w:hAnsi="Gill Sans MT" w:cs="Segoe UI"/>
          <w:b/>
          <w:bCs/>
          <w:color w:val="4B627A"/>
          <w:kern w:val="0"/>
          <w:sz w:val="22"/>
          <w:szCs w:val="22"/>
          <w:lang w:eastAsia="en-GB"/>
          <w14:ligatures w14:val="none"/>
        </w:rPr>
        <w:t>6</w:t>
      </w:r>
      <w:r w:rsidRPr="00DE5F59">
        <w:rPr>
          <w:rFonts w:ascii="Gill Sans MT" w:eastAsia="Times New Roman" w:hAnsi="Gill Sans MT" w:cs="Segoe UI"/>
          <w:b/>
          <w:bCs/>
          <w:color w:val="4B627A"/>
          <w:kern w:val="0"/>
          <w:sz w:val="22"/>
          <w:szCs w:val="22"/>
          <w:lang w:eastAsia="en-GB"/>
          <w14:ligatures w14:val="none"/>
        </w:rPr>
        <w:t xml:space="preserve">% vs. </w:t>
      </w:r>
      <w:r w:rsidR="00A248CE" w:rsidRPr="00DE5F59">
        <w:rPr>
          <w:rFonts w:ascii="Gill Sans MT" w:eastAsia="Times New Roman" w:hAnsi="Gill Sans MT" w:cs="Segoe UI"/>
          <w:b/>
          <w:bCs/>
          <w:color w:val="4B627A"/>
          <w:kern w:val="0"/>
          <w:sz w:val="22"/>
          <w:szCs w:val="22"/>
          <w:lang w:eastAsia="en-GB"/>
          <w14:ligatures w14:val="none"/>
        </w:rPr>
        <w:t>35</w:t>
      </w:r>
      <w:r w:rsidRPr="00DE5F59">
        <w:rPr>
          <w:rFonts w:ascii="Gill Sans MT" w:eastAsia="Times New Roman" w:hAnsi="Gill Sans MT" w:cs="Segoe UI"/>
          <w:b/>
          <w:bCs/>
          <w:color w:val="4B627A"/>
          <w:kern w:val="0"/>
          <w:sz w:val="22"/>
          <w:szCs w:val="22"/>
          <w:lang w:eastAsia="en-GB"/>
          <w14:ligatures w14:val="none"/>
        </w:rPr>
        <w:t>.</w:t>
      </w:r>
      <w:r w:rsidR="00A248CE" w:rsidRPr="00DE5F59">
        <w:rPr>
          <w:rFonts w:ascii="Gill Sans MT" w:eastAsia="Times New Roman" w:hAnsi="Gill Sans MT" w:cs="Segoe UI"/>
          <w:b/>
          <w:bCs/>
          <w:color w:val="4B627A"/>
          <w:kern w:val="0"/>
          <w:sz w:val="22"/>
          <w:szCs w:val="22"/>
          <w:lang w:eastAsia="en-GB"/>
          <w14:ligatures w14:val="none"/>
        </w:rPr>
        <w:t>8</w:t>
      </w:r>
      <w:r w:rsidRPr="00DE5F59">
        <w:rPr>
          <w:rFonts w:ascii="Gill Sans MT" w:eastAsia="Times New Roman" w:hAnsi="Gill Sans MT" w:cs="Segoe UI"/>
          <w:b/>
          <w:bCs/>
          <w:color w:val="4B627A"/>
          <w:kern w:val="0"/>
          <w:sz w:val="22"/>
          <w:szCs w:val="22"/>
          <w:lang w:eastAsia="en-GB"/>
          <w14:ligatures w14:val="none"/>
        </w:rPr>
        <w:t>%</w:t>
      </w:r>
      <w:r w:rsidRPr="00DF0E7B">
        <w:rPr>
          <w:rFonts w:ascii="Gill Sans MT" w:eastAsia="Times New Roman" w:hAnsi="Gill Sans MT" w:cs="Segoe UI"/>
          <w:color w:val="4B627A"/>
          <w:kern w:val="0"/>
          <w:sz w:val="22"/>
          <w:szCs w:val="22"/>
          <w:lang w:eastAsia="en-GB"/>
          <w14:ligatures w14:val="none"/>
        </w:rPr>
        <w:t>).</w:t>
      </w:r>
    </w:p>
    <w:p w14:paraId="346E3F04" w14:textId="2FC84343" w:rsidR="009A2FE9" w:rsidRPr="009651C7" w:rsidRDefault="009A2FE9" w:rsidP="00D33035">
      <w:pPr>
        <w:numPr>
          <w:ilvl w:val="0"/>
          <w:numId w:val="14"/>
        </w:numPr>
        <w:rPr>
          <w:rFonts w:ascii="Gill Sans MT" w:eastAsia="Times New Roman" w:hAnsi="Gill Sans MT" w:cs="Segoe UI"/>
          <w:color w:val="4B627A"/>
          <w:kern w:val="0"/>
          <w:sz w:val="22"/>
          <w:szCs w:val="22"/>
          <w:lang w:eastAsia="en-GB"/>
          <w14:ligatures w14:val="none"/>
        </w:rPr>
      </w:pPr>
      <w:r w:rsidRPr="009651C7">
        <w:rPr>
          <w:rFonts w:ascii="Gill Sans MT" w:eastAsia="Times New Roman" w:hAnsi="Gill Sans MT" w:cs="Segoe UI"/>
          <w:color w:val="4B627A"/>
          <w:kern w:val="0"/>
          <w:sz w:val="22"/>
          <w:szCs w:val="22"/>
          <w:lang w:eastAsia="en-GB"/>
          <w14:ligatures w14:val="none"/>
        </w:rPr>
        <w:t xml:space="preserve">People </w:t>
      </w:r>
      <w:r w:rsidRPr="009651C7">
        <w:rPr>
          <w:rFonts w:ascii="Gill Sans MT" w:eastAsia="Times New Roman" w:hAnsi="Gill Sans MT" w:cs="Segoe UI"/>
          <w:b/>
          <w:bCs/>
          <w:color w:val="4B627A"/>
          <w:kern w:val="0"/>
          <w:sz w:val="22"/>
          <w:szCs w:val="22"/>
          <w:lang w:eastAsia="en-GB"/>
          <w14:ligatures w14:val="none"/>
        </w:rPr>
        <w:t>aged</w:t>
      </w:r>
      <w:r w:rsidRPr="009651C7">
        <w:rPr>
          <w:rFonts w:ascii="Gill Sans MT" w:eastAsia="Times New Roman" w:hAnsi="Gill Sans MT" w:cs="Segoe UI"/>
          <w:color w:val="4B627A"/>
          <w:kern w:val="0"/>
          <w:sz w:val="22"/>
          <w:szCs w:val="22"/>
          <w:lang w:eastAsia="en-GB"/>
          <w14:ligatures w14:val="none"/>
        </w:rPr>
        <w:t xml:space="preserve"> </w:t>
      </w:r>
      <w:r w:rsidR="00454F8E" w:rsidRPr="009651C7">
        <w:rPr>
          <w:rFonts w:ascii="Gill Sans MT" w:eastAsia="Times New Roman" w:hAnsi="Gill Sans MT" w:cs="Segoe UI"/>
          <w:b/>
          <w:bCs/>
          <w:color w:val="4B627A"/>
          <w:kern w:val="0"/>
          <w:sz w:val="22"/>
          <w:szCs w:val="22"/>
          <w:lang w:eastAsia="en-GB"/>
          <w14:ligatures w14:val="none"/>
        </w:rPr>
        <w:t>45-54</w:t>
      </w:r>
      <w:r w:rsidRPr="009651C7">
        <w:rPr>
          <w:rFonts w:ascii="Gill Sans MT" w:eastAsia="Times New Roman" w:hAnsi="Gill Sans MT" w:cs="Segoe UI"/>
          <w:color w:val="4B627A"/>
          <w:kern w:val="0"/>
          <w:sz w:val="22"/>
          <w:szCs w:val="22"/>
          <w:lang w:eastAsia="en-GB"/>
          <w14:ligatures w14:val="none"/>
        </w:rPr>
        <w:t xml:space="preserve"> were least likely to agree with the statement </w:t>
      </w:r>
      <w:r w:rsidRPr="00DF0E7B">
        <w:rPr>
          <w:rFonts w:ascii="Gill Sans MT" w:eastAsia="Times New Roman" w:hAnsi="Gill Sans MT" w:cs="Segoe UI"/>
          <w:color w:val="4B627A"/>
          <w:kern w:val="0"/>
          <w:sz w:val="22"/>
          <w:szCs w:val="22"/>
          <w:lang w:eastAsia="en-GB"/>
          <w14:ligatures w14:val="none"/>
        </w:rPr>
        <w:t>(</w:t>
      </w:r>
      <w:r w:rsidR="00454F8E" w:rsidRPr="00DE5F59">
        <w:rPr>
          <w:rFonts w:ascii="Gill Sans MT" w:eastAsia="Times New Roman" w:hAnsi="Gill Sans MT" w:cs="Segoe UI"/>
          <w:b/>
          <w:bCs/>
          <w:color w:val="4B627A"/>
          <w:kern w:val="0"/>
          <w:sz w:val="22"/>
          <w:szCs w:val="22"/>
          <w:lang w:eastAsia="en-GB"/>
          <w14:ligatures w14:val="none"/>
        </w:rPr>
        <w:t>33</w:t>
      </w:r>
      <w:r w:rsidRPr="00DE5F59">
        <w:rPr>
          <w:rFonts w:ascii="Gill Sans MT" w:eastAsia="Times New Roman" w:hAnsi="Gill Sans MT" w:cs="Segoe UI"/>
          <w:b/>
          <w:bCs/>
          <w:color w:val="4B627A"/>
          <w:kern w:val="0"/>
          <w:sz w:val="22"/>
          <w:szCs w:val="22"/>
          <w:lang w:eastAsia="en-GB"/>
          <w14:ligatures w14:val="none"/>
        </w:rPr>
        <w:t>.</w:t>
      </w:r>
      <w:r w:rsidR="00454F8E" w:rsidRPr="00DE5F59">
        <w:rPr>
          <w:rFonts w:ascii="Gill Sans MT" w:eastAsia="Times New Roman" w:hAnsi="Gill Sans MT" w:cs="Segoe UI"/>
          <w:b/>
          <w:bCs/>
          <w:color w:val="4B627A"/>
          <w:kern w:val="0"/>
          <w:sz w:val="22"/>
          <w:szCs w:val="22"/>
          <w:lang w:eastAsia="en-GB"/>
          <w14:ligatures w14:val="none"/>
        </w:rPr>
        <w:t>1</w:t>
      </w:r>
      <w:r w:rsidRPr="00DE5F59">
        <w:rPr>
          <w:rFonts w:ascii="Gill Sans MT" w:eastAsia="Times New Roman" w:hAnsi="Gill Sans MT" w:cs="Segoe UI"/>
          <w:b/>
          <w:bCs/>
          <w:color w:val="4B627A"/>
          <w:kern w:val="0"/>
          <w:sz w:val="22"/>
          <w:szCs w:val="22"/>
          <w:lang w:eastAsia="en-GB"/>
          <w14:ligatures w14:val="none"/>
        </w:rPr>
        <w:t>%</w:t>
      </w:r>
      <w:r w:rsidRPr="00DF0E7B">
        <w:rPr>
          <w:rFonts w:ascii="Gill Sans MT" w:eastAsia="Times New Roman" w:hAnsi="Gill Sans MT" w:cs="Segoe UI"/>
          <w:color w:val="4B627A"/>
          <w:kern w:val="0"/>
          <w:sz w:val="22"/>
          <w:szCs w:val="22"/>
          <w:lang w:eastAsia="en-GB"/>
          <w14:ligatures w14:val="none"/>
        </w:rPr>
        <w:t>),</w:t>
      </w:r>
      <w:r w:rsidRPr="009651C7">
        <w:rPr>
          <w:rFonts w:ascii="Gill Sans MT" w:eastAsia="Times New Roman" w:hAnsi="Gill Sans MT" w:cs="Segoe UI"/>
          <w:color w:val="4B627A"/>
          <w:kern w:val="0"/>
          <w:sz w:val="22"/>
          <w:szCs w:val="22"/>
          <w:lang w:eastAsia="en-GB"/>
          <w14:ligatures w14:val="none"/>
        </w:rPr>
        <w:t xml:space="preserve"> compared with </w:t>
      </w:r>
      <w:r w:rsidR="008B1ED4" w:rsidRPr="009651C7">
        <w:rPr>
          <w:rFonts w:ascii="Gill Sans MT" w:eastAsia="Times New Roman" w:hAnsi="Gill Sans MT" w:cs="Segoe UI"/>
          <w:b/>
          <w:bCs/>
          <w:color w:val="4B627A"/>
          <w:kern w:val="0"/>
          <w:sz w:val="22"/>
          <w:szCs w:val="22"/>
          <w:lang w:eastAsia="en-GB"/>
          <w14:ligatures w14:val="none"/>
        </w:rPr>
        <w:t>4</w:t>
      </w:r>
      <w:r w:rsidR="00A33A75" w:rsidRPr="009651C7">
        <w:rPr>
          <w:rFonts w:ascii="Gill Sans MT" w:eastAsia="Times New Roman" w:hAnsi="Gill Sans MT" w:cs="Segoe UI"/>
          <w:b/>
          <w:bCs/>
          <w:color w:val="4B627A"/>
          <w:kern w:val="0"/>
          <w:sz w:val="22"/>
          <w:szCs w:val="22"/>
          <w:lang w:eastAsia="en-GB"/>
          <w14:ligatures w14:val="none"/>
        </w:rPr>
        <w:t>7</w:t>
      </w:r>
      <w:r w:rsidRPr="009651C7">
        <w:rPr>
          <w:rFonts w:ascii="Gill Sans MT" w:eastAsia="Times New Roman" w:hAnsi="Gill Sans MT" w:cs="Segoe UI"/>
          <w:b/>
          <w:bCs/>
          <w:color w:val="4B627A"/>
          <w:kern w:val="0"/>
          <w:sz w:val="22"/>
          <w:szCs w:val="22"/>
          <w:lang w:eastAsia="en-GB"/>
          <w14:ligatures w14:val="none"/>
        </w:rPr>
        <w:t>.</w:t>
      </w:r>
      <w:r w:rsidR="00A33A75" w:rsidRPr="009651C7">
        <w:rPr>
          <w:rFonts w:ascii="Gill Sans MT" w:eastAsia="Times New Roman" w:hAnsi="Gill Sans MT" w:cs="Segoe UI"/>
          <w:b/>
          <w:bCs/>
          <w:color w:val="4B627A"/>
          <w:kern w:val="0"/>
          <w:sz w:val="22"/>
          <w:szCs w:val="22"/>
          <w:lang w:eastAsia="en-GB"/>
          <w14:ligatures w14:val="none"/>
        </w:rPr>
        <w:t>4</w:t>
      </w:r>
      <w:r w:rsidRPr="009651C7">
        <w:rPr>
          <w:rFonts w:ascii="Gill Sans MT" w:eastAsia="Times New Roman" w:hAnsi="Gill Sans MT" w:cs="Segoe UI"/>
          <w:b/>
          <w:bCs/>
          <w:color w:val="4B627A"/>
          <w:kern w:val="0"/>
          <w:sz w:val="22"/>
          <w:szCs w:val="22"/>
          <w:lang w:eastAsia="en-GB"/>
          <w14:ligatures w14:val="none"/>
        </w:rPr>
        <w:t>%</w:t>
      </w:r>
      <w:r w:rsidRPr="009651C7">
        <w:rPr>
          <w:rFonts w:ascii="Gill Sans MT" w:eastAsia="Times New Roman" w:hAnsi="Gill Sans MT" w:cs="Segoe UI"/>
          <w:color w:val="4B627A"/>
          <w:kern w:val="0"/>
          <w:sz w:val="22"/>
          <w:szCs w:val="22"/>
          <w:lang w:eastAsia="en-GB"/>
          <w14:ligatures w14:val="none"/>
        </w:rPr>
        <w:t xml:space="preserve"> of those </w:t>
      </w:r>
      <w:r w:rsidRPr="009651C7">
        <w:rPr>
          <w:rFonts w:ascii="Gill Sans MT" w:eastAsia="Times New Roman" w:hAnsi="Gill Sans MT" w:cs="Segoe UI"/>
          <w:b/>
          <w:bCs/>
          <w:color w:val="4B627A"/>
          <w:kern w:val="0"/>
          <w:sz w:val="22"/>
          <w:szCs w:val="22"/>
          <w:lang w:eastAsia="en-GB"/>
          <w14:ligatures w14:val="none"/>
        </w:rPr>
        <w:t xml:space="preserve">aged </w:t>
      </w:r>
      <w:r w:rsidR="005C38F8" w:rsidRPr="009651C7">
        <w:rPr>
          <w:rFonts w:ascii="Gill Sans MT" w:eastAsia="Times New Roman" w:hAnsi="Gill Sans MT" w:cs="Segoe UI"/>
          <w:b/>
          <w:bCs/>
          <w:color w:val="4B627A"/>
          <w:kern w:val="0"/>
          <w:sz w:val="22"/>
          <w:szCs w:val="22"/>
          <w:lang w:eastAsia="en-GB"/>
          <w14:ligatures w14:val="none"/>
        </w:rPr>
        <w:t>25</w:t>
      </w:r>
      <w:r w:rsidRPr="009651C7">
        <w:rPr>
          <w:rFonts w:ascii="Gill Sans MT" w:eastAsia="Times New Roman" w:hAnsi="Gill Sans MT" w:cs="Segoe UI"/>
          <w:b/>
          <w:bCs/>
          <w:color w:val="4B627A"/>
          <w:kern w:val="0"/>
          <w:sz w:val="22"/>
          <w:szCs w:val="22"/>
          <w:lang w:eastAsia="en-GB"/>
          <w14:ligatures w14:val="none"/>
        </w:rPr>
        <w:t>-</w:t>
      </w:r>
      <w:r w:rsidR="005C38F8" w:rsidRPr="009651C7">
        <w:rPr>
          <w:rFonts w:ascii="Gill Sans MT" w:eastAsia="Times New Roman" w:hAnsi="Gill Sans MT" w:cs="Segoe UI"/>
          <w:b/>
          <w:bCs/>
          <w:color w:val="4B627A"/>
          <w:kern w:val="0"/>
          <w:sz w:val="22"/>
          <w:szCs w:val="22"/>
          <w:lang w:eastAsia="en-GB"/>
          <w14:ligatures w14:val="none"/>
        </w:rPr>
        <w:t>3</w:t>
      </w:r>
      <w:r w:rsidRPr="009651C7">
        <w:rPr>
          <w:rFonts w:ascii="Gill Sans MT" w:eastAsia="Times New Roman" w:hAnsi="Gill Sans MT" w:cs="Segoe UI"/>
          <w:b/>
          <w:bCs/>
          <w:color w:val="4B627A"/>
          <w:kern w:val="0"/>
          <w:sz w:val="22"/>
          <w:szCs w:val="22"/>
          <w:lang w:eastAsia="en-GB"/>
          <w14:ligatures w14:val="none"/>
        </w:rPr>
        <w:t>4</w:t>
      </w:r>
      <w:r w:rsidRPr="009651C7">
        <w:rPr>
          <w:rFonts w:ascii="Gill Sans MT" w:eastAsia="Times New Roman" w:hAnsi="Gill Sans MT" w:cs="Segoe UI"/>
          <w:color w:val="4B627A"/>
          <w:kern w:val="0"/>
          <w:sz w:val="22"/>
          <w:szCs w:val="22"/>
          <w:lang w:eastAsia="en-GB"/>
          <w14:ligatures w14:val="none"/>
        </w:rPr>
        <w:t>.</w:t>
      </w:r>
    </w:p>
    <w:p w14:paraId="2DC66D55" w14:textId="370A2CDD" w:rsidR="005C3606" w:rsidRPr="009651C7" w:rsidRDefault="005C3606" w:rsidP="00D90809">
      <w:pPr>
        <w:numPr>
          <w:ilvl w:val="0"/>
          <w:numId w:val="14"/>
        </w:numPr>
        <w:rPr>
          <w:rFonts w:ascii="Gill Sans MT" w:eastAsia="Times New Roman" w:hAnsi="Gill Sans MT" w:cs="Segoe UI"/>
          <w:color w:val="4B627A"/>
          <w:kern w:val="0"/>
          <w:sz w:val="22"/>
          <w:szCs w:val="22"/>
          <w:lang w:eastAsia="en-GB"/>
          <w14:ligatures w14:val="none"/>
        </w:rPr>
      </w:pPr>
      <w:r w:rsidRPr="009651C7">
        <w:rPr>
          <w:rFonts w:ascii="Gill Sans MT" w:eastAsia="Times New Roman" w:hAnsi="Gill Sans MT" w:cs="Segoe UI"/>
          <w:color w:val="4B627A"/>
          <w:kern w:val="0"/>
          <w:sz w:val="22"/>
          <w:szCs w:val="22"/>
          <w:lang w:eastAsia="en-GB"/>
          <w14:ligatures w14:val="none"/>
        </w:rPr>
        <w:t xml:space="preserve">People who currently smoke or have smoked in the past were </w:t>
      </w:r>
      <w:r w:rsidR="0066395B" w:rsidRPr="009651C7">
        <w:rPr>
          <w:rFonts w:ascii="Gill Sans MT" w:eastAsia="Times New Roman" w:hAnsi="Gill Sans MT" w:cs="Segoe UI"/>
          <w:color w:val="4B627A"/>
          <w:kern w:val="0"/>
          <w:sz w:val="22"/>
          <w:szCs w:val="22"/>
          <w:lang w:eastAsia="en-GB"/>
          <w14:ligatures w14:val="none"/>
        </w:rPr>
        <w:t xml:space="preserve">less </w:t>
      </w:r>
      <w:r w:rsidR="00D90809" w:rsidRPr="009651C7">
        <w:rPr>
          <w:rFonts w:ascii="Gill Sans MT" w:eastAsia="Times New Roman" w:hAnsi="Gill Sans MT" w:cs="Segoe UI"/>
          <w:color w:val="4B627A"/>
          <w:kern w:val="0"/>
          <w:sz w:val="22"/>
          <w:szCs w:val="22"/>
          <w:lang w:eastAsia="en-GB"/>
          <w14:ligatures w14:val="none"/>
        </w:rPr>
        <w:t>sympathetic than people who have never smoked</w:t>
      </w:r>
      <w:r w:rsidRPr="009651C7">
        <w:rPr>
          <w:rFonts w:ascii="Gill Sans MT" w:eastAsia="Times New Roman" w:hAnsi="Gill Sans MT" w:cs="Segoe UI"/>
          <w:color w:val="4B627A"/>
          <w:kern w:val="0"/>
          <w:sz w:val="22"/>
          <w:szCs w:val="22"/>
          <w:lang w:eastAsia="en-GB"/>
          <w14:ligatures w14:val="none"/>
        </w:rPr>
        <w:t xml:space="preserve"> (</w:t>
      </w:r>
      <w:r w:rsidR="00F56844" w:rsidRPr="009651C7">
        <w:rPr>
          <w:rFonts w:ascii="Gill Sans MT" w:eastAsia="Times New Roman" w:hAnsi="Gill Sans MT" w:cs="Segoe UI"/>
          <w:b/>
          <w:bCs/>
          <w:color w:val="4B627A"/>
          <w:kern w:val="0"/>
          <w:sz w:val="22"/>
          <w:szCs w:val="22"/>
          <w:lang w:eastAsia="en-GB"/>
          <w14:ligatures w14:val="none"/>
        </w:rPr>
        <w:t>41</w:t>
      </w:r>
      <w:r w:rsidRPr="009651C7">
        <w:rPr>
          <w:rFonts w:ascii="Gill Sans MT" w:eastAsia="Times New Roman" w:hAnsi="Gill Sans MT" w:cs="Segoe UI"/>
          <w:b/>
          <w:bCs/>
          <w:color w:val="4B627A"/>
          <w:kern w:val="0"/>
          <w:sz w:val="22"/>
          <w:szCs w:val="22"/>
          <w:lang w:eastAsia="en-GB"/>
          <w14:ligatures w14:val="none"/>
        </w:rPr>
        <w:t>.</w:t>
      </w:r>
      <w:r w:rsidR="00F56844" w:rsidRPr="009651C7">
        <w:rPr>
          <w:rFonts w:ascii="Gill Sans MT" w:eastAsia="Times New Roman" w:hAnsi="Gill Sans MT" w:cs="Segoe UI"/>
          <w:b/>
          <w:bCs/>
          <w:color w:val="4B627A"/>
          <w:kern w:val="0"/>
          <w:sz w:val="22"/>
          <w:szCs w:val="22"/>
          <w:lang w:eastAsia="en-GB"/>
          <w14:ligatures w14:val="none"/>
        </w:rPr>
        <w:t>5</w:t>
      </w:r>
      <w:r w:rsidRPr="009651C7">
        <w:rPr>
          <w:rFonts w:ascii="Gill Sans MT" w:eastAsia="Times New Roman" w:hAnsi="Gill Sans MT" w:cs="Segoe UI"/>
          <w:b/>
          <w:bCs/>
          <w:color w:val="4B627A"/>
          <w:kern w:val="0"/>
          <w:sz w:val="22"/>
          <w:szCs w:val="22"/>
          <w:lang w:eastAsia="en-GB"/>
          <w14:ligatures w14:val="none"/>
        </w:rPr>
        <w:t>% vs. 3</w:t>
      </w:r>
      <w:r w:rsidR="00F56844" w:rsidRPr="009651C7">
        <w:rPr>
          <w:rFonts w:ascii="Gill Sans MT" w:eastAsia="Times New Roman" w:hAnsi="Gill Sans MT" w:cs="Segoe UI"/>
          <w:b/>
          <w:bCs/>
          <w:color w:val="4B627A"/>
          <w:kern w:val="0"/>
          <w:sz w:val="22"/>
          <w:szCs w:val="22"/>
          <w:lang w:eastAsia="en-GB"/>
          <w14:ligatures w14:val="none"/>
        </w:rPr>
        <w:t>7</w:t>
      </w:r>
      <w:r w:rsidRPr="009651C7">
        <w:rPr>
          <w:rFonts w:ascii="Gill Sans MT" w:eastAsia="Times New Roman" w:hAnsi="Gill Sans MT" w:cs="Segoe UI"/>
          <w:b/>
          <w:bCs/>
          <w:color w:val="4B627A"/>
          <w:kern w:val="0"/>
          <w:sz w:val="22"/>
          <w:szCs w:val="22"/>
          <w:lang w:eastAsia="en-GB"/>
          <w14:ligatures w14:val="none"/>
        </w:rPr>
        <w:t>.</w:t>
      </w:r>
      <w:r w:rsidR="00F56844" w:rsidRPr="009651C7">
        <w:rPr>
          <w:rFonts w:ascii="Gill Sans MT" w:eastAsia="Times New Roman" w:hAnsi="Gill Sans MT" w:cs="Segoe UI"/>
          <w:b/>
          <w:bCs/>
          <w:color w:val="4B627A"/>
          <w:kern w:val="0"/>
          <w:sz w:val="22"/>
          <w:szCs w:val="22"/>
          <w:lang w:eastAsia="en-GB"/>
          <w14:ligatures w14:val="none"/>
        </w:rPr>
        <w:t>6</w:t>
      </w:r>
      <w:r w:rsidRPr="009651C7">
        <w:rPr>
          <w:rFonts w:ascii="Gill Sans MT" w:eastAsia="Times New Roman" w:hAnsi="Gill Sans MT" w:cs="Segoe UI"/>
          <w:b/>
          <w:bCs/>
          <w:color w:val="4B627A"/>
          <w:kern w:val="0"/>
          <w:sz w:val="22"/>
          <w:szCs w:val="22"/>
          <w:lang w:eastAsia="en-GB"/>
          <w14:ligatures w14:val="none"/>
        </w:rPr>
        <w:t>%</w:t>
      </w:r>
      <w:r w:rsidRPr="009651C7">
        <w:rPr>
          <w:rFonts w:ascii="Gill Sans MT" w:eastAsia="Times New Roman" w:hAnsi="Gill Sans MT" w:cs="Segoe UI"/>
          <w:color w:val="4B627A"/>
          <w:kern w:val="0"/>
          <w:sz w:val="22"/>
          <w:szCs w:val="22"/>
          <w:lang w:eastAsia="en-GB"/>
          <w14:ligatures w14:val="none"/>
        </w:rPr>
        <w:t xml:space="preserve"> agreeing they had less sympathy).</w:t>
      </w:r>
    </w:p>
    <w:p w14:paraId="1E702877" w14:textId="77777777" w:rsidR="00CE3C3F" w:rsidRPr="009651C7"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9651C7" w:rsidRDefault="00CE3C3F" w:rsidP="00CE3C3F">
      <w:pPr>
        <w:outlineLvl w:val="3"/>
        <w:rPr>
          <w:rFonts w:ascii="Gill Sans MT" w:eastAsia="Times New Roman" w:hAnsi="Gill Sans MT" w:cs="Segoe UI"/>
          <w:b/>
          <w:bCs/>
          <w:color w:val="4B627A"/>
          <w:kern w:val="0"/>
          <w:sz w:val="22"/>
          <w:szCs w:val="22"/>
          <w:lang w:eastAsia="en-GB"/>
          <w14:ligatures w14:val="none"/>
        </w:rPr>
      </w:pPr>
      <w:r w:rsidRPr="009651C7">
        <w:rPr>
          <w:rFonts w:ascii="Gill Sans MT" w:eastAsia="Times New Roman" w:hAnsi="Gill Sans MT" w:cs="Segoe UI"/>
          <w:b/>
          <w:bCs/>
          <w:color w:val="4B627A"/>
          <w:kern w:val="0"/>
          <w:sz w:val="22"/>
          <w:szCs w:val="22"/>
          <w:lang w:eastAsia="en-GB"/>
          <w14:ligatures w14:val="none"/>
        </w:rPr>
        <w:t>Views on lung cancer screening</w:t>
      </w:r>
    </w:p>
    <w:p w14:paraId="61979FCB" w14:textId="0344D6A1" w:rsidR="0062466B" w:rsidRPr="009651C7" w:rsidRDefault="001A1887" w:rsidP="0062466B">
      <w:pPr>
        <w:numPr>
          <w:ilvl w:val="0"/>
          <w:numId w:val="15"/>
        </w:numPr>
        <w:rPr>
          <w:rFonts w:ascii="Gill Sans MT" w:eastAsia="Times New Roman" w:hAnsi="Gill Sans MT" w:cs="Segoe UI"/>
          <w:color w:val="4B627A"/>
          <w:kern w:val="0"/>
          <w:sz w:val="22"/>
          <w:szCs w:val="22"/>
          <w:lang w:eastAsia="en-GB"/>
          <w14:ligatures w14:val="none"/>
        </w:rPr>
      </w:pPr>
      <w:r w:rsidRPr="009651C7">
        <w:rPr>
          <w:rFonts w:ascii="Gill Sans MT" w:eastAsia="Times New Roman" w:hAnsi="Gill Sans MT" w:cs="Segoe UI"/>
          <w:color w:val="4B627A"/>
          <w:kern w:val="0"/>
          <w:sz w:val="22"/>
          <w:szCs w:val="22"/>
          <w:lang w:eastAsia="en-GB"/>
          <w14:ligatures w14:val="none"/>
        </w:rPr>
        <w:t>Almost</w:t>
      </w:r>
      <w:r w:rsidR="00CE3C3F" w:rsidRPr="009651C7">
        <w:rPr>
          <w:rFonts w:ascii="Gill Sans MT" w:eastAsia="Times New Roman" w:hAnsi="Gill Sans MT" w:cs="Segoe UI"/>
          <w:color w:val="4B627A"/>
          <w:kern w:val="0"/>
          <w:sz w:val="22"/>
          <w:szCs w:val="22"/>
          <w:lang w:eastAsia="en-GB"/>
          <w14:ligatures w14:val="none"/>
        </w:rPr>
        <w:t xml:space="preserve"> </w:t>
      </w:r>
      <w:r w:rsidR="00215BFA" w:rsidRPr="009651C7">
        <w:rPr>
          <w:rFonts w:ascii="Gill Sans MT" w:eastAsia="Times New Roman" w:hAnsi="Gill Sans MT" w:cs="Segoe UI"/>
          <w:b/>
          <w:bCs/>
          <w:color w:val="4B627A"/>
          <w:kern w:val="0"/>
          <w:sz w:val="22"/>
          <w:szCs w:val="22"/>
          <w:lang w:eastAsia="en-GB"/>
          <w14:ligatures w14:val="none"/>
        </w:rPr>
        <w:t>nine</w:t>
      </w:r>
      <w:r w:rsidR="00CE3C3F" w:rsidRPr="009651C7">
        <w:rPr>
          <w:rFonts w:ascii="Gill Sans MT" w:eastAsia="Times New Roman" w:hAnsi="Gill Sans MT" w:cs="Segoe UI"/>
          <w:b/>
          <w:bCs/>
          <w:color w:val="4B627A"/>
          <w:kern w:val="0"/>
          <w:sz w:val="22"/>
          <w:szCs w:val="22"/>
          <w:lang w:eastAsia="en-GB"/>
          <w14:ligatures w14:val="none"/>
        </w:rPr>
        <w:t xml:space="preserve"> in ten</w:t>
      </w:r>
      <w:r w:rsidR="00CE3C3F" w:rsidRPr="009651C7">
        <w:rPr>
          <w:rFonts w:ascii="Gill Sans MT" w:eastAsia="Times New Roman" w:hAnsi="Gill Sans MT" w:cs="Segoe UI"/>
          <w:color w:val="4B627A"/>
          <w:kern w:val="0"/>
          <w:sz w:val="22"/>
          <w:szCs w:val="22"/>
          <w:lang w:eastAsia="en-GB"/>
          <w14:ligatures w14:val="none"/>
        </w:rPr>
        <w:t xml:space="preserve"> people </w:t>
      </w:r>
      <w:r w:rsidR="00011353" w:rsidRPr="009651C7">
        <w:rPr>
          <w:rFonts w:ascii="Gill Sans MT" w:eastAsia="Times New Roman" w:hAnsi="Gill Sans MT" w:cs="Segoe UI"/>
          <w:color w:val="4B627A"/>
          <w:kern w:val="0"/>
          <w:sz w:val="22"/>
          <w:szCs w:val="22"/>
          <w:lang w:eastAsia="en-GB"/>
          <w14:ligatures w14:val="none"/>
        </w:rPr>
        <w:t>(</w:t>
      </w:r>
      <w:r w:rsidR="00215BFA" w:rsidRPr="009651C7">
        <w:rPr>
          <w:rFonts w:ascii="Gill Sans MT" w:eastAsia="Times New Roman" w:hAnsi="Gill Sans MT" w:cs="Segoe UI"/>
          <w:b/>
          <w:bCs/>
          <w:color w:val="4B627A"/>
          <w:kern w:val="0"/>
          <w:sz w:val="22"/>
          <w:szCs w:val="22"/>
          <w:lang w:eastAsia="en-GB"/>
          <w14:ligatures w14:val="none"/>
        </w:rPr>
        <w:t>88</w:t>
      </w:r>
      <w:r w:rsidR="00CE3C3F" w:rsidRPr="009651C7">
        <w:rPr>
          <w:rFonts w:ascii="Gill Sans MT" w:eastAsia="Times New Roman" w:hAnsi="Gill Sans MT" w:cs="Segoe UI"/>
          <w:b/>
          <w:bCs/>
          <w:color w:val="4B627A"/>
          <w:kern w:val="0"/>
          <w:sz w:val="22"/>
          <w:szCs w:val="22"/>
          <w:lang w:eastAsia="en-GB"/>
          <w14:ligatures w14:val="none"/>
        </w:rPr>
        <w:t>.</w:t>
      </w:r>
      <w:r w:rsidR="00215BFA" w:rsidRPr="009651C7">
        <w:rPr>
          <w:rFonts w:ascii="Gill Sans MT" w:eastAsia="Times New Roman" w:hAnsi="Gill Sans MT" w:cs="Segoe UI"/>
          <w:b/>
          <w:bCs/>
          <w:color w:val="4B627A"/>
          <w:kern w:val="0"/>
          <w:sz w:val="22"/>
          <w:szCs w:val="22"/>
          <w:lang w:eastAsia="en-GB"/>
          <w14:ligatures w14:val="none"/>
        </w:rPr>
        <w:t>7</w:t>
      </w:r>
      <w:r w:rsidR="00CE3C3F" w:rsidRPr="009651C7">
        <w:rPr>
          <w:rFonts w:ascii="Gill Sans MT" w:eastAsia="Times New Roman" w:hAnsi="Gill Sans MT" w:cs="Segoe UI"/>
          <w:b/>
          <w:bCs/>
          <w:color w:val="4B627A"/>
          <w:kern w:val="0"/>
          <w:sz w:val="22"/>
          <w:szCs w:val="22"/>
          <w:lang w:eastAsia="en-GB"/>
          <w14:ligatures w14:val="none"/>
        </w:rPr>
        <w:t>%</w:t>
      </w:r>
      <w:r w:rsidR="00CE3C3F" w:rsidRPr="00DF0E7B">
        <w:rPr>
          <w:rFonts w:ascii="Gill Sans MT" w:eastAsia="Times New Roman" w:hAnsi="Gill Sans MT" w:cs="Segoe UI"/>
          <w:color w:val="4B627A"/>
          <w:kern w:val="0"/>
          <w:sz w:val="22"/>
          <w:szCs w:val="22"/>
          <w:lang w:eastAsia="en-GB"/>
          <w14:ligatures w14:val="none"/>
        </w:rPr>
        <w:t>)</w:t>
      </w:r>
      <w:r w:rsidR="00CE3C3F" w:rsidRPr="00DE5F59">
        <w:rPr>
          <w:rFonts w:ascii="Gill Sans MT" w:eastAsia="Times New Roman" w:hAnsi="Gill Sans MT" w:cs="Segoe UI"/>
          <w:color w:val="4B627A"/>
          <w:kern w:val="0"/>
          <w:sz w:val="22"/>
          <w:szCs w:val="22"/>
          <w:lang w:eastAsia="en-GB"/>
          <w14:ligatures w14:val="none"/>
        </w:rPr>
        <w:t xml:space="preserve"> </w:t>
      </w:r>
      <w:r w:rsidR="00CE3C3F" w:rsidRPr="009651C7">
        <w:rPr>
          <w:rFonts w:ascii="Gill Sans MT" w:eastAsia="Times New Roman" w:hAnsi="Gill Sans MT" w:cs="Segoe UI"/>
          <w:color w:val="4B627A"/>
          <w:kern w:val="0"/>
          <w:sz w:val="22"/>
          <w:szCs w:val="22"/>
          <w:lang w:eastAsia="en-GB"/>
          <w14:ligatures w14:val="none"/>
        </w:rPr>
        <w:t>supported a national lung cancer screening programme.</w:t>
      </w:r>
      <w:r w:rsidR="00215BFA" w:rsidRPr="009651C7">
        <w:rPr>
          <w:rFonts w:ascii="Gill Sans MT" w:eastAsia="Times New Roman" w:hAnsi="Gill Sans MT" w:cs="Segoe UI"/>
          <w:color w:val="4B627A"/>
          <w:kern w:val="0"/>
          <w:sz w:val="22"/>
          <w:szCs w:val="22"/>
          <w:lang w:eastAsia="en-GB"/>
          <w14:ligatures w14:val="none"/>
        </w:rPr>
        <w:t xml:space="preserve"> Although slightly lower </w:t>
      </w:r>
      <w:r w:rsidR="0062466B" w:rsidRPr="009651C7">
        <w:rPr>
          <w:rFonts w:ascii="Gill Sans MT" w:eastAsia="Times New Roman" w:hAnsi="Gill Sans MT" w:cs="Segoe UI"/>
          <w:color w:val="4B627A"/>
          <w:kern w:val="0"/>
          <w:sz w:val="22"/>
          <w:szCs w:val="22"/>
          <w:lang w:eastAsia="en-GB"/>
          <w14:ligatures w14:val="none"/>
        </w:rPr>
        <w:t xml:space="preserve">than in </w:t>
      </w:r>
      <w:r w:rsidR="0062466B" w:rsidRPr="00120A68">
        <w:rPr>
          <w:rFonts w:ascii="Gill Sans MT" w:eastAsia="Times New Roman" w:hAnsi="Gill Sans MT" w:cs="Segoe UI"/>
          <w:b/>
          <w:bCs/>
          <w:color w:val="4B627A"/>
          <w:kern w:val="0"/>
          <w:sz w:val="22"/>
          <w:szCs w:val="22"/>
          <w:lang w:eastAsia="en-GB"/>
          <w14:ligatures w14:val="none"/>
        </w:rPr>
        <w:t>2023</w:t>
      </w:r>
      <w:r w:rsidR="0062466B" w:rsidRPr="009651C7">
        <w:rPr>
          <w:rFonts w:ascii="Gill Sans MT" w:eastAsia="Times New Roman" w:hAnsi="Gill Sans MT" w:cs="Segoe UI"/>
          <w:color w:val="4B627A"/>
          <w:kern w:val="0"/>
          <w:sz w:val="22"/>
          <w:szCs w:val="22"/>
          <w:lang w:eastAsia="en-GB"/>
          <w14:ligatures w14:val="none"/>
        </w:rPr>
        <w:t xml:space="preserve"> (</w:t>
      </w:r>
      <w:r w:rsidR="00BB4589" w:rsidRPr="00120A68">
        <w:rPr>
          <w:rFonts w:ascii="Gill Sans MT" w:eastAsia="Times New Roman" w:hAnsi="Gill Sans MT" w:cs="Segoe UI"/>
          <w:b/>
          <w:bCs/>
          <w:color w:val="4B627A"/>
          <w:kern w:val="0"/>
          <w:sz w:val="22"/>
          <w:szCs w:val="22"/>
          <w:lang w:eastAsia="en-GB"/>
          <w14:ligatures w14:val="none"/>
        </w:rPr>
        <w:t>89</w:t>
      </w:r>
      <w:r w:rsidR="0062466B" w:rsidRPr="00120A68">
        <w:rPr>
          <w:rFonts w:ascii="Gill Sans MT" w:eastAsia="Times New Roman" w:hAnsi="Gill Sans MT" w:cs="Segoe UI"/>
          <w:b/>
          <w:bCs/>
          <w:color w:val="4B627A"/>
          <w:kern w:val="0"/>
          <w:sz w:val="22"/>
          <w:szCs w:val="22"/>
          <w:lang w:eastAsia="en-GB"/>
          <w14:ligatures w14:val="none"/>
        </w:rPr>
        <w:t>.</w:t>
      </w:r>
      <w:r w:rsidRPr="00120A68">
        <w:rPr>
          <w:rFonts w:ascii="Gill Sans MT" w:eastAsia="Times New Roman" w:hAnsi="Gill Sans MT" w:cs="Segoe UI"/>
          <w:b/>
          <w:bCs/>
          <w:color w:val="4B627A"/>
          <w:kern w:val="0"/>
          <w:sz w:val="22"/>
          <w:szCs w:val="22"/>
          <w:lang w:eastAsia="en-GB"/>
          <w14:ligatures w14:val="none"/>
        </w:rPr>
        <w:t>9</w:t>
      </w:r>
      <w:r w:rsidR="0062466B" w:rsidRPr="00120A68">
        <w:rPr>
          <w:rFonts w:ascii="Gill Sans MT" w:eastAsia="Times New Roman" w:hAnsi="Gill Sans MT" w:cs="Segoe UI"/>
          <w:b/>
          <w:bCs/>
          <w:color w:val="4B627A"/>
          <w:kern w:val="0"/>
          <w:sz w:val="22"/>
          <w:szCs w:val="22"/>
          <w:lang w:eastAsia="en-GB"/>
          <w14:ligatures w14:val="none"/>
        </w:rPr>
        <w:t>%</w:t>
      </w:r>
      <w:r w:rsidR="0062466B" w:rsidRPr="009651C7">
        <w:rPr>
          <w:rFonts w:ascii="Gill Sans MT" w:eastAsia="Times New Roman" w:hAnsi="Gill Sans MT" w:cs="Segoe UI"/>
          <w:color w:val="4B627A"/>
          <w:kern w:val="0"/>
          <w:sz w:val="22"/>
          <w:szCs w:val="22"/>
          <w:lang w:eastAsia="en-GB"/>
          <w14:ligatures w14:val="none"/>
        </w:rPr>
        <w:t>), public support remains overwhelmingly strong.</w:t>
      </w:r>
    </w:p>
    <w:p w14:paraId="14131777" w14:textId="6AE22E35" w:rsidR="001D7E35" w:rsidRPr="009651C7" w:rsidRDefault="00CE3C3F" w:rsidP="00BB4589">
      <w:pPr>
        <w:numPr>
          <w:ilvl w:val="0"/>
          <w:numId w:val="15"/>
        </w:numPr>
        <w:rPr>
          <w:rFonts w:ascii="Gill Sans MT" w:eastAsia="Times New Roman" w:hAnsi="Gill Sans MT" w:cs="Segoe UI"/>
          <w:color w:val="4B627A"/>
          <w:kern w:val="0"/>
          <w:sz w:val="22"/>
          <w:szCs w:val="22"/>
          <w:lang w:eastAsia="en-GB"/>
          <w14:ligatures w14:val="none"/>
        </w:rPr>
      </w:pPr>
      <w:r w:rsidRPr="009651C7">
        <w:rPr>
          <w:rFonts w:ascii="Gill Sans MT" w:eastAsia="Times New Roman" w:hAnsi="Gill Sans MT" w:cs="Segoe UI"/>
          <w:color w:val="4B627A"/>
          <w:kern w:val="0"/>
          <w:sz w:val="22"/>
          <w:szCs w:val="22"/>
          <w:lang w:eastAsia="en-GB"/>
          <w14:ligatures w14:val="none"/>
        </w:rPr>
        <w:t>Women</w:t>
      </w:r>
      <w:r w:rsidR="00BB4589" w:rsidRPr="009651C7">
        <w:rPr>
          <w:rFonts w:ascii="Gill Sans MT" w:eastAsia="Times New Roman" w:hAnsi="Gill Sans MT" w:cs="Segoe UI"/>
          <w:color w:val="4B627A"/>
          <w:kern w:val="0"/>
          <w:sz w:val="22"/>
          <w:szCs w:val="22"/>
          <w:lang w:eastAsia="en-GB"/>
          <w14:ligatures w14:val="none"/>
        </w:rPr>
        <w:t xml:space="preserve"> were more supportive than men</w:t>
      </w:r>
      <w:r w:rsidRPr="009651C7">
        <w:rPr>
          <w:rFonts w:ascii="Gill Sans MT" w:eastAsia="Times New Roman" w:hAnsi="Gill Sans MT" w:cs="Segoe UI"/>
          <w:color w:val="4B627A"/>
          <w:kern w:val="0"/>
          <w:sz w:val="22"/>
          <w:szCs w:val="22"/>
          <w:lang w:eastAsia="en-GB"/>
          <w14:ligatures w14:val="none"/>
        </w:rPr>
        <w:t xml:space="preserve"> </w:t>
      </w:r>
      <w:r w:rsidRPr="00DF0E7B">
        <w:rPr>
          <w:rFonts w:ascii="Gill Sans MT" w:eastAsia="Times New Roman" w:hAnsi="Gill Sans MT" w:cs="Segoe UI"/>
          <w:color w:val="4B627A"/>
          <w:kern w:val="0"/>
          <w:sz w:val="22"/>
          <w:szCs w:val="22"/>
          <w:lang w:eastAsia="en-GB"/>
          <w14:ligatures w14:val="none"/>
        </w:rPr>
        <w:t>(</w:t>
      </w:r>
      <w:r w:rsidR="00BB4589" w:rsidRPr="00DE5F59">
        <w:rPr>
          <w:rFonts w:ascii="Gill Sans MT" w:eastAsia="Times New Roman" w:hAnsi="Gill Sans MT" w:cs="Segoe UI"/>
          <w:b/>
          <w:bCs/>
          <w:color w:val="4B627A"/>
          <w:kern w:val="0"/>
          <w:sz w:val="22"/>
          <w:szCs w:val="22"/>
          <w:lang w:eastAsia="en-GB"/>
          <w14:ligatures w14:val="none"/>
        </w:rPr>
        <w:t>90.6</w:t>
      </w:r>
      <w:r w:rsidRPr="00DE5F59">
        <w:rPr>
          <w:rFonts w:ascii="Gill Sans MT" w:eastAsia="Times New Roman" w:hAnsi="Gill Sans MT" w:cs="Segoe UI"/>
          <w:b/>
          <w:bCs/>
          <w:color w:val="4B627A"/>
          <w:kern w:val="0"/>
          <w:sz w:val="22"/>
          <w:szCs w:val="22"/>
          <w:lang w:eastAsia="en-GB"/>
          <w14:ligatures w14:val="none"/>
        </w:rPr>
        <w:t xml:space="preserve">% vs. </w:t>
      </w:r>
      <w:r w:rsidR="00BB4589" w:rsidRPr="00DE5F59">
        <w:rPr>
          <w:rFonts w:ascii="Gill Sans MT" w:eastAsia="Times New Roman" w:hAnsi="Gill Sans MT" w:cs="Segoe UI"/>
          <w:b/>
          <w:bCs/>
          <w:color w:val="4B627A"/>
          <w:kern w:val="0"/>
          <w:sz w:val="22"/>
          <w:szCs w:val="22"/>
          <w:lang w:eastAsia="en-GB"/>
          <w14:ligatures w14:val="none"/>
        </w:rPr>
        <w:t>86</w:t>
      </w:r>
      <w:r w:rsidRPr="00DE5F59">
        <w:rPr>
          <w:rFonts w:ascii="Gill Sans MT" w:eastAsia="Times New Roman" w:hAnsi="Gill Sans MT" w:cs="Segoe UI"/>
          <w:b/>
          <w:bCs/>
          <w:color w:val="4B627A"/>
          <w:kern w:val="0"/>
          <w:sz w:val="22"/>
          <w:szCs w:val="22"/>
          <w:lang w:eastAsia="en-GB"/>
          <w14:ligatures w14:val="none"/>
        </w:rPr>
        <w:t>.</w:t>
      </w:r>
      <w:r w:rsidR="00BB4589" w:rsidRPr="00DE5F59">
        <w:rPr>
          <w:rFonts w:ascii="Gill Sans MT" w:eastAsia="Times New Roman" w:hAnsi="Gill Sans MT" w:cs="Segoe UI"/>
          <w:b/>
          <w:bCs/>
          <w:color w:val="4B627A"/>
          <w:kern w:val="0"/>
          <w:sz w:val="22"/>
          <w:szCs w:val="22"/>
          <w:lang w:eastAsia="en-GB"/>
          <w14:ligatures w14:val="none"/>
        </w:rPr>
        <w:t>7</w:t>
      </w:r>
      <w:r w:rsidRPr="00DE5F59">
        <w:rPr>
          <w:rFonts w:ascii="Gill Sans MT" w:eastAsia="Times New Roman" w:hAnsi="Gill Sans MT" w:cs="Segoe UI"/>
          <w:b/>
          <w:bCs/>
          <w:color w:val="4B627A"/>
          <w:kern w:val="0"/>
          <w:sz w:val="22"/>
          <w:szCs w:val="22"/>
          <w:lang w:eastAsia="en-GB"/>
          <w14:ligatures w14:val="none"/>
        </w:rPr>
        <w:t>%</w:t>
      </w:r>
      <w:r w:rsidRPr="00DF0E7B">
        <w:rPr>
          <w:rFonts w:ascii="Gill Sans MT" w:eastAsia="Times New Roman" w:hAnsi="Gill Sans MT" w:cs="Segoe UI"/>
          <w:color w:val="4B627A"/>
          <w:kern w:val="0"/>
          <w:sz w:val="22"/>
          <w:szCs w:val="22"/>
          <w:lang w:eastAsia="en-GB"/>
          <w14:ligatures w14:val="none"/>
        </w:rPr>
        <w:t>).</w:t>
      </w:r>
    </w:p>
    <w:p w14:paraId="748D35CD" w14:textId="7C0BAFAD" w:rsidR="002E1A5A" w:rsidRPr="009651C7"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9651C7">
        <w:rPr>
          <w:rFonts w:ascii="Gill Sans MT" w:eastAsia="Times New Roman" w:hAnsi="Gill Sans MT" w:cs="Segoe UI"/>
          <w:color w:val="4B627A"/>
          <w:kern w:val="0"/>
          <w:sz w:val="22"/>
          <w:szCs w:val="22"/>
          <w:lang w:eastAsia="en-GB"/>
          <w14:ligatures w14:val="none"/>
        </w:rPr>
        <w:t xml:space="preserve">Support </w:t>
      </w:r>
      <w:r w:rsidR="00BB4589" w:rsidRPr="009651C7">
        <w:rPr>
          <w:rFonts w:ascii="Gill Sans MT" w:eastAsia="Times New Roman" w:hAnsi="Gill Sans MT" w:cs="Segoe UI"/>
          <w:color w:val="4B627A"/>
          <w:kern w:val="0"/>
          <w:sz w:val="22"/>
          <w:szCs w:val="22"/>
          <w:lang w:eastAsia="en-GB"/>
          <w14:ligatures w14:val="none"/>
        </w:rPr>
        <w:t>generally increased</w:t>
      </w:r>
      <w:r w:rsidR="000A67CC" w:rsidRPr="009651C7">
        <w:rPr>
          <w:rFonts w:ascii="Gill Sans MT" w:eastAsia="Times New Roman" w:hAnsi="Gill Sans MT" w:cs="Segoe UI"/>
          <w:color w:val="4B627A"/>
          <w:kern w:val="0"/>
          <w:sz w:val="22"/>
          <w:szCs w:val="22"/>
          <w:lang w:eastAsia="en-GB"/>
          <w14:ligatures w14:val="none"/>
        </w:rPr>
        <w:t xml:space="preserve"> </w:t>
      </w:r>
      <w:r w:rsidRPr="009651C7">
        <w:rPr>
          <w:rFonts w:ascii="Gill Sans MT" w:eastAsia="Times New Roman" w:hAnsi="Gill Sans MT" w:cs="Segoe UI"/>
          <w:color w:val="4B627A"/>
          <w:kern w:val="0"/>
          <w:sz w:val="22"/>
          <w:szCs w:val="22"/>
          <w:lang w:eastAsia="en-GB"/>
          <w14:ligatures w14:val="none"/>
        </w:rPr>
        <w:t xml:space="preserve">with age, from </w:t>
      </w:r>
      <w:r w:rsidR="00BB4589" w:rsidRPr="009651C7">
        <w:rPr>
          <w:rFonts w:ascii="Gill Sans MT" w:eastAsia="Times New Roman" w:hAnsi="Gill Sans MT" w:cs="Segoe UI"/>
          <w:b/>
          <w:bCs/>
          <w:color w:val="4B627A"/>
          <w:kern w:val="0"/>
          <w:sz w:val="22"/>
          <w:szCs w:val="22"/>
          <w:lang w:eastAsia="en-GB"/>
          <w14:ligatures w14:val="none"/>
        </w:rPr>
        <w:t>84</w:t>
      </w:r>
      <w:r w:rsidRPr="009651C7">
        <w:rPr>
          <w:rFonts w:ascii="Gill Sans MT" w:eastAsia="Times New Roman" w:hAnsi="Gill Sans MT" w:cs="Segoe UI"/>
          <w:b/>
          <w:bCs/>
          <w:color w:val="4B627A"/>
          <w:kern w:val="0"/>
          <w:sz w:val="22"/>
          <w:szCs w:val="22"/>
          <w:lang w:eastAsia="en-GB"/>
          <w14:ligatures w14:val="none"/>
        </w:rPr>
        <w:t>.</w:t>
      </w:r>
      <w:r w:rsidR="00BB4589" w:rsidRPr="009651C7">
        <w:rPr>
          <w:rFonts w:ascii="Gill Sans MT" w:eastAsia="Times New Roman" w:hAnsi="Gill Sans MT" w:cs="Segoe UI"/>
          <w:b/>
          <w:bCs/>
          <w:color w:val="4B627A"/>
          <w:kern w:val="0"/>
          <w:sz w:val="22"/>
          <w:szCs w:val="22"/>
          <w:lang w:eastAsia="en-GB"/>
          <w14:ligatures w14:val="none"/>
        </w:rPr>
        <w:t>8</w:t>
      </w:r>
      <w:r w:rsidRPr="009651C7">
        <w:rPr>
          <w:rFonts w:ascii="Gill Sans MT" w:eastAsia="Times New Roman" w:hAnsi="Gill Sans MT" w:cs="Segoe UI"/>
          <w:b/>
          <w:bCs/>
          <w:color w:val="4B627A"/>
          <w:kern w:val="0"/>
          <w:sz w:val="22"/>
          <w:szCs w:val="22"/>
          <w:lang w:eastAsia="en-GB"/>
          <w14:ligatures w14:val="none"/>
        </w:rPr>
        <w:t>%</w:t>
      </w:r>
      <w:r w:rsidRPr="009651C7">
        <w:rPr>
          <w:rFonts w:ascii="Gill Sans MT" w:eastAsia="Times New Roman" w:hAnsi="Gill Sans MT" w:cs="Segoe UI"/>
          <w:color w:val="4B627A"/>
          <w:kern w:val="0"/>
          <w:sz w:val="22"/>
          <w:szCs w:val="22"/>
          <w:lang w:eastAsia="en-GB"/>
          <w14:ligatures w14:val="none"/>
        </w:rPr>
        <w:t xml:space="preserve"> among </w:t>
      </w:r>
      <w:proofErr w:type="gramStart"/>
      <w:r w:rsidRPr="009651C7">
        <w:rPr>
          <w:rFonts w:ascii="Gill Sans MT" w:eastAsia="Times New Roman" w:hAnsi="Gill Sans MT" w:cs="Segoe UI"/>
          <w:b/>
          <w:bCs/>
          <w:color w:val="4B627A"/>
          <w:kern w:val="0"/>
          <w:sz w:val="22"/>
          <w:szCs w:val="22"/>
          <w:lang w:eastAsia="en-GB"/>
          <w14:ligatures w14:val="none"/>
        </w:rPr>
        <w:t>18</w:t>
      </w:r>
      <w:r w:rsidR="00D14423">
        <w:rPr>
          <w:rFonts w:ascii="Gill Sans MT" w:eastAsia="Times New Roman" w:hAnsi="Gill Sans MT" w:cs="Segoe UI"/>
          <w:b/>
          <w:bCs/>
          <w:color w:val="4B627A"/>
          <w:kern w:val="0"/>
          <w:sz w:val="22"/>
          <w:szCs w:val="22"/>
          <w:lang w:eastAsia="en-GB"/>
          <w14:ligatures w14:val="none"/>
        </w:rPr>
        <w:t>-</w:t>
      </w:r>
      <w:r w:rsidRPr="009651C7">
        <w:rPr>
          <w:rFonts w:ascii="Gill Sans MT" w:eastAsia="Times New Roman" w:hAnsi="Gill Sans MT" w:cs="Segoe UI"/>
          <w:b/>
          <w:bCs/>
          <w:color w:val="4B627A"/>
          <w:kern w:val="0"/>
          <w:sz w:val="22"/>
          <w:szCs w:val="22"/>
          <w:lang w:eastAsia="en-GB"/>
          <w14:ligatures w14:val="none"/>
        </w:rPr>
        <w:t>24 year-olds</w:t>
      </w:r>
      <w:proofErr w:type="gramEnd"/>
      <w:r w:rsidRPr="009651C7">
        <w:rPr>
          <w:rFonts w:ascii="Gill Sans MT" w:eastAsia="Times New Roman" w:hAnsi="Gill Sans MT" w:cs="Segoe UI"/>
          <w:color w:val="4B627A"/>
          <w:kern w:val="0"/>
          <w:sz w:val="22"/>
          <w:szCs w:val="22"/>
          <w:lang w:eastAsia="en-GB"/>
          <w14:ligatures w14:val="none"/>
        </w:rPr>
        <w:t xml:space="preserve"> to </w:t>
      </w:r>
      <w:r w:rsidR="00BB4589" w:rsidRPr="009651C7">
        <w:rPr>
          <w:rFonts w:ascii="Gill Sans MT" w:eastAsia="Times New Roman" w:hAnsi="Gill Sans MT" w:cs="Segoe UI"/>
          <w:b/>
          <w:bCs/>
          <w:color w:val="4B627A"/>
          <w:kern w:val="0"/>
          <w:sz w:val="22"/>
          <w:szCs w:val="22"/>
          <w:lang w:eastAsia="en-GB"/>
          <w14:ligatures w14:val="none"/>
        </w:rPr>
        <w:t>93</w:t>
      </w:r>
      <w:r w:rsidRPr="009651C7">
        <w:rPr>
          <w:rFonts w:ascii="Gill Sans MT" w:eastAsia="Times New Roman" w:hAnsi="Gill Sans MT" w:cs="Segoe UI"/>
          <w:b/>
          <w:bCs/>
          <w:color w:val="4B627A"/>
          <w:kern w:val="0"/>
          <w:sz w:val="22"/>
          <w:szCs w:val="22"/>
          <w:lang w:eastAsia="en-GB"/>
          <w14:ligatures w14:val="none"/>
        </w:rPr>
        <w:t>.</w:t>
      </w:r>
      <w:r w:rsidR="00862598" w:rsidRPr="009651C7">
        <w:rPr>
          <w:rFonts w:ascii="Gill Sans MT" w:eastAsia="Times New Roman" w:hAnsi="Gill Sans MT" w:cs="Segoe UI"/>
          <w:b/>
          <w:bCs/>
          <w:color w:val="4B627A"/>
          <w:kern w:val="0"/>
          <w:sz w:val="22"/>
          <w:szCs w:val="22"/>
          <w:lang w:eastAsia="en-GB"/>
          <w14:ligatures w14:val="none"/>
        </w:rPr>
        <w:t>7</w:t>
      </w:r>
      <w:r w:rsidRPr="009651C7">
        <w:rPr>
          <w:rFonts w:ascii="Gill Sans MT" w:eastAsia="Times New Roman" w:hAnsi="Gill Sans MT" w:cs="Segoe UI"/>
          <w:b/>
          <w:bCs/>
          <w:color w:val="4B627A"/>
          <w:kern w:val="0"/>
          <w:sz w:val="22"/>
          <w:szCs w:val="22"/>
          <w:lang w:eastAsia="en-GB"/>
          <w14:ligatures w14:val="none"/>
        </w:rPr>
        <w:t>%</w:t>
      </w:r>
      <w:r w:rsidRPr="009651C7">
        <w:rPr>
          <w:rFonts w:ascii="Gill Sans MT" w:eastAsia="Times New Roman" w:hAnsi="Gill Sans MT" w:cs="Segoe UI"/>
          <w:color w:val="4B627A"/>
          <w:kern w:val="0"/>
          <w:sz w:val="22"/>
          <w:szCs w:val="22"/>
          <w:lang w:eastAsia="en-GB"/>
          <w14:ligatures w14:val="none"/>
        </w:rPr>
        <w:t xml:space="preserve"> among those </w:t>
      </w:r>
      <w:r w:rsidRPr="009651C7">
        <w:rPr>
          <w:rFonts w:ascii="Gill Sans MT" w:eastAsia="Times New Roman" w:hAnsi="Gill Sans MT" w:cs="Segoe UI"/>
          <w:b/>
          <w:bCs/>
          <w:color w:val="4B627A"/>
          <w:kern w:val="0"/>
          <w:sz w:val="22"/>
          <w:szCs w:val="22"/>
          <w:lang w:eastAsia="en-GB"/>
          <w14:ligatures w14:val="none"/>
        </w:rPr>
        <w:t xml:space="preserve">aged </w:t>
      </w:r>
      <w:r w:rsidR="00862598" w:rsidRPr="009651C7">
        <w:rPr>
          <w:rFonts w:ascii="Gill Sans MT" w:eastAsia="Times New Roman" w:hAnsi="Gill Sans MT" w:cs="Segoe UI"/>
          <w:b/>
          <w:bCs/>
          <w:color w:val="4B627A"/>
          <w:kern w:val="0"/>
          <w:sz w:val="22"/>
          <w:szCs w:val="22"/>
          <w:lang w:eastAsia="en-GB"/>
          <w14:ligatures w14:val="none"/>
        </w:rPr>
        <w:t>55</w:t>
      </w:r>
      <w:r w:rsidR="00610C9A">
        <w:rPr>
          <w:rFonts w:ascii="Gill Sans MT" w:eastAsia="Times New Roman" w:hAnsi="Gill Sans MT" w:cs="Segoe UI"/>
          <w:b/>
          <w:bCs/>
          <w:color w:val="4B627A"/>
          <w:kern w:val="0"/>
          <w:sz w:val="22"/>
          <w:szCs w:val="22"/>
          <w:lang w:eastAsia="en-GB"/>
          <w14:ligatures w14:val="none"/>
        </w:rPr>
        <w:t xml:space="preserve"> and over</w:t>
      </w:r>
      <w:r w:rsidRPr="009651C7">
        <w:rPr>
          <w:rFonts w:ascii="Gill Sans MT" w:eastAsia="Times New Roman" w:hAnsi="Gill Sans MT" w:cs="Segoe UI"/>
          <w:b/>
          <w:bCs/>
          <w:color w:val="4B627A"/>
          <w:kern w:val="0"/>
          <w:sz w:val="22"/>
          <w:szCs w:val="22"/>
          <w:lang w:eastAsia="en-GB"/>
          <w14:ligatures w14:val="none"/>
        </w:rPr>
        <w:t>.</w:t>
      </w:r>
    </w:p>
    <w:p w14:paraId="3E087DD5" w14:textId="1E5F22F1" w:rsidR="00C450CE" w:rsidRPr="009651C7" w:rsidRDefault="007C4800" w:rsidP="002E1A5A">
      <w:pPr>
        <w:numPr>
          <w:ilvl w:val="0"/>
          <w:numId w:val="15"/>
        </w:numPr>
        <w:rPr>
          <w:rFonts w:ascii="Gill Sans MT" w:eastAsia="Times New Roman" w:hAnsi="Gill Sans MT" w:cs="Segoe UI"/>
          <w:color w:val="4B627A"/>
          <w:kern w:val="0"/>
          <w:sz w:val="22"/>
          <w:szCs w:val="22"/>
          <w:lang w:eastAsia="en-GB"/>
          <w14:ligatures w14:val="none"/>
        </w:rPr>
      </w:pPr>
      <w:r w:rsidRPr="009651C7">
        <w:rPr>
          <w:rFonts w:ascii="Gill Sans MT" w:eastAsia="Times New Roman" w:hAnsi="Gill Sans MT" w:cs="Segoe UI"/>
          <w:color w:val="4B627A"/>
          <w:kern w:val="0"/>
          <w:sz w:val="22"/>
          <w:szCs w:val="22"/>
          <w:lang w:eastAsia="en-GB"/>
          <w14:ligatures w14:val="none"/>
        </w:rPr>
        <w:t xml:space="preserve">People who currently smoke or have smoked in the past were more supportive than people who have never smoked </w:t>
      </w:r>
      <w:r w:rsidRPr="00DF0E7B">
        <w:rPr>
          <w:rFonts w:ascii="Gill Sans MT" w:eastAsia="Times New Roman" w:hAnsi="Gill Sans MT" w:cs="Segoe UI"/>
          <w:color w:val="4B627A"/>
          <w:kern w:val="0"/>
          <w:sz w:val="22"/>
          <w:szCs w:val="22"/>
          <w:lang w:eastAsia="en-GB"/>
          <w14:ligatures w14:val="none"/>
        </w:rPr>
        <w:t>(</w:t>
      </w:r>
      <w:r w:rsidR="00862598" w:rsidRPr="00DE5F59">
        <w:rPr>
          <w:rFonts w:ascii="Gill Sans MT" w:eastAsia="Times New Roman" w:hAnsi="Gill Sans MT" w:cs="Segoe UI"/>
          <w:b/>
          <w:bCs/>
          <w:color w:val="4B627A"/>
          <w:kern w:val="0"/>
          <w:sz w:val="22"/>
          <w:szCs w:val="22"/>
          <w:lang w:eastAsia="en-GB"/>
          <w14:ligatures w14:val="none"/>
        </w:rPr>
        <w:t>89</w:t>
      </w:r>
      <w:r w:rsidRPr="00DE5F59">
        <w:rPr>
          <w:rFonts w:ascii="Gill Sans MT" w:eastAsia="Times New Roman" w:hAnsi="Gill Sans MT" w:cs="Segoe UI"/>
          <w:b/>
          <w:bCs/>
          <w:color w:val="4B627A"/>
          <w:kern w:val="0"/>
          <w:sz w:val="22"/>
          <w:szCs w:val="22"/>
          <w:lang w:eastAsia="en-GB"/>
          <w14:ligatures w14:val="none"/>
        </w:rPr>
        <w:t>.</w:t>
      </w:r>
      <w:r w:rsidR="00862598" w:rsidRPr="00DE5F59">
        <w:rPr>
          <w:rFonts w:ascii="Gill Sans MT" w:eastAsia="Times New Roman" w:hAnsi="Gill Sans MT" w:cs="Segoe UI"/>
          <w:b/>
          <w:bCs/>
          <w:color w:val="4B627A"/>
          <w:kern w:val="0"/>
          <w:sz w:val="22"/>
          <w:szCs w:val="22"/>
          <w:lang w:eastAsia="en-GB"/>
          <w14:ligatures w14:val="none"/>
        </w:rPr>
        <w:t>4</w:t>
      </w:r>
      <w:r w:rsidRPr="00DE5F59">
        <w:rPr>
          <w:rFonts w:ascii="Gill Sans MT" w:eastAsia="Times New Roman" w:hAnsi="Gill Sans MT" w:cs="Segoe UI"/>
          <w:b/>
          <w:bCs/>
          <w:color w:val="4B627A"/>
          <w:kern w:val="0"/>
          <w:sz w:val="22"/>
          <w:szCs w:val="22"/>
          <w:lang w:eastAsia="en-GB"/>
          <w14:ligatures w14:val="none"/>
        </w:rPr>
        <w:t xml:space="preserve">% vs. </w:t>
      </w:r>
      <w:r w:rsidR="00862598" w:rsidRPr="00DE5F59">
        <w:rPr>
          <w:rFonts w:ascii="Gill Sans MT" w:eastAsia="Times New Roman" w:hAnsi="Gill Sans MT" w:cs="Segoe UI"/>
          <w:b/>
          <w:bCs/>
          <w:color w:val="4B627A"/>
          <w:kern w:val="0"/>
          <w:sz w:val="22"/>
          <w:szCs w:val="22"/>
          <w:lang w:eastAsia="en-GB"/>
          <w14:ligatures w14:val="none"/>
        </w:rPr>
        <w:t>85</w:t>
      </w:r>
      <w:r w:rsidRPr="00DE5F59">
        <w:rPr>
          <w:rFonts w:ascii="Gill Sans MT" w:eastAsia="Times New Roman" w:hAnsi="Gill Sans MT" w:cs="Segoe UI"/>
          <w:b/>
          <w:bCs/>
          <w:color w:val="4B627A"/>
          <w:kern w:val="0"/>
          <w:sz w:val="22"/>
          <w:szCs w:val="22"/>
          <w:lang w:eastAsia="en-GB"/>
          <w14:ligatures w14:val="none"/>
        </w:rPr>
        <w:t>%</w:t>
      </w:r>
      <w:r w:rsidRPr="00DF0E7B">
        <w:rPr>
          <w:rFonts w:ascii="Gill Sans MT" w:eastAsia="Times New Roman" w:hAnsi="Gill Sans MT" w:cs="Segoe UI"/>
          <w:color w:val="4B627A"/>
          <w:kern w:val="0"/>
          <w:sz w:val="22"/>
          <w:szCs w:val="22"/>
          <w:lang w:eastAsia="en-GB"/>
          <w14:ligatures w14:val="none"/>
        </w:rPr>
        <w:t>).</w:t>
      </w:r>
    </w:p>
    <w:p w14:paraId="739071A5" w14:textId="77777777" w:rsidR="00E92251" w:rsidRPr="009651C7"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9651C7" w:rsidRDefault="009F048B" w:rsidP="00A474A8">
      <w:pPr>
        <w:pStyle w:val="NormalWeb"/>
        <w:shd w:val="clear" w:color="auto" w:fill="FFFFFF"/>
        <w:spacing w:before="0" w:beforeAutospacing="0" w:after="0" w:afterAutospacing="0"/>
        <w:rPr>
          <w:rFonts w:ascii="Gill Sans MT" w:hAnsi="Gill Sans MT"/>
          <w:b/>
          <w:bCs/>
          <w:color w:val="2EAED0"/>
        </w:rPr>
      </w:pPr>
      <w:r w:rsidRPr="009651C7">
        <w:rPr>
          <w:rFonts w:ascii="Gill Sans MT" w:hAnsi="Gill Sans MT"/>
          <w:b/>
          <w:bCs/>
          <w:color w:val="2EAED0"/>
        </w:rPr>
        <w:t>Methodology</w:t>
      </w:r>
    </w:p>
    <w:p w14:paraId="4A38E5E3" w14:textId="77777777" w:rsidR="00A474A8" w:rsidRPr="009651C7"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3C4F098A" w:rsidR="003B1204" w:rsidRPr="009651C7" w:rsidRDefault="003B1204" w:rsidP="00A474A8">
      <w:pPr>
        <w:pStyle w:val="NormalWeb"/>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olor w:val="4B627A"/>
          <w:sz w:val="22"/>
          <w:szCs w:val="22"/>
        </w:rPr>
        <w:t xml:space="preserve">The GLCC commissioned the market research agency </w:t>
      </w:r>
      <w:proofErr w:type="spellStart"/>
      <w:r w:rsidRPr="009651C7">
        <w:rPr>
          <w:rFonts w:ascii="Gill Sans MT" w:hAnsi="Gill Sans MT"/>
          <w:color w:val="4B627A"/>
          <w:sz w:val="22"/>
          <w:szCs w:val="22"/>
        </w:rPr>
        <w:t>Censuswide</w:t>
      </w:r>
      <w:proofErr w:type="spellEnd"/>
      <w:r w:rsidRPr="009651C7">
        <w:rPr>
          <w:rFonts w:ascii="Gill Sans MT" w:hAnsi="Gill Sans MT"/>
          <w:color w:val="4B627A"/>
          <w:sz w:val="22"/>
          <w:szCs w:val="22"/>
        </w:rPr>
        <w:t xml:space="preserve"> to undertake an online survey of adults across 32 countries between 17 March 2026 – 24 March 2026. The survey samples included 1,000 adults </w:t>
      </w:r>
      <w:r w:rsidR="00A96E7F" w:rsidRPr="009651C7">
        <w:rPr>
          <w:rFonts w:ascii="Gill Sans MT" w:hAnsi="Gill Sans MT"/>
          <w:color w:val="4B627A"/>
          <w:sz w:val="22"/>
          <w:szCs w:val="22"/>
        </w:rPr>
        <w:t>from</w:t>
      </w:r>
      <w:r w:rsidR="00E62DB8" w:rsidRPr="009651C7">
        <w:rPr>
          <w:rFonts w:ascii="Gill Sans MT" w:hAnsi="Gill Sans MT"/>
          <w:color w:val="4B627A"/>
          <w:sz w:val="22"/>
          <w:szCs w:val="22"/>
        </w:rPr>
        <w:t xml:space="preserve"> Bulgaria</w:t>
      </w:r>
      <w:r w:rsidR="00A96E7F" w:rsidRPr="009651C7">
        <w:rPr>
          <w:rFonts w:ascii="Gill Sans MT" w:hAnsi="Gill Sans MT"/>
          <w:color w:val="4B627A"/>
          <w:sz w:val="22"/>
          <w:szCs w:val="22"/>
        </w:rPr>
        <w:t xml:space="preserve"> </w:t>
      </w:r>
      <w:r w:rsidRPr="009651C7">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31755BC2" w14:textId="77777777" w:rsidR="00A474A8" w:rsidRPr="009651C7"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4026EE71" w:rsidR="003B1204" w:rsidRPr="009651C7"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olor w:val="4B627A"/>
          <w:sz w:val="22"/>
          <w:szCs w:val="22"/>
        </w:rPr>
        <w:t>Q1. There are many warning signs and symptoms of lung cancer. Please list as many symptoms of lung cancer as you can think of [a tick box was provided for ‘Don’t know’]</w:t>
      </w:r>
      <w:r w:rsidR="007175F6">
        <w:rPr>
          <w:rFonts w:ascii="Gill Sans MT" w:hAnsi="Gill Sans MT"/>
          <w:color w:val="4B627A"/>
          <w:sz w:val="22"/>
          <w:szCs w:val="22"/>
        </w:rPr>
        <w:t>.</w:t>
      </w:r>
    </w:p>
    <w:p w14:paraId="76B66704" w14:textId="13E4BE7C" w:rsidR="003B1204" w:rsidRPr="009651C7"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7175F6">
        <w:rPr>
          <w:rFonts w:ascii="Gill Sans MT" w:hAnsi="Gill Sans MT"/>
          <w:color w:val="4B627A"/>
          <w:sz w:val="22"/>
          <w:szCs w:val="22"/>
        </w:rPr>
        <w:t>.</w:t>
      </w:r>
    </w:p>
    <w:p w14:paraId="4E9B0721" w14:textId="25C57E23" w:rsidR="003B1204" w:rsidRPr="009651C7"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7175F6">
        <w:rPr>
          <w:rFonts w:ascii="Gill Sans MT" w:hAnsi="Gill Sans MT"/>
          <w:color w:val="4B627A"/>
          <w:sz w:val="22"/>
          <w:szCs w:val="22"/>
        </w:rPr>
        <w:t>.</w:t>
      </w:r>
    </w:p>
    <w:p w14:paraId="4A9FFA00" w14:textId="77777777" w:rsidR="003269FE" w:rsidRPr="009651C7"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0FA867BA" w:rsidR="009F048B" w:rsidRPr="009651C7" w:rsidRDefault="009F048B" w:rsidP="00EA5041">
      <w:pPr>
        <w:pStyle w:val="NormalWeb"/>
        <w:shd w:val="clear" w:color="auto" w:fill="FFFFFF"/>
        <w:spacing w:before="0" w:beforeAutospacing="0" w:after="0" w:afterAutospacing="0"/>
        <w:rPr>
          <w:rFonts w:ascii="Gill Sans MT" w:hAnsi="Gill Sans MT"/>
          <w:b/>
          <w:bCs/>
          <w:color w:val="2EAED0"/>
        </w:rPr>
      </w:pPr>
      <w:r w:rsidRPr="009651C7">
        <w:rPr>
          <w:rFonts w:ascii="Gill Sans MT" w:hAnsi="Gill Sans MT"/>
          <w:b/>
          <w:bCs/>
          <w:color w:val="2EAED0"/>
        </w:rPr>
        <w:t>Further analysis</w:t>
      </w:r>
    </w:p>
    <w:p w14:paraId="101B8A34" w14:textId="77777777" w:rsidR="003269FE" w:rsidRPr="009651C7"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6DBEFC70" w14:textId="65FE4B9E" w:rsidR="003269FE" w:rsidRPr="009651C7" w:rsidRDefault="009F048B" w:rsidP="007A1ACA">
      <w:pPr>
        <w:pStyle w:val="NormalWeb"/>
        <w:shd w:val="clear" w:color="auto" w:fill="FFFFFF"/>
        <w:spacing w:before="0" w:beforeAutospacing="0" w:after="0" w:afterAutospacing="0"/>
        <w:rPr>
          <w:rFonts w:ascii="Gill Sans MT" w:hAnsi="Gill Sans MT" w:cs="Calibri"/>
          <w:color w:val="4B627A"/>
          <w:sz w:val="22"/>
          <w:szCs w:val="22"/>
        </w:rPr>
      </w:pPr>
      <w:r w:rsidRPr="009651C7">
        <w:rPr>
          <w:rFonts w:ascii="Gill Sans MT" w:hAnsi="Gill Sans MT"/>
          <w:b/>
          <w:bCs/>
          <w:color w:val="4B627A"/>
          <w:sz w:val="22"/>
          <w:szCs w:val="22"/>
        </w:rPr>
        <w:t>Symptom recognition</w:t>
      </w:r>
    </w:p>
    <w:p w14:paraId="273504DB" w14:textId="77777777" w:rsidR="007A1ACA" w:rsidRPr="009651C7"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9651C7">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9651C7"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6153C2BB" w:rsidR="0084089D" w:rsidRPr="009651C7"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9651C7">
        <w:rPr>
          <w:rFonts w:ascii="Gill Sans MT" w:hAnsi="Gill Sans MT" w:cs="Calibri"/>
          <w:color w:val="4B627A"/>
          <w:sz w:val="22"/>
          <w:szCs w:val="22"/>
        </w:rPr>
        <w:t xml:space="preserve">In 2026, </w:t>
      </w:r>
      <w:r w:rsidR="00586D3C" w:rsidRPr="009651C7">
        <w:rPr>
          <w:rFonts w:ascii="Gill Sans MT" w:hAnsi="Gill Sans MT" w:cs="Calibri"/>
          <w:color w:val="4B627A"/>
          <w:sz w:val="22"/>
          <w:szCs w:val="22"/>
        </w:rPr>
        <w:t>45</w:t>
      </w:r>
      <w:r w:rsidRPr="009651C7">
        <w:rPr>
          <w:rFonts w:ascii="Gill Sans MT" w:hAnsi="Gill Sans MT" w:cs="Calibri"/>
          <w:color w:val="4B627A"/>
          <w:sz w:val="22"/>
          <w:szCs w:val="22"/>
        </w:rPr>
        <w:t>.</w:t>
      </w:r>
      <w:r w:rsidR="00586D3C" w:rsidRPr="009651C7">
        <w:rPr>
          <w:rFonts w:ascii="Gill Sans MT" w:hAnsi="Gill Sans MT" w:cs="Calibri"/>
          <w:color w:val="4B627A"/>
          <w:sz w:val="22"/>
          <w:szCs w:val="22"/>
        </w:rPr>
        <w:t>2</w:t>
      </w:r>
      <w:r w:rsidRPr="009651C7">
        <w:rPr>
          <w:rFonts w:ascii="Gill Sans MT" w:hAnsi="Gill Sans MT" w:cs="Calibri"/>
          <w:color w:val="4B627A"/>
          <w:sz w:val="22"/>
          <w:szCs w:val="22"/>
        </w:rPr>
        <w:t xml:space="preserve">% of people in </w:t>
      </w:r>
      <w:r w:rsidR="00586D3C" w:rsidRPr="009651C7">
        <w:rPr>
          <w:rFonts w:ascii="Gill Sans MT" w:hAnsi="Gill Sans MT" w:cs="Calibri"/>
          <w:color w:val="4B627A"/>
          <w:sz w:val="22"/>
          <w:szCs w:val="22"/>
        </w:rPr>
        <w:t>Bulgaria</w:t>
      </w:r>
      <w:r w:rsidRPr="009651C7">
        <w:rPr>
          <w:rFonts w:ascii="Gill Sans MT" w:hAnsi="Gill Sans MT" w:cs="Calibri"/>
          <w:color w:val="4B627A"/>
          <w:sz w:val="22"/>
          <w:szCs w:val="22"/>
        </w:rPr>
        <w:t xml:space="preserve"> said they did not know any symptoms of lung cancer, underlining the continued need for public awareness campaigns. </w:t>
      </w:r>
      <w:r w:rsidR="0084089D" w:rsidRPr="009651C7">
        <w:rPr>
          <w:rFonts w:ascii="Gill Sans MT" w:hAnsi="Gill Sans MT" w:cs="Calibri"/>
          <w:color w:val="4B627A"/>
          <w:sz w:val="22"/>
          <w:szCs w:val="22"/>
        </w:rPr>
        <w:t xml:space="preserve">Among those who could identify symptoms, responses were concentrated around the most common warning signs, particularly persistent coughs, </w:t>
      </w:r>
      <w:r w:rsidR="007A4D41" w:rsidRPr="009651C7">
        <w:rPr>
          <w:rFonts w:ascii="Gill Sans MT" w:hAnsi="Gill Sans MT" w:cs="Calibri"/>
          <w:color w:val="4B627A"/>
          <w:sz w:val="22"/>
          <w:szCs w:val="22"/>
        </w:rPr>
        <w:t>shortness of breath</w:t>
      </w:r>
      <w:r w:rsidR="00B9684A" w:rsidRPr="009651C7">
        <w:rPr>
          <w:rFonts w:ascii="Gill Sans MT" w:hAnsi="Gill Sans MT" w:cs="Calibri"/>
          <w:color w:val="4B627A"/>
          <w:sz w:val="22"/>
          <w:szCs w:val="22"/>
        </w:rPr>
        <w:t xml:space="preserve"> or difficulty breathing and coughing up blood. </w:t>
      </w:r>
      <w:r w:rsidR="0084089D" w:rsidRPr="009651C7">
        <w:rPr>
          <w:rFonts w:ascii="Gill Sans MT" w:hAnsi="Gill Sans MT" w:cs="Calibri"/>
          <w:color w:val="4B627A"/>
          <w:sz w:val="22"/>
          <w:szCs w:val="22"/>
        </w:rPr>
        <w:t>Awareness of other recognised symptoms, including</w:t>
      </w:r>
      <w:r w:rsidR="00085309" w:rsidRPr="009651C7">
        <w:rPr>
          <w:rFonts w:ascii="Gill Sans MT" w:hAnsi="Gill Sans MT" w:cs="Calibri"/>
          <w:color w:val="4B627A"/>
          <w:sz w:val="22"/>
          <w:szCs w:val="22"/>
        </w:rPr>
        <w:t xml:space="preserve"> </w:t>
      </w:r>
      <w:r w:rsidR="0084089D" w:rsidRPr="009651C7">
        <w:rPr>
          <w:rFonts w:ascii="Gill Sans MT" w:hAnsi="Gill Sans MT" w:cs="Calibri"/>
          <w:color w:val="4B627A"/>
          <w:sz w:val="22"/>
          <w:szCs w:val="22"/>
        </w:rPr>
        <w:t>recurrent chest infections, persistent tiredness and loss of appetite, appeared to be substantially lower, suggesting public understanding remains focused on the most prominent respiratory symptoms of lung cancer.</w:t>
      </w:r>
    </w:p>
    <w:p w14:paraId="0742E484" w14:textId="77777777" w:rsidR="0084089D" w:rsidRPr="009651C7"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76B95FF1" w:rsidR="00E6365A" w:rsidRPr="009651C7" w:rsidRDefault="00B55563" w:rsidP="007A1ACA">
      <w:pPr>
        <w:pStyle w:val="NormalWeb"/>
        <w:shd w:val="clear" w:color="auto" w:fill="FFFFFF"/>
        <w:spacing w:before="0" w:beforeAutospacing="0" w:after="0" w:afterAutospacing="0"/>
        <w:rPr>
          <w:rFonts w:ascii="Gill Sans MT" w:hAnsi="Gill Sans MT" w:cs="Calibri"/>
          <w:color w:val="4B627A"/>
          <w:sz w:val="22"/>
          <w:szCs w:val="22"/>
        </w:rPr>
      </w:pPr>
      <w:r w:rsidRPr="009651C7">
        <w:rPr>
          <w:rFonts w:ascii="Gill Sans MT" w:hAnsi="Gill Sans MT" w:cs="Calibri"/>
          <w:color w:val="4B627A"/>
          <w:sz w:val="22"/>
          <w:szCs w:val="22"/>
        </w:rPr>
        <w:t>Bulgaria</w:t>
      </w:r>
      <w:r w:rsidR="00F000B6" w:rsidRPr="009651C7">
        <w:rPr>
          <w:rFonts w:ascii="Gill Sans MT" w:hAnsi="Gill Sans MT" w:cs="Calibri"/>
          <w:color w:val="4B627A"/>
          <w:sz w:val="22"/>
          <w:szCs w:val="22"/>
        </w:rPr>
        <w:t xml:space="preserve"> </w:t>
      </w:r>
      <w:r w:rsidRPr="009651C7">
        <w:rPr>
          <w:rFonts w:ascii="Gill Sans MT" w:hAnsi="Gill Sans MT" w:cs="Calibri"/>
          <w:color w:val="4B627A"/>
          <w:sz w:val="22"/>
          <w:szCs w:val="22"/>
        </w:rPr>
        <w:t>compares less favourably with many other countries in the survey</w:t>
      </w:r>
      <w:r w:rsidR="00B76C1F" w:rsidRPr="009651C7">
        <w:rPr>
          <w:rFonts w:ascii="Gill Sans MT" w:hAnsi="Gill Sans MT" w:cs="Calibri"/>
          <w:color w:val="4B627A"/>
          <w:sz w:val="22"/>
          <w:szCs w:val="22"/>
        </w:rPr>
        <w:t xml:space="preserve">, recording the second-highest proportion of people </w:t>
      </w:r>
      <w:r w:rsidR="007A1ACA" w:rsidRPr="009651C7">
        <w:rPr>
          <w:rFonts w:ascii="Gill Sans MT" w:hAnsi="Gill Sans MT" w:cs="Calibri"/>
          <w:color w:val="4B627A"/>
          <w:sz w:val="22"/>
          <w:szCs w:val="22"/>
        </w:rPr>
        <w:t xml:space="preserve">unable to identify any symptoms. </w:t>
      </w:r>
      <w:r w:rsidR="00594F46" w:rsidRPr="009651C7">
        <w:rPr>
          <w:rFonts w:ascii="Gill Sans MT" w:hAnsi="Gill Sans MT" w:cs="Calibri"/>
          <w:color w:val="4B627A"/>
          <w:sz w:val="22"/>
          <w:szCs w:val="22"/>
        </w:rPr>
        <w:t>A</w:t>
      </w:r>
      <w:r w:rsidR="007A1ACA" w:rsidRPr="009651C7">
        <w:rPr>
          <w:rFonts w:ascii="Gill Sans MT" w:hAnsi="Gill Sans MT" w:cs="Calibri"/>
          <w:color w:val="4B627A"/>
          <w:sz w:val="22"/>
          <w:szCs w:val="22"/>
        </w:rPr>
        <w:t>wareness</w:t>
      </w:r>
      <w:r w:rsidR="00594F46" w:rsidRPr="009651C7">
        <w:rPr>
          <w:rFonts w:ascii="Gill Sans MT" w:hAnsi="Gill Sans MT" w:cs="Calibri"/>
          <w:color w:val="4B627A"/>
          <w:sz w:val="22"/>
          <w:szCs w:val="22"/>
        </w:rPr>
        <w:t xml:space="preserve"> therefore</w:t>
      </w:r>
      <w:r w:rsidR="007A1ACA" w:rsidRPr="009651C7">
        <w:rPr>
          <w:rFonts w:ascii="Gill Sans MT" w:hAnsi="Gill Sans MT" w:cs="Calibri"/>
          <w:color w:val="4B627A"/>
          <w:sz w:val="22"/>
          <w:szCs w:val="22"/>
        </w:rPr>
        <w:t xml:space="preserve"> remains far from universal, highlighting opportunities to further improve public understanding of lung cancer symptoms.</w:t>
      </w:r>
    </w:p>
    <w:p w14:paraId="4A3A56AC" w14:textId="5099B648" w:rsidR="00B36126" w:rsidRPr="009651C7"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sidRPr="009651C7">
        <w:rPr>
          <w:rFonts w:ascii="Gill Sans MT" w:hAnsi="Gill Sans MT"/>
          <w:i/>
          <w:iCs/>
          <w:noProof/>
          <w:color w:val="4B627A"/>
          <w:sz w:val="22"/>
          <w:szCs w:val="22"/>
          <w14:ligatures w14:val="standardContextual"/>
        </w:rPr>
        <w:lastRenderedPageBreak/>
        <mc:AlternateContent>
          <mc:Choice Requires="wps">
            <w:drawing>
              <wp:anchor distT="0" distB="0" distL="114300" distR="114300" simplePos="0" relativeHeight="251658241" behindDoc="0" locked="0" layoutInCell="1" allowOverlap="1" wp14:anchorId="36DEEAC6" wp14:editId="5CCB1EDC">
                <wp:simplePos x="0" y="0"/>
                <wp:positionH relativeFrom="column">
                  <wp:posOffset>323985</wp:posOffset>
                </wp:positionH>
                <wp:positionV relativeFrom="paragraph">
                  <wp:posOffset>5401823</wp:posOffset>
                </wp:positionV>
                <wp:extent cx="3946458" cy="184727"/>
                <wp:effectExtent l="12700" t="12700" r="29210" b="31750"/>
                <wp:wrapNone/>
                <wp:docPr id="1787033092" name="Rounded Rectangle 4"/>
                <wp:cNvGraphicFramePr/>
                <a:graphic xmlns:a="http://schemas.openxmlformats.org/drawingml/2006/main">
                  <a:graphicData uri="http://schemas.microsoft.com/office/word/2010/wordprocessingShape">
                    <wps:wsp>
                      <wps:cNvSpPr/>
                      <wps:spPr>
                        <a:xfrm>
                          <a:off x="0" y="0"/>
                          <a:ext cx="3946458" cy="18472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oundrect w14:anchorId="1A305F57" id="Rounded Rectangle 4" o:spid="_x0000_s1026" style="position:absolute;margin-left:25.5pt;margin-top:425.35pt;width:310.75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" filled="f" strokecolor="#ed7d31 [3205]" strokeweight="3pt">
                <v:stroke joinstyle="miter"/>
              </v:roundrect>
            </w:pict>
          </mc:Fallback>
        </mc:AlternateContent>
      </w:r>
      <w:r w:rsidR="00E6365A" w:rsidRPr="009651C7">
        <w:rPr>
          <w:rFonts w:ascii="Gill Sans MT" w:hAnsi="Gill Sans MT"/>
          <w:i/>
          <w:iCs/>
          <w:noProof/>
          <w:color w:val="4B627A"/>
          <w:sz w:val="22"/>
          <w:szCs w:val="22"/>
        </w:rPr>
        <w:drawing>
          <wp:inline distT="0" distB="0" distL="0" distR="0" wp14:anchorId="741E7C6C" wp14:editId="15F10787">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66653D" w14:textId="36623285" w:rsidR="00B36126" w:rsidRPr="009651C7" w:rsidRDefault="00B36126" w:rsidP="00EA5041">
      <w:pPr>
        <w:pStyle w:val="NormalWeb"/>
        <w:shd w:val="clear" w:color="auto" w:fill="FFFFFF"/>
        <w:spacing w:before="0" w:beforeAutospacing="0" w:after="0" w:afterAutospacing="0"/>
        <w:rPr>
          <w:rFonts w:ascii="Gill Sans MT" w:hAnsi="Gill Sans MT" w:cs="Calibri"/>
          <w:color w:val="4B627A"/>
          <w:sz w:val="22"/>
          <w:szCs w:val="22"/>
        </w:rPr>
      </w:pPr>
    </w:p>
    <w:p w14:paraId="6BEE6319" w14:textId="62AA3BFF" w:rsidR="00DF0D99" w:rsidRPr="009651C7" w:rsidRDefault="00DF0D99" w:rsidP="00EA5041">
      <w:pPr>
        <w:pStyle w:val="NormalWeb"/>
        <w:shd w:val="clear" w:color="auto" w:fill="FFFFFF"/>
        <w:spacing w:before="0" w:beforeAutospacing="0" w:after="0" w:afterAutospacing="0"/>
        <w:rPr>
          <w:rFonts w:ascii="Gill Sans MT" w:hAnsi="Gill Sans MT"/>
          <w:i/>
          <w:iCs/>
          <w:color w:val="4B627A"/>
          <w:sz w:val="22"/>
          <w:szCs w:val="22"/>
        </w:rPr>
      </w:pPr>
    </w:p>
    <w:p w14:paraId="0360570E" w14:textId="77565DC8" w:rsidR="005D287C" w:rsidRPr="009651C7" w:rsidRDefault="005D287C" w:rsidP="00EA5041">
      <w:pPr>
        <w:pStyle w:val="NormalWeb"/>
        <w:shd w:val="clear" w:color="auto" w:fill="FFFFFF"/>
        <w:spacing w:before="0" w:beforeAutospacing="0" w:after="0" w:afterAutospacing="0"/>
        <w:rPr>
          <w:rFonts w:ascii="Gill Sans MT" w:hAnsi="Gill Sans MT"/>
          <w:i/>
          <w:iCs/>
          <w:color w:val="4B627A"/>
          <w:sz w:val="22"/>
          <w:szCs w:val="22"/>
        </w:rPr>
      </w:pPr>
      <w:r w:rsidRPr="009651C7">
        <w:rPr>
          <w:noProof/>
        </w:rPr>
        <w:lastRenderedPageBreak/>
        <w:drawing>
          <wp:inline distT="0" distB="0" distL="0" distR="0" wp14:anchorId="4758AFE0" wp14:editId="056FFFEB">
            <wp:extent cx="5762625" cy="2743200"/>
            <wp:effectExtent l="0" t="0" r="15875" b="12700"/>
            <wp:docPr id="1363163384" name="Chart 1">
              <a:extLst xmlns:a="http://schemas.openxmlformats.org/drawingml/2006/main">
                <a:ext uri="{FF2B5EF4-FFF2-40B4-BE49-F238E27FC236}">
                  <a16:creationId xmlns:a16="http://schemas.microsoft.com/office/drawing/2014/main" id="{FFEB3D2F-4A9D-6EB9-6B13-F52F6532E8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C1931E9" w14:textId="4D05974F" w:rsidR="003A0B62" w:rsidRPr="009651C7" w:rsidRDefault="003A0B62" w:rsidP="00EA5041">
      <w:pPr>
        <w:pStyle w:val="NormalWeb"/>
        <w:shd w:val="clear" w:color="auto" w:fill="FFFFFF"/>
        <w:spacing w:before="0" w:beforeAutospacing="0" w:after="0" w:afterAutospacing="0"/>
        <w:rPr>
          <w:rFonts w:ascii="Gill Sans MT" w:hAnsi="Gill Sans MT"/>
          <w:color w:val="4B627A"/>
          <w:sz w:val="22"/>
          <w:szCs w:val="22"/>
        </w:rPr>
      </w:pPr>
    </w:p>
    <w:p w14:paraId="7D60EC40" w14:textId="676C8F27" w:rsidR="00870E59" w:rsidRPr="009651C7" w:rsidRDefault="00870E59" w:rsidP="00EA5041">
      <w:pPr>
        <w:pStyle w:val="NormalWeb"/>
        <w:shd w:val="clear" w:color="auto" w:fill="FFFFFF"/>
        <w:spacing w:before="0" w:beforeAutospacing="0" w:after="0" w:afterAutospacing="0"/>
        <w:rPr>
          <w:rFonts w:ascii="Gill Sans MT" w:hAnsi="Gill Sans MT"/>
          <w:color w:val="4B627A"/>
          <w:sz w:val="22"/>
          <w:szCs w:val="22"/>
        </w:rPr>
      </w:pPr>
      <w:r w:rsidRPr="009651C7">
        <w:rPr>
          <w:noProof/>
        </w:rPr>
        <w:drawing>
          <wp:inline distT="0" distB="0" distL="0" distR="0" wp14:anchorId="4ABCB6C4" wp14:editId="365B206B">
            <wp:extent cx="5772647" cy="2743200"/>
            <wp:effectExtent l="0" t="0" r="6350" b="12700"/>
            <wp:docPr id="1743016146" name="Chart 1">
              <a:extLst xmlns:a="http://schemas.openxmlformats.org/drawingml/2006/main">
                <a:ext uri="{FF2B5EF4-FFF2-40B4-BE49-F238E27FC236}">
                  <a16:creationId xmlns:a16="http://schemas.microsoft.com/office/drawing/2014/main" id="{18B0C939-EAEB-019D-53F9-50344222B3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F40D23" w14:textId="77777777" w:rsidR="00F6013B" w:rsidRPr="009651C7" w:rsidRDefault="00F6013B" w:rsidP="00EA5041">
      <w:pPr>
        <w:pStyle w:val="NormalWeb"/>
        <w:shd w:val="clear" w:color="auto" w:fill="FFFFFF"/>
        <w:spacing w:before="0" w:beforeAutospacing="0" w:after="0" w:afterAutospacing="0"/>
        <w:rPr>
          <w:rFonts w:ascii="Gill Sans MT" w:hAnsi="Gill Sans MT"/>
          <w:i/>
          <w:iCs/>
          <w:color w:val="4B627A"/>
          <w:sz w:val="22"/>
          <w:szCs w:val="22"/>
        </w:rPr>
      </w:pPr>
    </w:p>
    <w:p w14:paraId="3B561DCF" w14:textId="3D8239E6" w:rsidR="00826288" w:rsidRPr="009651C7"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9651C7">
        <w:rPr>
          <w:rFonts w:ascii="Gill Sans MT" w:hAnsi="Gill Sans MT"/>
          <w:b/>
          <w:bCs/>
          <w:color w:val="4B627A"/>
          <w:sz w:val="22"/>
          <w:szCs w:val="22"/>
        </w:rPr>
        <w:t>Attitudes towards lung cancer</w:t>
      </w:r>
    </w:p>
    <w:p w14:paraId="044D5B5E" w14:textId="77777777" w:rsidR="009F07FB" w:rsidRPr="009651C7"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002FCE72" w:rsidR="000E05AE" w:rsidRPr="009651C7" w:rsidRDefault="00153DC3" w:rsidP="00153DC3">
      <w:pPr>
        <w:pStyle w:val="NormalWeb"/>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olor w:val="4B627A"/>
          <w:sz w:val="22"/>
          <w:szCs w:val="22"/>
        </w:rPr>
        <w:t xml:space="preserve">Around 60-70% of lung cancer cases are linked to smoking, which can contribute to stigma </w:t>
      </w:r>
      <w:r w:rsidR="009F13FF" w:rsidRPr="009651C7">
        <w:rPr>
          <w:rFonts w:ascii="Gill Sans MT" w:hAnsi="Gill Sans MT"/>
          <w:color w:val="4B627A"/>
          <w:sz w:val="22"/>
          <w:szCs w:val="22"/>
        </w:rPr>
        <w:t xml:space="preserve">and blame associated with </w:t>
      </w:r>
      <w:r w:rsidRPr="009651C7">
        <w:rPr>
          <w:rFonts w:ascii="Gill Sans MT" w:hAnsi="Gill Sans MT"/>
          <w:color w:val="4B627A"/>
          <w:sz w:val="22"/>
          <w:szCs w:val="22"/>
        </w:rPr>
        <w:t>the disease.</w:t>
      </w:r>
      <w:r w:rsidRPr="009651C7">
        <w:rPr>
          <w:rStyle w:val="FootnoteReference"/>
          <w:rFonts w:ascii="Gill Sans MT" w:hAnsi="Gill Sans MT"/>
          <w:color w:val="4B627A"/>
          <w:sz w:val="22"/>
          <w:szCs w:val="22"/>
        </w:rPr>
        <w:footnoteReference w:id="1"/>
      </w:r>
      <w:r w:rsidRPr="009651C7">
        <w:rPr>
          <w:rFonts w:ascii="Gill Sans MT" w:hAnsi="Gill Sans MT"/>
          <w:color w:val="4B627A"/>
          <w:sz w:val="22"/>
          <w:szCs w:val="22"/>
        </w:rPr>
        <w:t xml:space="preserve"> This is </w:t>
      </w:r>
      <w:r w:rsidR="00D53FC9" w:rsidRPr="009651C7">
        <w:rPr>
          <w:rFonts w:ascii="Gill Sans MT" w:hAnsi="Gill Sans MT"/>
          <w:color w:val="4B627A"/>
          <w:sz w:val="22"/>
          <w:szCs w:val="22"/>
        </w:rPr>
        <w:t>concerning</w:t>
      </w:r>
      <w:r w:rsidRPr="009651C7">
        <w:rPr>
          <w:rFonts w:ascii="Gill Sans MT" w:hAnsi="Gill Sans MT"/>
          <w:color w:val="4B627A"/>
          <w:sz w:val="22"/>
          <w:szCs w:val="22"/>
        </w:rPr>
        <w:t xml:space="preserve"> because lung cancer </w:t>
      </w:r>
      <w:r w:rsidR="00D53FC9" w:rsidRPr="009651C7">
        <w:rPr>
          <w:rFonts w:ascii="Gill Sans MT" w:hAnsi="Gill Sans MT"/>
          <w:color w:val="4B627A"/>
          <w:sz w:val="22"/>
          <w:szCs w:val="22"/>
        </w:rPr>
        <w:t xml:space="preserve">can affect people regardless of smoking history, </w:t>
      </w:r>
      <w:r w:rsidR="00626EC7" w:rsidRPr="009651C7">
        <w:rPr>
          <w:rFonts w:ascii="Gill Sans MT" w:hAnsi="Gill Sans MT"/>
          <w:color w:val="4B627A"/>
          <w:sz w:val="22"/>
          <w:szCs w:val="22"/>
        </w:rPr>
        <w:t>while stigma and misconceptions may discourage some individuals from seeking medical advice when symptoms first appear.</w:t>
      </w:r>
      <w:r w:rsidR="00852E91" w:rsidRPr="009651C7">
        <w:rPr>
          <w:rFonts w:ascii="Gill Sans MT" w:hAnsi="Gill Sans MT"/>
          <w:color w:val="4B627A"/>
          <w:sz w:val="22"/>
          <w:szCs w:val="22"/>
        </w:rPr>
        <w:t xml:space="preserve"> </w:t>
      </w:r>
      <w:r w:rsidRPr="009651C7">
        <w:rPr>
          <w:rFonts w:ascii="Gill Sans MT" w:hAnsi="Gill Sans MT"/>
          <w:color w:val="4B627A"/>
          <w:sz w:val="22"/>
          <w:szCs w:val="22"/>
        </w:rPr>
        <w:t xml:space="preserve">The GLCC believes that everyone living with lung cancer deserves access to high-quality treatment and care, regardless of the cause of their cancer. </w:t>
      </w:r>
    </w:p>
    <w:p w14:paraId="27E7C207" w14:textId="77777777" w:rsidR="009F07FB" w:rsidRPr="009651C7"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2D8D621A" w14:textId="1F4C5151" w:rsidR="00680328" w:rsidRPr="009651C7" w:rsidRDefault="00496DA6" w:rsidP="00EA5041">
      <w:pPr>
        <w:pStyle w:val="NormalWeb"/>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olor w:val="4B627A"/>
          <w:sz w:val="22"/>
          <w:szCs w:val="22"/>
        </w:rPr>
        <w:t xml:space="preserve">In </w:t>
      </w:r>
      <w:r w:rsidR="0001312A" w:rsidRPr="009651C7">
        <w:rPr>
          <w:rFonts w:ascii="Gill Sans MT" w:hAnsi="Gill Sans MT"/>
          <w:color w:val="4B627A"/>
          <w:sz w:val="22"/>
          <w:szCs w:val="22"/>
        </w:rPr>
        <w:t>Bulgaria</w:t>
      </w:r>
      <w:r w:rsidR="00BE493C" w:rsidRPr="009651C7">
        <w:rPr>
          <w:rFonts w:ascii="Gill Sans MT" w:hAnsi="Gill Sans MT"/>
          <w:color w:val="4B627A"/>
          <w:sz w:val="22"/>
          <w:szCs w:val="22"/>
        </w:rPr>
        <w:t>,</w:t>
      </w:r>
      <w:r w:rsidRPr="009651C7">
        <w:rPr>
          <w:rFonts w:ascii="Gill Sans MT" w:hAnsi="Gill Sans MT"/>
          <w:color w:val="4B627A"/>
          <w:sz w:val="22"/>
          <w:szCs w:val="22"/>
        </w:rPr>
        <w:t xml:space="preserve"> </w:t>
      </w:r>
      <w:r w:rsidR="0001312A" w:rsidRPr="009651C7">
        <w:rPr>
          <w:rFonts w:ascii="Gill Sans MT" w:hAnsi="Gill Sans MT"/>
          <w:color w:val="4B627A"/>
          <w:sz w:val="22"/>
          <w:szCs w:val="22"/>
        </w:rPr>
        <w:t>41</w:t>
      </w:r>
      <w:r w:rsidRPr="009651C7">
        <w:rPr>
          <w:rFonts w:ascii="Gill Sans MT" w:hAnsi="Gill Sans MT"/>
          <w:color w:val="4B627A"/>
          <w:sz w:val="22"/>
          <w:szCs w:val="22"/>
        </w:rPr>
        <w:t xml:space="preserve">% of respondents agreed with the statement that they have less sympathy for people with lung cancer than for other types of cancer, </w:t>
      </w:r>
      <w:r w:rsidR="00BE493C" w:rsidRPr="009651C7">
        <w:rPr>
          <w:rFonts w:ascii="Gill Sans MT" w:hAnsi="Gill Sans MT"/>
          <w:color w:val="4B627A"/>
          <w:sz w:val="22"/>
          <w:szCs w:val="22"/>
        </w:rPr>
        <w:t>down</w:t>
      </w:r>
      <w:r w:rsidRPr="009651C7">
        <w:rPr>
          <w:rFonts w:ascii="Gill Sans MT" w:hAnsi="Gill Sans MT"/>
          <w:color w:val="4B627A"/>
          <w:sz w:val="22"/>
          <w:szCs w:val="22"/>
        </w:rPr>
        <w:t xml:space="preserve"> from </w:t>
      </w:r>
      <w:r w:rsidR="00BE493C" w:rsidRPr="009651C7">
        <w:rPr>
          <w:rFonts w:ascii="Gill Sans MT" w:hAnsi="Gill Sans MT"/>
          <w:color w:val="4B627A"/>
          <w:sz w:val="22"/>
          <w:szCs w:val="22"/>
        </w:rPr>
        <w:t>4</w:t>
      </w:r>
      <w:r w:rsidR="00A23EC1" w:rsidRPr="009651C7">
        <w:rPr>
          <w:rFonts w:ascii="Gill Sans MT" w:hAnsi="Gill Sans MT"/>
          <w:color w:val="4B627A"/>
          <w:sz w:val="22"/>
          <w:szCs w:val="22"/>
        </w:rPr>
        <w:t>5</w:t>
      </w:r>
      <w:r w:rsidRPr="009651C7">
        <w:rPr>
          <w:rFonts w:ascii="Gill Sans MT" w:hAnsi="Gill Sans MT"/>
          <w:color w:val="4B627A"/>
          <w:sz w:val="22"/>
          <w:szCs w:val="22"/>
        </w:rPr>
        <w:t>.</w:t>
      </w:r>
      <w:r w:rsidR="00A23EC1" w:rsidRPr="009651C7">
        <w:rPr>
          <w:rFonts w:ascii="Gill Sans MT" w:hAnsi="Gill Sans MT"/>
          <w:color w:val="4B627A"/>
          <w:sz w:val="22"/>
          <w:szCs w:val="22"/>
        </w:rPr>
        <w:t>2</w:t>
      </w:r>
      <w:r w:rsidRPr="009651C7">
        <w:rPr>
          <w:rFonts w:ascii="Gill Sans MT" w:hAnsi="Gill Sans MT"/>
          <w:color w:val="4B627A"/>
          <w:sz w:val="22"/>
          <w:szCs w:val="22"/>
        </w:rPr>
        <w:t>% in 2023.</w:t>
      </w:r>
      <w:r w:rsidR="00A23EC1" w:rsidRPr="009651C7">
        <w:rPr>
          <w:rFonts w:ascii="Gill Sans MT" w:hAnsi="Gill Sans MT"/>
          <w:color w:val="4B627A"/>
          <w:sz w:val="22"/>
          <w:szCs w:val="22"/>
        </w:rPr>
        <w:t xml:space="preserve"> This is higher</w:t>
      </w:r>
      <w:r w:rsidRPr="009651C7">
        <w:rPr>
          <w:rFonts w:ascii="Gill Sans MT" w:hAnsi="Gill Sans MT"/>
          <w:color w:val="4B627A"/>
          <w:sz w:val="22"/>
          <w:szCs w:val="22"/>
        </w:rPr>
        <w:t xml:space="preserve"> than the global average (39.2%), represent</w:t>
      </w:r>
      <w:r w:rsidR="00A23EC1" w:rsidRPr="009651C7">
        <w:rPr>
          <w:rFonts w:ascii="Gill Sans MT" w:hAnsi="Gill Sans MT"/>
          <w:color w:val="4B627A"/>
          <w:sz w:val="22"/>
          <w:szCs w:val="22"/>
        </w:rPr>
        <w:t>ing</w:t>
      </w:r>
      <w:r w:rsidRPr="009651C7">
        <w:rPr>
          <w:rFonts w:ascii="Gill Sans MT" w:hAnsi="Gill Sans MT"/>
          <w:color w:val="4B627A"/>
          <w:sz w:val="22"/>
          <w:szCs w:val="22"/>
        </w:rPr>
        <w:t xml:space="preserve"> a substantial proportion of the population and highlights the persistence of stigma surrounding lung cancer.</w:t>
      </w:r>
    </w:p>
    <w:p w14:paraId="5B53C7B2" w14:textId="51330681" w:rsidR="005940AF" w:rsidRDefault="002E50C0" w:rsidP="00EA5041">
      <w:pPr>
        <w:pStyle w:val="NormalWeb"/>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58240" behindDoc="0" locked="0" layoutInCell="1" allowOverlap="1" wp14:anchorId="00088C0A" wp14:editId="1EBE9607">
                <wp:simplePos x="0" y="0"/>
                <wp:positionH relativeFrom="column">
                  <wp:posOffset>323850</wp:posOffset>
                </wp:positionH>
                <wp:positionV relativeFrom="paragraph">
                  <wp:posOffset>3504362</wp:posOffset>
                </wp:positionV>
                <wp:extent cx="3703266" cy="170916"/>
                <wp:effectExtent l="12700" t="12700" r="31115" b="19685"/>
                <wp:wrapNone/>
                <wp:docPr id="1679841384" name="Rounded Rectangle 2"/>
                <wp:cNvGraphicFramePr/>
                <a:graphic xmlns:a="http://schemas.openxmlformats.org/drawingml/2006/main">
                  <a:graphicData uri="http://schemas.microsoft.com/office/word/2010/wordprocessingShape">
                    <wps:wsp>
                      <wps:cNvSpPr/>
                      <wps:spPr>
                        <a:xfrm>
                          <a:off x="0" y="0"/>
                          <a:ext cx="3703266"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oundrect w14:anchorId="2ED6CD6D" id="Rounded Rectangle 2" o:spid="_x0000_s1026" style="position:absolute;margin-left:25.5pt;margin-top:275.95pt;width:291.6pt;height:13.4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" filled="f" strokecolor="#ed7d31 [3205]" strokeweight="3pt">
                <v:stroke joinstyle="miter"/>
              </v:roundrect>
            </w:pict>
          </mc:Fallback>
        </mc:AlternateContent>
      </w:r>
      <w:r w:rsidR="001E5C33" w:rsidRPr="009651C7">
        <w:rPr>
          <w:rFonts w:ascii="Gill Sans MT" w:hAnsi="Gill Sans MT"/>
          <w:noProof/>
          <w:color w:val="4B627A"/>
          <w:sz w:val="22"/>
          <w:szCs w:val="22"/>
          <w14:ligatures w14:val="standardContextual"/>
        </w:rPr>
        <w:drawing>
          <wp:inline distT="0" distB="0" distL="0" distR="0" wp14:anchorId="11A9A909" wp14:editId="0A8004E3">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21A84C" w14:textId="77777777" w:rsidR="00E46511" w:rsidRPr="009651C7" w:rsidRDefault="00E46511" w:rsidP="00EA5041">
      <w:pPr>
        <w:pStyle w:val="NormalWeb"/>
        <w:shd w:val="clear" w:color="auto" w:fill="FFFFFF"/>
        <w:spacing w:before="0" w:beforeAutospacing="0" w:after="0" w:afterAutospacing="0"/>
        <w:rPr>
          <w:rFonts w:ascii="Gill Sans MT" w:hAnsi="Gill Sans MT"/>
          <w:color w:val="4B627A"/>
          <w:sz w:val="22"/>
          <w:szCs w:val="22"/>
        </w:rPr>
      </w:pPr>
    </w:p>
    <w:p w14:paraId="34A96B0C" w14:textId="726BE765" w:rsidR="00357965" w:rsidRPr="009651C7" w:rsidRDefault="00357965" w:rsidP="00EA5041">
      <w:pPr>
        <w:pStyle w:val="NormalWeb"/>
        <w:shd w:val="clear" w:color="auto" w:fill="FFFFFF"/>
        <w:spacing w:before="0" w:beforeAutospacing="0" w:after="0" w:afterAutospacing="0"/>
        <w:rPr>
          <w:rFonts w:ascii="Gill Sans MT" w:hAnsi="Gill Sans MT"/>
          <w:color w:val="4B627A"/>
          <w:sz w:val="22"/>
          <w:szCs w:val="22"/>
        </w:rPr>
      </w:pPr>
      <w:r w:rsidRPr="009651C7">
        <w:rPr>
          <w:noProof/>
        </w:rPr>
        <w:drawing>
          <wp:inline distT="0" distB="0" distL="0" distR="0" wp14:anchorId="30990BF2" wp14:editId="5288EF54">
            <wp:extent cx="5783580" cy="2743200"/>
            <wp:effectExtent l="0" t="0" r="7620" b="12700"/>
            <wp:docPr id="695438371" name="Chart 1">
              <a:extLst xmlns:a="http://schemas.openxmlformats.org/drawingml/2006/main">
                <a:ext uri="{FF2B5EF4-FFF2-40B4-BE49-F238E27FC236}">
                  <a16:creationId xmlns:a16="http://schemas.microsoft.com/office/drawing/2014/main" id="{9627240C-F951-B86C-03F0-71B4B680F1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91768A" w14:textId="09195011" w:rsidR="001C0C14" w:rsidRPr="009651C7"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46A0D283" w14:textId="4600F872" w:rsidR="001C0C14" w:rsidRPr="009651C7"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25586030" w14:textId="33184865" w:rsidR="001C0C14" w:rsidRPr="009651C7"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05FFBF6E" w14:textId="28FAF4B0" w:rsidR="00654743" w:rsidRPr="009651C7" w:rsidRDefault="00654743" w:rsidP="00EA5041">
      <w:pPr>
        <w:pStyle w:val="NormalWeb"/>
        <w:shd w:val="clear" w:color="auto" w:fill="FFFFFF"/>
        <w:spacing w:before="0" w:beforeAutospacing="0" w:after="0" w:afterAutospacing="0"/>
        <w:rPr>
          <w:rFonts w:ascii="Gill Sans MT" w:hAnsi="Gill Sans MT"/>
          <w:color w:val="4B627A"/>
          <w:sz w:val="22"/>
          <w:szCs w:val="22"/>
        </w:rPr>
      </w:pPr>
      <w:r w:rsidRPr="009651C7">
        <w:rPr>
          <w:noProof/>
        </w:rPr>
        <w:drawing>
          <wp:inline distT="0" distB="0" distL="0" distR="0" wp14:anchorId="3E89D72F" wp14:editId="6B9C70CF">
            <wp:extent cx="5899868" cy="2743200"/>
            <wp:effectExtent l="0" t="0" r="18415" b="12700"/>
            <wp:docPr id="245096798" name="Chart 1">
              <a:extLst xmlns:a="http://schemas.openxmlformats.org/drawingml/2006/main">
                <a:ext uri="{FF2B5EF4-FFF2-40B4-BE49-F238E27FC236}">
                  <a16:creationId xmlns:a16="http://schemas.microsoft.com/office/drawing/2014/main" id="{44E47A37-FC51-5DF9-C6EC-010FEB305E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AD09D6" w14:textId="77777777" w:rsidR="00876B7C" w:rsidRPr="009651C7" w:rsidRDefault="00876B7C" w:rsidP="00EA5041">
      <w:pPr>
        <w:pStyle w:val="NormalWeb"/>
        <w:shd w:val="clear" w:color="auto" w:fill="FFFFFF"/>
        <w:spacing w:before="0" w:beforeAutospacing="0" w:after="0" w:afterAutospacing="0"/>
        <w:rPr>
          <w:rFonts w:ascii="Gill Sans MT" w:hAnsi="Gill Sans MT"/>
          <w:b/>
          <w:bCs/>
          <w:color w:val="4B627A"/>
          <w:sz w:val="22"/>
          <w:szCs w:val="22"/>
        </w:rPr>
      </w:pPr>
    </w:p>
    <w:p w14:paraId="70FCC8AF" w14:textId="43725786" w:rsidR="00876B7C" w:rsidRPr="009651C7" w:rsidRDefault="009F048B" w:rsidP="00EA5041">
      <w:pPr>
        <w:pStyle w:val="NormalWeb"/>
        <w:shd w:val="clear" w:color="auto" w:fill="FFFFFF"/>
        <w:spacing w:before="0" w:beforeAutospacing="0" w:after="0" w:afterAutospacing="0"/>
        <w:rPr>
          <w:rFonts w:ascii="Gill Sans MT" w:hAnsi="Gill Sans MT"/>
          <w:color w:val="4B627A"/>
          <w:sz w:val="22"/>
          <w:szCs w:val="22"/>
        </w:rPr>
      </w:pPr>
      <w:r w:rsidRPr="009651C7">
        <w:rPr>
          <w:rFonts w:ascii="Gill Sans MT" w:hAnsi="Gill Sans MT"/>
          <w:b/>
          <w:bCs/>
          <w:color w:val="4B627A"/>
          <w:sz w:val="22"/>
          <w:szCs w:val="22"/>
        </w:rPr>
        <w:t xml:space="preserve">Views on lung cancer screening </w:t>
      </w:r>
    </w:p>
    <w:p w14:paraId="3CFB2F69" w14:textId="77777777" w:rsidR="00877492" w:rsidRPr="009651C7" w:rsidRDefault="00877492" w:rsidP="00877492">
      <w:pPr>
        <w:pStyle w:val="NormalWeb"/>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olor w:val="4B627A"/>
          <w:sz w:val="22"/>
          <w:szCs w:val="22"/>
        </w:rPr>
        <w:t>A national lung cancer screening programme is a key measure to reduce the substantial burden that lung cancer places on individuals, families and healthcare systems. 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sidRPr="009651C7">
        <w:rPr>
          <w:rStyle w:val="FootnoteReference"/>
          <w:rFonts w:ascii="Gill Sans MT" w:hAnsi="Gill Sans MT"/>
          <w:color w:val="4B627A"/>
          <w:sz w:val="22"/>
          <w:szCs w:val="22"/>
        </w:rPr>
        <w:footnoteReference w:id="2"/>
      </w:r>
    </w:p>
    <w:p w14:paraId="37CEDAC6" w14:textId="77777777" w:rsidR="00876B7C" w:rsidRPr="009651C7"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51CB58E3" w14:textId="4267D823" w:rsidR="0089354F" w:rsidRPr="009651C7" w:rsidRDefault="0089354F" w:rsidP="0089354F">
      <w:pPr>
        <w:pStyle w:val="NormalWeb"/>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olor w:val="4B627A"/>
          <w:sz w:val="22"/>
          <w:szCs w:val="22"/>
        </w:rPr>
        <w:t xml:space="preserve">Support for lung cancer screening remains </w:t>
      </w:r>
      <w:r w:rsidR="004C3967" w:rsidRPr="009651C7">
        <w:rPr>
          <w:rFonts w:ascii="Gill Sans MT" w:hAnsi="Gill Sans MT"/>
          <w:color w:val="4B627A"/>
          <w:sz w:val="22"/>
          <w:szCs w:val="22"/>
        </w:rPr>
        <w:t xml:space="preserve">very </w:t>
      </w:r>
      <w:r w:rsidRPr="009651C7">
        <w:rPr>
          <w:rFonts w:ascii="Gill Sans MT" w:hAnsi="Gill Sans MT"/>
          <w:color w:val="4B627A"/>
          <w:sz w:val="22"/>
          <w:szCs w:val="22"/>
        </w:rPr>
        <w:t xml:space="preserve">strong in </w:t>
      </w:r>
      <w:r w:rsidR="004C3967" w:rsidRPr="009651C7">
        <w:rPr>
          <w:rFonts w:ascii="Gill Sans MT" w:hAnsi="Gill Sans MT"/>
          <w:color w:val="4B627A"/>
          <w:sz w:val="22"/>
          <w:szCs w:val="22"/>
        </w:rPr>
        <w:t>Bulgaria</w:t>
      </w:r>
      <w:r w:rsidRPr="009651C7">
        <w:rPr>
          <w:rFonts w:ascii="Gill Sans MT" w:hAnsi="Gill Sans MT"/>
          <w:color w:val="4B627A"/>
          <w:sz w:val="22"/>
          <w:szCs w:val="22"/>
        </w:rPr>
        <w:t xml:space="preserve">, with </w:t>
      </w:r>
      <w:r w:rsidR="004C3967" w:rsidRPr="009651C7">
        <w:rPr>
          <w:rFonts w:ascii="Gill Sans MT" w:hAnsi="Gill Sans MT"/>
          <w:color w:val="4B627A"/>
          <w:sz w:val="22"/>
          <w:szCs w:val="22"/>
        </w:rPr>
        <w:t>88</w:t>
      </w:r>
      <w:r w:rsidRPr="009651C7">
        <w:rPr>
          <w:rFonts w:ascii="Gill Sans MT" w:hAnsi="Gill Sans MT"/>
          <w:color w:val="4B627A"/>
          <w:sz w:val="22"/>
          <w:szCs w:val="22"/>
        </w:rPr>
        <w:t>.</w:t>
      </w:r>
      <w:r w:rsidR="004C3967" w:rsidRPr="009651C7">
        <w:rPr>
          <w:rFonts w:ascii="Gill Sans MT" w:hAnsi="Gill Sans MT"/>
          <w:color w:val="4B627A"/>
          <w:sz w:val="22"/>
          <w:szCs w:val="22"/>
        </w:rPr>
        <w:t>7</w:t>
      </w:r>
      <w:r w:rsidRPr="009651C7">
        <w:rPr>
          <w:rFonts w:ascii="Gill Sans MT" w:hAnsi="Gill Sans MT"/>
          <w:color w:val="4B627A"/>
          <w:sz w:val="22"/>
          <w:szCs w:val="22"/>
        </w:rPr>
        <w:t>% of respondents agreeing that there should be a national screening programme to help people with lung cancer get diagnosed early.</w:t>
      </w:r>
      <w:r w:rsidR="00182284" w:rsidRPr="009651C7">
        <w:rPr>
          <w:rFonts w:ascii="Gill Sans MT" w:hAnsi="Gill Sans MT"/>
          <w:color w:val="4B627A"/>
          <w:sz w:val="22"/>
          <w:szCs w:val="22"/>
        </w:rPr>
        <w:t xml:space="preserve"> </w:t>
      </w:r>
      <w:r w:rsidR="00BF56D6" w:rsidRPr="009651C7">
        <w:rPr>
          <w:rFonts w:ascii="Gill Sans MT" w:hAnsi="Gill Sans MT"/>
          <w:color w:val="4B627A"/>
          <w:sz w:val="22"/>
          <w:szCs w:val="22"/>
        </w:rPr>
        <w:t>Although this</w:t>
      </w:r>
      <w:r w:rsidRPr="009651C7">
        <w:rPr>
          <w:rFonts w:ascii="Gill Sans MT" w:hAnsi="Gill Sans MT"/>
          <w:color w:val="4B627A"/>
          <w:sz w:val="22"/>
          <w:szCs w:val="22"/>
        </w:rPr>
        <w:t xml:space="preserve"> represents a</w:t>
      </w:r>
      <w:r w:rsidR="00BF56D6" w:rsidRPr="009651C7">
        <w:rPr>
          <w:rFonts w:ascii="Gill Sans MT" w:hAnsi="Gill Sans MT"/>
          <w:color w:val="4B627A"/>
          <w:sz w:val="22"/>
          <w:szCs w:val="22"/>
        </w:rPr>
        <w:t xml:space="preserve"> slight de</w:t>
      </w:r>
      <w:r w:rsidRPr="009651C7">
        <w:rPr>
          <w:rFonts w:ascii="Gill Sans MT" w:hAnsi="Gill Sans MT"/>
          <w:color w:val="4B627A"/>
          <w:sz w:val="22"/>
          <w:szCs w:val="22"/>
        </w:rPr>
        <w:t xml:space="preserve">crease from </w:t>
      </w:r>
      <w:r w:rsidR="00A77F8D" w:rsidRPr="009651C7">
        <w:rPr>
          <w:rFonts w:ascii="Gill Sans MT" w:hAnsi="Gill Sans MT"/>
          <w:color w:val="4B627A"/>
          <w:sz w:val="22"/>
          <w:szCs w:val="22"/>
        </w:rPr>
        <w:t>89</w:t>
      </w:r>
      <w:r w:rsidRPr="009651C7">
        <w:rPr>
          <w:rFonts w:ascii="Gill Sans MT" w:hAnsi="Gill Sans MT"/>
          <w:color w:val="4B627A"/>
          <w:sz w:val="22"/>
          <w:szCs w:val="22"/>
        </w:rPr>
        <w:t>.</w:t>
      </w:r>
      <w:r w:rsidR="00182284" w:rsidRPr="009651C7">
        <w:rPr>
          <w:rFonts w:ascii="Gill Sans MT" w:hAnsi="Gill Sans MT"/>
          <w:color w:val="4B627A"/>
          <w:sz w:val="22"/>
          <w:szCs w:val="22"/>
        </w:rPr>
        <w:t>9</w:t>
      </w:r>
      <w:r w:rsidRPr="009651C7">
        <w:rPr>
          <w:rFonts w:ascii="Gill Sans MT" w:hAnsi="Gill Sans MT"/>
          <w:color w:val="4B627A"/>
          <w:sz w:val="22"/>
          <w:szCs w:val="22"/>
        </w:rPr>
        <w:t>% in 2023,</w:t>
      </w:r>
      <w:r w:rsidR="000C2398" w:rsidRPr="009651C7">
        <w:rPr>
          <w:rFonts w:ascii="Gill Sans MT" w:hAnsi="Gill Sans MT"/>
          <w:color w:val="4B627A"/>
          <w:sz w:val="22"/>
          <w:szCs w:val="22"/>
        </w:rPr>
        <w:t xml:space="preserve"> </w:t>
      </w:r>
      <w:r w:rsidRPr="009651C7">
        <w:rPr>
          <w:rFonts w:ascii="Gill Sans MT" w:hAnsi="Gill Sans MT"/>
          <w:color w:val="4B627A"/>
          <w:sz w:val="22"/>
          <w:szCs w:val="22"/>
        </w:rPr>
        <w:t xml:space="preserve">public support </w:t>
      </w:r>
      <w:r w:rsidR="009B3979" w:rsidRPr="009651C7">
        <w:rPr>
          <w:rFonts w:ascii="Gill Sans MT" w:hAnsi="Gill Sans MT"/>
          <w:color w:val="4B627A"/>
          <w:sz w:val="22"/>
          <w:szCs w:val="22"/>
        </w:rPr>
        <w:t>is</w:t>
      </w:r>
      <w:r w:rsidRPr="009651C7">
        <w:rPr>
          <w:rFonts w:ascii="Gill Sans MT" w:hAnsi="Gill Sans MT"/>
          <w:color w:val="4B627A"/>
          <w:sz w:val="22"/>
          <w:szCs w:val="22"/>
        </w:rPr>
        <w:t xml:space="preserve"> overwhelmingly high, with</w:t>
      </w:r>
      <w:r w:rsidR="002B3518" w:rsidRPr="009651C7">
        <w:rPr>
          <w:rFonts w:ascii="Gill Sans MT" w:hAnsi="Gill Sans MT"/>
          <w:color w:val="4B627A"/>
          <w:sz w:val="22"/>
          <w:szCs w:val="22"/>
        </w:rPr>
        <w:t xml:space="preserve"> almost </w:t>
      </w:r>
      <w:r w:rsidR="00A3652D" w:rsidRPr="009651C7">
        <w:rPr>
          <w:rFonts w:ascii="Gill Sans MT" w:hAnsi="Gill Sans MT"/>
          <w:color w:val="4B627A"/>
          <w:sz w:val="22"/>
          <w:szCs w:val="22"/>
        </w:rPr>
        <w:t xml:space="preserve">nine </w:t>
      </w:r>
      <w:r w:rsidR="002B3518" w:rsidRPr="009651C7">
        <w:rPr>
          <w:rFonts w:ascii="Gill Sans MT" w:hAnsi="Gill Sans MT"/>
          <w:color w:val="4B627A"/>
          <w:sz w:val="22"/>
          <w:szCs w:val="22"/>
        </w:rPr>
        <w:t>in ten</w:t>
      </w:r>
      <w:r w:rsidRPr="009651C7">
        <w:rPr>
          <w:rFonts w:ascii="Gill Sans MT" w:hAnsi="Gill Sans MT"/>
          <w:color w:val="4B627A"/>
          <w:sz w:val="22"/>
          <w:szCs w:val="22"/>
        </w:rPr>
        <w:t xml:space="preserve"> people backing screening.</w:t>
      </w:r>
    </w:p>
    <w:p w14:paraId="011DCFF0" w14:textId="77777777" w:rsidR="0089354F" w:rsidRPr="009651C7" w:rsidRDefault="0089354F" w:rsidP="0089354F">
      <w:pPr>
        <w:pStyle w:val="NormalWeb"/>
        <w:shd w:val="clear" w:color="auto" w:fill="FFFFFF"/>
        <w:spacing w:before="0" w:beforeAutospacing="0" w:after="0" w:afterAutospacing="0"/>
        <w:rPr>
          <w:rFonts w:ascii="Gill Sans MT" w:hAnsi="Gill Sans MT"/>
          <w:color w:val="4B627A"/>
          <w:sz w:val="22"/>
          <w:szCs w:val="22"/>
        </w:rPr>
      </w:pPr>
    </w:p>
    <w:p w14:paraId="5CB168F5" w14:textId="189B361A" w:rsidR="0004710A" w:rsidRPr="009651C7" w:rsidRDefault="0004710A" w:rsidP="0004710A">
      <w:pPr>
        <w:pStyle w:val="NormalWeb"/>
        <w:spacing w:before="0" w:beforeAutospacing="0" w:after="0" w:afterAutospacing="0"/>
        <w:rPr>
          <w:rFonts w:ascii="Gill Sans MT" w:hAnsi="Gill Sans MT" w:cs="Segoe UI"/>
          <w:color w:val="4B627A"/>
          <w:sz w:val="22"/>
          <w:szCs w:val="22"/>
        </w:rPr>
      </w:pPr>
      <w:r w:rsidRPr="009651C7">
        <w:rPr>
          <w:rFonts w:ascii="Gill Sans MT" w:hAnsi="Gill Sans MT" w:cs="Segoe UI"/>
          <w:color w:val="4B627A"/>
          <w:sz w:val="22"/>
          <w:szCs w:val="22"/>
        </w:rPr>
        <w:t xml:space="preserve">Bulgaria does not currently have a national lung cancer screening programme. Given the high level of public support identified in this survey and the evidence demonstrating the benefits of lung cancer screening, there is an opportunity to explore approaches that could improve access to earlier detection, particularly for people at greatest risk of developing lung cancer. </w:t>
      </w:r>
    </w:p>
    <w:p w14:paraId="59AD10C8" w14:textId="1D145BFE" w:rsidR="00DF03C2" w:rsidRPr="009651C7" w:rsidRDefault="00DF03C2" w:rsidP="00EA5041">
      <w:pPr>
        <w:pStyle w:val="NormalWeb"/>
        <w:shd w:val="clear" w:color="auto" w:fill="FFFFFF"/>
        <w:spacing w:before="0" w:beforeAutospacing="0" w:after="0" w:afterAutospacing="0"/>
        <w:rPr>
          <w:rFonts w:ascii="Gill Sans MT" w:hAnsi="Gill Sans MT"/>
          <w:color w:val="4B627A"/>
          <w:sz w:val="22"/>
          <w:szCs w:val="22"/>
        </w:rPr>
      </w:pPr>
    </w:p>
    <w:p w14:paraId="2D88C483" w14:textId="6959A4C4" w:rsidR="00DB7523" w:rsidRPr="009651C7" w:rsidRDefault="00F50476" w:rsidP="00EA5041">
      <w:pPr>
        <w:pStyle w:val="NormalWeb"/>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58242" behindDoc="0" locked="0" layoutInCell="1" allowOverlap="1" wp14:anchorId="0CDF8B7E" wp14:editId="1A94F1DB">
                <wp:simplePos x="0" y="0"/>
                <wp:positionH relativeFrom="column">
                  <wp:posOffset>333375</wp:posOffset>
                </wp:positionH>
                <wp:positionV relativeFrom="paragraph">
                  <wp:posOffset>3812337</wp:posOffset>
                </wp:positionV>
                <wp:extent cx="4919223" cy="188008"/>
                <wp:effectExtent l="12700" t="12700" r="21590" b="27940"/>
                <wp:wrapNone/>
                <wp:docPr id="884707771" name="Rounded Rectangle 2"/>
                <wp:cNvGraphicFramePr/>
                <a:graphic xmlns:a="http://schemas.openxmlformats.org/drawingml/2006/main">
                  <a:graphicData uri="http://schemas.microsoft.com/office/word/2010/wordprocessingShape">
                    <wps:wsp>
                      <wps:cNvSpPr/>
                      <wps:spPr>
                        <a:xfrm>
                          <a:off x="0" y="0"/>
                          <a:ext cx="4919223" cy="188008"/>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0C71FDA1" id="Rounded Rectangle 2" o:spid="_x0000_s1026" style="position:absolute;margin-left:26.25pt;margin-top:300.2pt;width:387.35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" filled="f" strokecolor="#ed7d31 [3205]" strokeweight="3pt">
                <v:stroke joinstyle="miter"/>
              </v:roundrect>
            </w:pict>
          </mc:Fallback>
        </mc:AlternateContent>
      </w:r>
      <w:r w:rsidR="000A36F0" w:rsidRPr="009651C7">
        <w:rPr>
          <w:rFonts w:ascii="Gill Sans MT" w:hAnsi="Gill Sans MT"/>
          <w:noProof/>
          <w:color w:val="4B627A"/>
          <w:sz w:val="22"/>
          <w:szCs w:val="22"/>
          <w14:ligatures w14:val="standardContextual"/>
        </w:rPr>
        <w:drawing>
          <wp:inline distT="0" distB="0" distL="0" distR="0" wp14:anchorId="542705D0" wp14:editId="4B559EB4">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060FA9" w:rsidRPr="009651C7">
        <w:rPr>
          <w:rFonts w:ascii="Gill Sans MT" w:hAnsi="Gill Sans MT"/>
          <w:color w:val="4B627A"/>
          <w:sz w:val="22"/>
          <w:szCs w:val="22"/>
        </w:rPr>
        <w:t xml:space="preserve"> </w:t>
      </w:r>
    </w:p>
    <w:p w14:paraId="03451C03" w14:textId="24246DFF" w:rsidR="00876B7C" w:rsidRPr="009651C7"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7B33AB5B" w14:textId="11CD2FE1" w:rsidR="00B37919" w:rsidRPr="009651C7" w:rsidRDefault="00B37919" w:rsidP="00EA5041">
      <w:pPr>
        <w:pStyle w:val="NormalWeb"/>
        <w:shd w:val="clear" w:color="auto" w:fill="FFFFFF"/>
        <w:spacing w:before="0" w:beforeAutospacing="0" w:after="0" w:afterAutospacing="0"/>
        <w:rPr>
          <w:rFonts w:ascii="Gill Sans MT" w:hAnsi="Gill Sans MT"/>
          <w:color w:val="4B627A"/>
          <w:sz w:val="22"/>
          <w:szCs w:val="22"/>
        </w:rPr>
      </w:pPr>
      <w:r w:rsidRPr="009651C7">
        <w:rPr>
          <w:noProof/>
        </w:rPr>
        <w:drawing>
          <wp:inline distT="0" distB="0" distL="0" distR="0" wp14:anchorId="07B28FE7" wp14:editId="426B5453">
            <wp:extent cx="5605670" cy="2743200"/>
            <wp:effectExtent l="0" t="0" r="8255" b="12700"/>
            <wp:docPr id="1918983500" name="Chart 1">
              <a:extLst xmlns:a="http://schemas.openxmlformats.org/drawingml/2006/main">
                <a:ext uri="{FF2B5EF4-FFF2-40B4-BE49-F238E27FC236}">
                  <a16:creationId xmlns:a16="http://schemas.microsoft.com/office/drawing/2014/main" id="{43E55242-D03F-C13D-C6AF-5775892DFA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F35C323" w14:textId="75C21F96" w:rsidR="00271238" w:rsidRPr="009651C7" w:rsidRDefault="00271238" w:rsidP="00EA5041">
      <w:pPr>
        <w:pStyle w:val="NormalWeb"/>
        <w:shd w:val="clear" w:color="auto" w:fill="FFFFFF"/>
        <w:spacing w:before="0" w:beforeAutospacing="0" w:after="0" w:afterAutospacing="0"/>
        <w:rPr>
          <w:rFonts w:ascii="Gill Sans MT" w:hAnsi="Gill Sans MT"/>
          <w:color w:val="4B627A"/>
          <w:sz w:val="22"/>
          <w:szCs w:val="22"/>
        </w:rPr>
      </w:pPr>
      <w:r w:rsidRPr="009651C7">
        <w:rPr>
          <w:noProof/>
        </w:rPr>
        <w:lastRenderedPageBreak/>
        <w:drawing>
          <wp:inline distT="0" distB="0" distL="0" distR="0" wp14:anchorId="3342A651" wp14:editId="2E5C5366">
            <wp:extent cx="5494351" cy="2743200"/>
            <wp:effectExtent l="0" t="0" r="17780" b="12700"/>
            <wp:docPr id="1401015581" name="Chart 1">
              <a:extLst xmlns:a="http://schemas.openxmlformats.org/drawingml/2006/main">
                <a:ext uri="{FF2B5EF4-FFF2-40B4-BE49-F238E27FC236}">
                  <a16:creationId xmlns:a16="http://schemas.microsoft.com/office/drawing/2014/main" id="{A18ADC4C-28CC-0E9E-0CB5-1F60DFE78D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DD8AAA1" w14:textId="77777777" w:rsidR="00BD00A9" w:rsidRPr="009651C7"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70D62214" w14:textId="77777777" w:rsidR="00BD00A9" w:rsidRPr="009651C7"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9651C7" w:rsidRDefault="00DC3677" w:rsidP="00DC3677">
      <w:pPr>
        <w:pStyle w:val="NormalWeb"/>
        <w:shd w:val="clear" w:color="auto" w:fill="FFFFFF"/>
        <w:spacing w:before="0" w:beforeAutospacing="0" w:after="0" w:afterAutospacing="0"/>
        <w:rPr>
          <w:rFonts w:ascii="Gill Sans MT" w:hAnsi="Gill Sans MT"/>
          <w:b/>
          <w:bCs/>
          <w:color w:val="2DAFD0"/>
        </w:rPr>
      </w:pPr>
      <w:r w:rsidRPr="009651C7">
        <w:rPr>
          <w:rFonts w:ascii="Gill Sans MT" w:hAnsi="Gill Sans MT"/>
          <w:b/>
          <w:bCs/>
          <w:color w:val="2DAFD0"/>
        </w:rPr>
        <w:t>Conclusion</w:t>
      </w:r>
    </w:p>
    <w:p w14:paraId="32BEE7EE" w14:textId="77777777" w:rsidR="00DC3677" w:rsidRPr="009651C7" w:rsidRDefault="00DC3677" w:rsidP="00DC3677">
      <w:pPr>
        <w:rPr>
          <w:rFonts w:ascii="Gill Sans MT" w:eastAsia="Times New Roman" w:hAnsi="Gill Sans MT" w:cs="Segoe UI"/>
          <w:color w:val="4B627A"/>
          <w:kern w:val="0"/>
          <w:sz w:val="22"/>
          <w:szCs w:val="22"/>
          <w:lang w:eastAsia="en-GB"/>
          <w14:ligatures w14:val="none"/>
        </w:rPr>
      </w:pPr>
    </w:p>
    <w:p w14:paraId="4FFA6AD6" w14:textId="6DE410B1" w:rsidR="00FC6367" w:rsidRPr="009651C7" w:rsidRDefault="005C5F55" w:rsidP="00FC6367">
      <w:pPr>
        <w:pStyle w:val="NormalWeb"/>
        <w:shd w:val="clear" w:color="auto" w:fill="FFFFFF"/>
        <w:spacing w:before="0" w:beforeAutospacing="0" w:after="0" w:afterAutospacing="0"/>
        <w:rPr>
          <w:rFonts w:ascii="Gill Sans MT" w:hAnsi="Gill Sans MT" w:cs="Segoe UI"/>
          <w:color w:val="4B627A"/>
          <w:sz w:val="22"/>
          <w:szCs w:val="22"/>
        </w:rPr>
      </w:pPr>
      <w:r w:rsidRPr="009651C7">
        <w:rPr>
          <w:rFonts w:ascii="Gill Sans MT" w:hAnsi="Gill Sans MT" w:cs="Segoe UI"/>
          <w:color w:val="4B627A"/>
          <w:sz w:val="22"/>
          <w:szCs w:val="22"/>
        </w:rPr>
        <w:t xml:space="preserve">The 2026 findings </w:t>
      </w:r>
      <w:r w:rsidR="00EA266F" w:rsidRPr="009651C7">
        <w:rPr>
          <w:rFonts w:ascii="Gill Sans MT" w:hAnsi="Gill Sans MT" w:cs="Segoe UI"/>
          <w:color w:val="4B627A"/>
          <w:sz w:val="22"/>
          <w:szCs w:val="22"/>
        </w:rPr>
        <w:t xml:space="preserve">show that, </w:t>
      </w:r>
      <w:r w:rsidR="00FC6367" w:rsidRPr="009651C7">
        <w:rPr>
          <w:rFonts w:ascii="Gill Sans MT" w:hAnsi="Gill Sans MT" w:cs="Segoe UI"/>
          <w:color w:val="4B627A"/>
          <w:sz w:val="22"/>
          <w:szCs w:val="22"/>
        </w:rPr>
        <w:t xml:space="preserve">although public support for screening in </w:t>
      </w:r>
      <w:r w:rsidR="00D4461E" w:rsidRPr="009651C7">
        <w:rPr>
          <w:rFonts w:ascii="Gill Sans MT" w:hAnsi="Gill Sans MT" w:cs="Segoe UI"/>
          <w:color w:val="4B627A"/>
          <w:sz w:val="22"/>
          <w:szCs w:val="22"/>
        </w:rPr>
        <w:t xml:space="preserve">Bulgaria </w:t>
      </w:r>
      <w:r w:rsidR="00FC6367" w:rsidRPr="009651C7">
        <w:rPr>
          <w:rFonts w:ascii="Gill Sans MT" w:hAnsi="Gill Sans MT" w:cs="Segoe UI"/>
          <w:color w:val="4B627A"/>
          <w:sz w:val="22"/>
          <w:szCs w:val="22"/>
        </w:rPr>
        <w:t>remains</w:t>
      </w:r>
      <w:r w:rsidR="00D4461E" w:rsidRPr="009651C7">
        <w:rPr>
          <w:rFonts w:ascii="Gill Sans MT" w:hAnsi="Gill Sans MT" w:cs="Segoe UI"/>
          <w:color w:val="4B627A"/>
          <w:sz w:val="22"/>
          <w:szCs w:val="22"/>
        </w:rPr>
        <w:t xml:space="preserve"> overwhelmingly</w:t>
      </w:r>
      <w:r w:rsidR="00FC6367" w:rsidRPr="009651C7">
        <w:rPr>
          <w:rFonts w:ascii="Gill Sans MT" w:hAnsi="Gill Sans MT" w:cs="Segoe UI"/>
          <w:color w:val="4B627A"/>
          <w:sz w:val="22"/>
          <w:szCs w:val="22"/>
        </w:rPr>
        <w:t xml:space="preserve"> strong, important challenges remain. Awareness of lung cancer symptoms </w:t>
      </w:r>
      <w:r w:rsidR="00790B71" w:rsidRPr="009651C7">
        <w:rPr>
          <w:rFonts w:ascii="Gill Sans MT" w:hAnsi="Gill Sans MT" w:cs="Segoe UI"/>
          <w:color w:val="4B627A"/>
          <w:sz w:val="22"/>
          <w:szCs w:val="22"/>
        </w:rPr>
        <w:t xml:space="preserve">remains </w:t>
      </w:r>
      <w:r w:rsidR="00083F52" w:rsidRPr="009651C7">
        <w:rPr>
          <w:rFonts w:ascii="Gill Sans MT" w:hAnsi="Gill Sans MT" w:cs="Segoe UI"/>
          <w:color w:val="4B627A"/>
          <w:sz w:val="22"/>
          <w:szCs w:val="22"/>
        </w:rPr>
        <w:t>exceptionally</w:t>
      </w:r>
      <w:r w:rsidR="00CE58AB" w:rsidRPr="009651C7">
        <w:rPr>
          <w:rFonts w:ascii="Gill Sans MT" w:hAnsi="Gill Sans MT" w:cs="Segoe UI"/>
          <w:color w:val="4B627A"/>
          <w:sz w:val="22"/>
          <w:szCs w:val="22"/>
        </w:rPr>
        <w:t xml:space="preserve"> </w:t>
      </w:r>
      <w:r w:rsidR="00790B71" w:rsidRPr="009651C7">
        <w:rPr>
          <w:rFonts w:ascii="Gill Sans MT" w:hAnsi="Gill Sans MT" w:cs="Segoe UI"/>
          <w:color w:val="4B627A"/>
          <w:sz w:val="22"/>
          <w:szCs w:val="22"/>
        </w:rPr>
        <w:t>low</w:t>
      </w:r>
      <w:r w:rsidR="00FC6367" w:rsidRPr="009651C7">
        <w:rPr>
          <w:rFonts w:ascii="Gill Sans MT" w:hAnsi="Gill Sans MT" w:cs="Segoe UI"/>
          <w:color w:val="4B627A"/>
          <w:sz w:val="22"/>
          <w:szCs w:val="22"/>
        </w:rPr>
        <w:t xml:space="preserve"> compared with other countries, </w:t>
      </w:r>
      <w:r w:rsidR="001916EB" w:rsidRPr="009651C7">
        <w:rPr>
          <w:rFonts w:ascii="Gill Sans MT" w:hAnsi="Gill Sans MT" w:cs="Segoe UI"/>
          <w:color w:val="4B627A"/>
          <w:sz w:val="22"/>
          <w:szCs w:val="22"/>
        </w:rPr>
        <w:t xml:space="preserve">with almost half of </w:t>
      </w:r>
      <w:r w:rsidR="00FC6367" w:rsidRPr="009651C7">
        <w:rPr>
          <w:rFonts w:ascii="Gill Sans MT" w:hAnsi="Gill Sans MT" w:cs="Segoe UI"/>
          <w:color w:val="4B627A"/>
          <w:sz w:val="22"/>
          <w:szCs w:val="22"/>
        </w:rPr>
        <w:t xml:space="preserve">people </w:t>
      </w:r>
      <w:r w:rsidR="001916EB" w:rsidRPr="009651C7">
        <w:rPr>
          <w:rFonts w:ascii="Gill Sans MT" w:hAnsi="Gill Sans MT" w:cs="Segoe UI"/>
          <w:color w:val="4B627A"/>
          <w:sz w:val="22"/>
          <w:szCs w:val="22"/>
        </w:rPr>
        <w:t>unable to</w:t>
      </w:r>
      <w:r w:rsidR="00FC6367" w:rsidRPr="009651C7">
        <w:rPr>
          <w:rFonts w:ascii="Gill Sans MT" w:hAnsi="Gill Sans MT" w:cs="Segoe UI"/>
          <w:color w:val="4B627A"/>
          <w:sz w:val="22"/>
          <w:szCs w:val="22"/>
        </w:rPr>
        <w:t xml:space="preserve"> identify a single symptom. At the same time, stigma surrounding lung cancer remains persistent, with </w:t>
      </w:r>
      <w:r w:rsidR="00E964C2" w:rsidRPr="009651C7">
        <w:rPr>
          <w:rFonts w:ascii="Gill Sans MT" w:hAnsi="Gill Sans MT" w:cs="Segoe UI"/>
          <w:color w:val="4B627A"/>
          <w:sz w:val="22"/>
          <w:szCs w:val="22"/>
        </w:rPr>
        <w:t xml:space="preserve">more than four in ten </w:t>
      </w:r>
      <w:r w:rsidR="00FC6367" w:rsidRPr="009651C7">
        <w:rPr>
          <w:rFonts w:ascii="Gill Sans MT" w:hAnsi="Gill Sans MT" w:cs="Segoe UI"/>
          <w:color w:val="4B627A"/>
          <w:sz w:val="22"/>
          <w:szCs w:val="22"/>
        </w:rPr>
        <w:t xml:space="preserve">people reporting less sympathy for people with lung cancer than for those with other cancers. </w:t>
      </w:r>
    </w:p>
    <w:p w14:paraId="7F88B2BA" w14:textId="77777777" w:rsidR="005C5F55" w:rsidRPr="009651C7"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1D78FD51" w14:textId="2064F231" w:rsidR="006C20F7" w:rsidRPr="009651C7"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9651C7">
        <w:rPr>
          <w:rFonts w:ascii="Gill Sans MT" w:hAnsi="Gill Sans MT" w:cs="Segoe UI"/>
          <w:color w:val="4B627A"/>
          <w:sz w:val="22"/>
          <w:szCs w:val="22"/>
        </w:rPr>
        <w:t>Public support for lung cancer screening</w:t>
      </w:r>
      <w:r w:rsidR="00590C3E" w:rsidRPr="009651C7">
        <w:rPr>
          <w:rFonts w:ascii="Gill Sans MT" w:hAnsi="Gill Sans MT" w:cs="Segoe UI"/>
          <w:color w:val="4B627A"/>
          <w:sz w:val="22"/>
          <w:szCs w:val="22"/>
        </w:rPr>
        <w:t xml:space="preserve"> is </w:t>
      </w:r>
      <w:r w:rsidR="00E90577" w:rsidRPr="009651C7">
        <w:rPr>
          <w:rFonts w:ascii="Gill Sans MT" w:hAnsi="Gill Sans MT" w:cs="Segoe UI"/>
          <w:color w:val="4B627A"/>
          <w:sz w:val="22"/>
          <w:szCs w:val="22"/>
        </w:rPr>
        <w:t>overwhelmingly</w:t>
      </w:r>
      <w:r w:rsidRPr="009651C7">
        <w:rPr>
          <w:rFonts w:ascii="Gill Sans MT" w:hAnsi="Gill Sans MT" w:cs="Segoe UI"/>
          <w:color w:val="4B627A"/>
          <w:sz w:val="22"/>
          <w:szCs w:val="22"/>
        </w:rPr>
        <w:t xml:space="preserve"> strong, </w:t>
      </w:r>
      <w:r w:rsidR="007B7FBD" w:rsidRPr="009651C7">
        <w:rPr>
          <w:rFonts w:ascii="Gill Sans MT" w:hAnsi="Gill Sans MT" w:cs="Segoe UI"/>
          <w:color w:val="4B627A"/>
          <w:sz w:val="22"/>
          <w:szCs w:val="22"/>
        </w:rPr>
        <w:t xml:space="preserve">with </w:t>
      </w:r>
      <w:r w:rsidR="00E90577" w:rsidRPr="009651C7">
        <w:rPr>
          <w:rFonts w:ascii="Gill Sans MT" w:hAnsi="Gill Sans MT"/>
          <w:color w:val="4B627A"/>
          <w:sz w:val="22"/>
          <w:szCs w:val="22"/>
        </w:rPr>
        <w:t>88</w:t>
      </w:r>
      <w:r w:rsidR="007B7FBD" w:rsidRPr="009651C7">
        <w:rPr>
          <w:rFonts w:ascii="Gill Sans MT" w:hAnsi="Gill Sans MT"/>
          <w:color w:val="4B627A"/>
          <w:sz w:val="22"/>
          <w:szCs w:val="22"/>
        </w:rPr>
        <w:t>.</w:t>
      </w:r>
      <w:r w:rsidR="00E90577" w:rsidRPr="009651C7">
        <w:rPr>
          <w:rFonts w:ascii="Gill Sans MT" w:hAnsi="Gill Sans MT"/>
          <w:color w:val="4B627A"/>
          <w:sz w:val="22"/>
          <w:szCs w:val="22"/>
        </w:rPr>
        <w:t>7</w:t>
      </w:r>
      <w:r w:rsidR="007B7FBD" w:rsidRPr="009651C7">
        <w:rPr>
          <w:rFonts w:ascii="Gill Sans MT" w:hAnsi="Gill Sans MT"/>
          <w:color w:val="4B627A"/>
          <w:sz w:val="22"/>
          <w:szCs w:val="22"/>
        </w:rPr>
        <w:t xml:space="preserve">% supporting </w:t>
      </w:r>
      <w:r w:rsidR="00F5684C" w:rsidRPr="009651C7">
        <w:rPr>
          <w:rFonts w:ascii="Gill Sans MT" w:hAnsi="Gill Sans MT" w:cs="Segoe UI"/>
          <w:color w:val="4B627A"/>
          <w:sz w:val="22"/>
          <w:szCs w:val="22"/>
        </w:rPr>
        <w:t>a national screening programme</w:t>
      </w:r>
      <w:r w:rsidR="00634FAD" w:rsidRPr="009651C7">
        <w:rPr>
          <w:rFonts w:ascii="Gill Sans MT" w:hAnsi="Gill Sans MT" w:cs="Segoe UI"/>
          <w:color w:val="4B627A"/>
          <w:sz w:val="22"/>
          <w:szCs w:val="22"/>
        </w:rPr>
        <w:t xml:space="preserve">. </w:t>
      </w:r>
      <w:r w:rsidR="008A0FC4" w:rsidRPr="009651C7">
        <w:rPr>
          <w:rFonts w:ascii="Gill Sans MT" w:hAnsi="Gill Sans MT" w:cs="Segoe UI"/>
          <w:color w:val="4B627A"/>
          <w:sz w:val="22"/>
          <w:szCs w:val="22"/>
        </w:rPr>
        <w:t xml:space="preserve">This demonstrates strong public backing for efforts to improve earlier diagnosis and reduce the burden of lung cancer.  </w:t>
      </w:r>
    </w:p>
    <w:p w14:paraId="6861B8FD" w14:textId="77777777" w:rsidR="007E607F" w:rsidRPr="009651C7" w:rsidRDefault="007E607F" w:rsidP="002C07A9">
      <w:pPr>
        <w:pStyle w:val="NormalWeb"/>
        <w:shd w:val="clear" w:color="auto" w:fill="FFFFFF"/>
        <w:spacing w:before="0" w:beforeAutospacing="0" w:after="0" w:afterAutospacing="0"/>
        <w:rPr>
          <w:rFonts w:ascii="Gill Sans MT" w:hAnsi="Gill Sans MT" w:cs="Segoe UI"/>
          <w:color w:val="4B627A"/>
          <w:sz w:val="22"/>
          <w:szCs w:val="22"/>
        </w:rPr>
      </w:pPr>
    </w:p>
    <w:p w14:paraId="6A42C235" w14:textId="199ADBCF" w:rsidR="007E607F" w:rsidRPr="009651C7" w:rsidRDefault="007E607F" w:rsidP="002C07A9">
      <w:pPr>
        <w:pStyle w:val="NormalWeb"/>
        <w:shd w:val="clear" w:color="auto" w:fill="FFFFFF"/>
        <w:spacing w:before="0" w:beforeAutospacing="0" w:after="0" w:afterAutospacing="0"/>
        <w:rPr>
          <w:rFonts w:ascii="Gill Sans MT" w:hAnsi="Gill Sans MT" w:cs="Segoe UI"/>
          <w:color w:val="4B627A"/>
          <w:sz w:val="22"/>
          <w:szCs w:val="22"/>
        </w:rPr>
      </w:pPr>
      <w:r w:rsidRPr="009651C7">
        <w:rPr>
          <w:rFonts w:ascii="Gill Sans MT" w:hAnsi="Gill Sans MT" w:cs="Segoe UI"/>
          <w:color w:val="4B627A"/>
          <w:sz w:val="22"/>
          <w:szCs w:val="22"/>
        </w:rPr>
        <w:t>These findings highlight the need for continued investment in public awareness, action to challenge stigma and misconceptions, and ongoing efforts to improve access to early detection and diagnosis. The GLCC will use these findings to support advocacy and awareness activities aimed at improving outcomes for everyone affected by lung cancer in Bulgaria.</w:t>
      </w:r>
    </w:p>
    <w:p w14:paraId="19FBAA7C" w14:textId="77777777" w:rsidR="005C5F55" w:rsidRPr="009651C7" w:rsidRDefault="005C5F55" w:rsidP="005C5F55">
      <w:pPr>
        <w:pStyle w:val="NormalWeb"/>
        <w:shd w:val="clear" w:color="auto" w:fill="FFFFFF"/>
        <w:spacing w:before="0" w:beforeAutospacing="0" w:after="0" w:afterAutospacing="0"/>
        <w:rPr>
          <w:rFonts w:ascii="Gill Sans MT" w:hAnsi="Gill Sans MT"/>
          <w:b/>
          <w:bCs/>
          <w:color w:val="2EAED0"/>
        </w:rPr>
      </w:pPr>
    </w:p>
    <w:p w14:paraId="2B9A7D5C" w14:textId="3103EEB5" w:rsidR="009F048B" w:rsidRPr="009651C7" w:rsidRDefault="009F048B" w:rsidP="00EA5041">
      <w:pPr>
        <w:pStyle w:val="NormalWeb"/>
        <w:shd w:val="clear" w:color="auto" w:fill="FFFFFF"/>
        <w:spacing w:before="0" w:beforeAutospacing="0" w:after="0" w:afterAutospacing="0"/>
        <w:rPr>
          <w:rFonts w:ascii="Gill Sans MT" w:hAnsi="Gill Sans MT"/>
          <w:b/>
          <w:bCs/>
          <w:color w:val="2EAED0"/>
        </w:rPr>
      </w:pPr>
      <w:r w:rsidRPr="009651C7">
        <w:rPr>
          <w:rFonts w:ascii="Gill Sans MT" w:hAnsi="Gill Sans MT"/>
          <w:b/>
          <w:bCs/>
          <w:color w:val="2EAED0"/>
        </w:rPr>
        <w:t>More information</w:t>
      </w:r>
    </w:p>
    <w:p w14:paraId="512F27BF" w14:textId="77777777" w:rsidR="0089354F" w:rsidRPr="009651C7"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77777777" w:rsidR="0090605A" w:rsidRPr="009651C7"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Pr="009651C7"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9651C7"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Pr="009651C7"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2645F1CF" w14:textId="774D7CE5" w:rsidR="00926333" w:rsidRPr="00DF0D99" w:rsidRDefault="0090605A" w:rsidP="00EA5041">
      <w:pPr>
        <w:pStyle w:val="NormalWeb"/>
        <w:shd w:val="clear" w:color="auto" w:fill="FFFFFF"/>
        <w:spacing w:before="0" w:beforeAutospacing="0" w:after="0" w:afterAutospacing="0"/>
        <w:rPr>
          <w:rFonts w:ascii="Gill Sans MT" w:hAnsi="Gill Sans MT"/>
          <w:color w:val="4B627A"/>
          <w:sz w:val="22"/>
          <w:szCs w:val="22"/>
        </w:rPr>
      </w:pPr>
      <w:r w:rsidRPr="009651C7">
        <w:rPr>
          <w:rFonts w:ascii="Gill Sans MT" w:hAnsi="Gill Sans MT"/>
          <w:color w:val="4B627A"/>
          <w:sz w:val="22"/>
          <w:szCs w:val="22"/>
        </w:rPr>
        <w:t xml:space="preserve">For more information about this study and the work of the GLCC please visit: </w:t>
      </w:r>
      <w:hyperlink r:id="rId21" w:history="1">
        <w:r w:rsidRPr="009651C7">
          <w:rPr>
            <w:rStyle w:val="Hyperlink"/>
            <w:rFonts w:ascii="Gill Sans MT" w:hAnsi="Gill Sans MT"/>
            <w:sz w:val="22"/>
            <w:szCs w:val="22"/>
          </w:rPr>
          <w:t>www.lungcancercoalition.org</w:t>
        </w:r>
      </w:hyperlink>
      <w:r w:rsidRPr="009651C7">
        <w:rPr>
          <w:rFonts w:ascii="Gill Sans MT" w:hAnsi="Gill Sans MT"/>
          <w:color w:val="4B627A"/>
          <w:sz w:val="22"/>
          <w:szCs w:val="22"/>
        </w:rPr>
        <w:t xml:space="preserve"> or email our secretariat at: </w:t>
      </w:r>
      <w:hyperlink r:id="rId22" w:history="1">
        <w:r w:rsidRPr="009651C7">
          <w:rPr>
            <w:rStyle w:val="Hyperlink"/>
            <w:rFonts w:ascii="Gill Sans MT" w:hAnsi="Gill Sans MT"/>
            <w:sz w:val="22"/>
            <w:szCs w:val="22"/>
          </w:rPr>
          <w:t>glcc@roycastle.org</w:t>
        </w:r>
      </w:hyperlink>
      <w:r w:rsidRPr="009651C7">
        <w:rPr>
          <w:rFonts w:ascii="Gill Sans MT" w:hAnsi="Gill Sans MT"/>
          <w:color w:val="4B627A"/>
          <w:sz w:val="22"/>
          <w:szCs w:val="22"/>
        </w:rPr>
        <w:t>.</w:t>
      </w:r>
      <w:r w:rsidR="00577E43">
        <w:rPr>
          <w:rFonts w:ascii="Gill Sans MT" w:hAnsi="Gill Sans MT"/>
          <w:color w:val="4B627A"/>
          <w:sz w:val="22"/>
          <w:szCs w:val="22"/>
        </w:rPr>
        <w:t xml:space="preserve"> </w:t>
      </w: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82E6D3" w14:textId="77777777" w:rsidR="000029A6" w:rsidRDefault="000029A6" w:rsidP="00926333">
      <w:r>
        <w:separator/>
      </w:r>
    </w:p>
  </w:endnote>
  <w:endnote w:type="continuationSeparator" w:id="0">
    <w:p w14:paraId="07494C4C" w14:textId="77777777" w:rsidR="000029A6" w:rsidRDefault="000029A6"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Gill Sans MT">
    <w:panose1 w:val="020B05020201040202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9B1AA4" w14:textId="77777777" w:rsidR="000029A6" w:rsidRDefault="000029A6" w:rsidP="00926333">
      <w:r>
        <w:separator/>
      </w:r>
    </w:p>
  </w:footnote>
  <w:footnote w:type="continuationSeparator" w:id="0">
    <w:p w14:paraId="051D4B46" w14:textId="77777777" w:rsidR="000029A6" w:rsidRDefault="000029A6"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2E002932" w:rsidR="00877492" w:rsidRPr="0074272D" w:rsidRDefault="00877492" w:rsidP="00877492">
      <w:pPr>
        <w:rPr>
          <w:rFonts w:ascii="Gill Sans MT" w:eastAsia="Times New Roman" w:hAnsi="Gill Sans MT" w:cs="Segoe UI"/>
          <w:color w:val="4B627A"/>
          <w:kern w:val="0"/>
          <w:sz w:val="18"/>
          <w:szCs w:val="18"/>
          <w:lang w:eastAsia="en-GB"/>
          <w14:ligatures w14:val="none"/>
        </w:rPr>
      </w:pPr>
      <w:r w:rsidRPr="001C67CC">
        <w:rPr>
          <w:rStyle w:val="FootnoteReference"/>
          <w:rFonts w:ascii="Gill Sans MT" w:hAnsi="Gill Sans MT"/>
          <w:color w:val="4B627A"/>
          <w:sz w:val="18"/>
          <w:szCs w:val="18"/>
        </w:rPr>
        <w:footnoteRef/>
      </w:r>
      <w:r w:rsidRPr="00F3739D">
        <w:rPr>
          <w:rFonts w:ascii="Gill Sans MT" w:hAnsi="Gill Sans MT"/>
          <w:color w:val="4B627A"/>
          <w:sz w:val="18"/>
          <w:szCs w:val="18"/>
          <w:lang w:val="nl-NL"/>
        </w:rPr>
        <w:t xml:space="preserve"> </w:t>
      </w:r>
      <w:proofErr w:type="gramStart"/>
      <w:r w:rsidRPr="00F3739D">
        <w:rPr>
          <w:rFonts w:ascii="Gill Sans MT" w:eastAsia="Times New Roman" w:hAnsi="Gill Sans MT" w:cs="Segoe UI"/>
          <w:color w:val="4B627A"/>
          <w:kern w:val="0"/>
          <w:sz w:val="18"/>
          <w:szCs w:val="18"/>
          <w:lang w:val="nl-NL" w:eastAsia="en-GB"/>
          <w14:ligatures w14:val="none"/>
        </w:rPr>
        <w:t>de</w:t>
      </w:r>
      <w:proofErr w:type="gramEnd"/>
      <w:r w:rsidRPr="00F3739D">
        <w:rPr>
          <w:rFonts w:ascii="Gill Sans MT" w:eastAsia="Times New Roman" w:hAnsi="Gill Sans MT" w:cs="Segoe UI"/>
          <w:color w:val="4B627A"/>
          <w:kern w:val="0"/>
          <w:sz w:val="18"/>
          <w:szCs w:val="18"/>
          <w:lang w:val="nl-NL" w:eastAsia="en-GB"/>
          <w14:ligatures w14:val="none"/>
        </w:rPr>
        <w:t xml:space="preserve"> Koning, H.J., van der Aalst, C.M., de Jong, P.A. </w:t>
      </w:r>
      <w:r w:rsidRPr="00F3739D">
        <w:rPr>
          <w:rFonts w:ascii="Gill Sans MT" w:eastAsia="Times New Roman" w:hAnsi="Gill Sans MT" w:cs="Segoe UI"/>
          <w:i/>
          <w:iCs/>
          <w:color w:val="4B627A"/>
          <w:kern w:val="0"/>
          <w:sz w:val="18"/>
          <w:szCs w:val="18"/>
          <w:lang w:val="nl-NL" w:eastAsia="en-GB"/>
          <w14:ligatures w14:val="none"/>
        </w:rPr>
        <w:t>et al.</w:t>
      </w:r>
      <w:r w:rsidRPr="00F3739D">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8240"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7F6155F"/>
    <w:multiLevelType w:val="hybridMultilevel"/>
    <w:tmpl w:val="0CE8A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1"/>
  </w:num>
  <w:num w:numId="2" w16cid:durableId="1669358408">
    <w:abstractNumId w:val="5"/>
  </w:num>
  <w:num w:numId="3" w16cid:durableId="1356081497">
    <w:abstractNumId w:val="8"/>
  </w:num>
  <w:num w:numId="4" w16cid:durableId="1051536767">
    <w:abstractNumId w:val="7"/>
  </w:num>
  <w:num w:numId="5" w16cid:durableId="926882040">
    <w:abstractNumId w:val="13"/>
  </w:num>
  <w:num w:numId="6" w16cid:durableId="273903371">
    <w:abstractNumId w:val="10"/>
  </w:num>
  <w:num w:numId="7" w16cid:durableId="250437374">
    <w:abstractNumId w:val="16"/>
  </w:num>
  <w:num w:numId="8" w16cid:durableId="153767974">
    <w:abstractNumId w:val="3"/>
  </w:num>
  <w:num w:numId="9" w16cid:durableId="1468547735">
    <w:abstractNumId w:val="14"/>
  </w:num>
  <w:num w:numId="10" w16cid:durableId="1302534376">
    <w:abstractNumId w:val="6"/>
  </w:num>
  <w:num w:numId="11" w16cid:durableId="29959133">
    <w:abstractNumId w:val="15"/>
  </w:num>
  <w:num w:numId="12" w16cid:durableId="252054097">
    <w:abstractNumId w:val="0"/>
  </w:num>
  <w:num w:numId="13" w16cid:durableId="658459241">
    <w:abstractNumId w:val="2"/>
  </w:num>
  <w:num w:numId="14" w16cid:durableId="1028263533">
    <w:abstractNumId w:val="12"/>
  </w:num>
  <w:num w:numId="15" w16cid:durableId="2013992963">
    <w:abstractNumId w:val="4"/>
  </w:num>
  <w:num w:numId="16" w16cid:durableId="1127088918">
    <w:abstractNumId w:val="1"/>
  </w:num>
  <w:num w:numId="17" w16cid:durableId="197047187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29A6"/>
    <w:rsid w:val="00003653"/>
    <w:rsid w:val="00005719"/>
    <w:rsid w:val="00011353"/>
    <w:rsid w:val="0001312A"/>
    <w:rsid w:val="0001618E"/>
    <w:rsid w:val="00017161"/>
    <w:rsid w:val="0002301F"/>
    <w:rsid w:val="0003495A"/>
    <w:rsid w:val="00036778"/>
    <w:rsid w:val="00042036"/>
    <w:rsid w:val="000424AE"/>
    <w:rsid w:val="00043811"/>
    <w:rsid w:val="00046B39"/>
    <w:rsid w:val="0004710A"/>
    <w:rsid w:val="00052C1A"/>
    <w:rsid w:val="00054FD4"/>
    <w:rsid w:val="0005721E"/>
    <w:rsid w:val="000602D6"/>
    <w:rsid w:val="00060FA9"/>
    <w:rsid w:val="000723DD"/>
    <w:rsid w:val="00080CD9"/>
    <w:rsid w:val="000814FC"/>
    <w:rsid w:val="00083F52"/>
    <w:rsid w:val="00085309"/>
    <w:rsid w:val="00091ED0"/>
    <w:rsid w:val="00096EC5"/>
    <w:rsid w:val="000A2198"/>
    <w:rsid w:val="000A36F0"/>
    <w:rsid w:val="000A55BE"/>
    <w:rsid w:val="000A67CC"/>
    <w:rsid w:val="000A686C"/>
    <w:rsid w:val="000B30FB"/>
    <w:rsid w:val="000B4CAB"/>
    <w:rsid w:val="000C2398"/>
    <w:rsid w:val="000C3EEC"/>
    <w:rsid w:val="000C42C4"/>
    <w:rsid w:val="000E00CF"/>
    <w:rsid w:val="000E05AE"/>
    <w:rsid w:val="000E06BF"/>
    <w:rsid w:val="000E59DB"/>
    <w:rsid w:val="000F41ED"/>
    <w:rsid w:val="00100D12"/>
    <w:rsid w:val="00105654"/>
    <w:rsid w:val="00105DF6"/>
    <w:rsid w:val="00110CB2"/>
    <w:rsid w:val="00112882"/>
    <w:rsid w:val="00116232"/>
    <w:rsid w:val="001165B2"/>
    <w:rsid w:val="001200DE"/>
    <w:rsid w:val="00120A68"/>
    <w:rsid w:val="001305FB"/>
    <w:rsid w:val="00130E72"/>
    <w:rsid w:val="00131FEA"/>
    <w:rsid w:val="001335AF"/>
    <w:rsid w:val="001368DE"/>
    <w:rsid w:val="00142C3D"/>
    <w:rsid w:val="00153DC3"/>
    <w:rsid w:val="00154D11"/>
    <w:rsid w:val="001552DA"/>
    <w:rsid w:val="00182284"/>
    <w:rsid w:val="00187F10"/>
    <w:rsid w:val="001916EB"/>
    <w:rsid w:val="001A0BF3"/>
    <w:rsid w:val="001A1887"/>
    <w:rsid w:val="001A1D9E"/>
    <w:rsid w:val="001A6241"/>
    <w:rsid w:val="001B0431"/>
    <w:rsid w:val="001B29AD"/>
    <w:rsid w:val="001B6660"/>
    <w:rsid w:val="001C0C14"/>
    <w:rsid w:val="001D5F22"/>
    <w:rsid w:val="001D6ABF"/>
    <w:rsid w:val="001D7E35"/>
    <w:rsid w:val="001E271D"/>
    <w:rsid w:val="001E4D1C"/>
    <w:rsid w:val="001E4FDF"/>
    <w:rsid w:val="001E5C33"/>
    <w:rsid w:val="001E5D32"/>
    <w:rsid w:val="001E63E4"/>
    <w:rsid w:val="001F0B36"/>
    <w:rsid w:val="0020396A"/>
    <w:rsid w:val="00203E82"/>
    <w:rsid w:val="00205EC8"/>
    <w:rsid w:val="00206692"/>
    <w:rsid w:val="00206896"/>
    <w:rsid w:val="0021398F"/>
    <w:rsid w:val="00215BFA"/>
    <w:rsid w:val="0022569F"/>
    <w:rsid w:val="00225E50"/>
    <w:rsid w:val="002505B7"/>
    <w:rsid w:val="002509EE"/>
    <w:rsid w:val="00256BEC"/>
    <w:rsid w:val="00262B97"/>
    <w:rsid w:val="00271238"/>
    <w:rsid w:val="00272DBE"/>
    <w:rsid w:val="0027712D"/>
    <w:rsid w:val="002812A5"/>
    <w:rsid w:val="0029602F"/>
    <w:rsid w:val="002A4818"/>
    <w:rsid w:val="002A7B3D"/>
    <w:rsid w:val="002B18FF"/>
    <w:rsid w:val="002B3518"/>
    <w:rsid w:val="002B5EE1"/>
    <w:rsid w:val="002B74C5"/>
    <w:rsid w:val="002C07A9"/>
    <w:rsid w:val="002C31AD"/>
    <w:rsid w:val="002C471C"/>
    <w:rsid w:val="002C600D"/>
    <w:rsid w:val="002D69B9"/>
    <w:rsid w:val="002E1A5A"/>
    <w:rsid w:val="002E2F0C"/>
    <w:rsid w:val="002E50C0"/>
    <w:rsid w:val="002F1459"/>
    <w:rsid w:val="002F2397"/>
    <w:rsid w:val="002F3067"/>
    <w:rsid w:val="002F5770"/>
    <w:rsid w:val="00300F4B"/>
    <w:rsid w:val="00304B57"/>
    <w:rsid w:val="003170F5"/>
    <w:rsid w:val="003269FE"/>
    <w:rsid w:val="003357DE"/>
    <w:rsid w:val="00344EA5"/>
    <w:rsid w:val="00357965"/>
    <w:rsid w:val="00367717"/>
    <w:rsid w:val="003829A0"/>
    <w:rsid w:val="00387D33"/>
    <w:rsid w:val="003922D7"/>
    <w:rsid w:val="00394C26"/>
    <w:rsid w:val="00396747"/>
    <w:rsid w:val="0039762E"/>
    <w:rsid w:val="003A0B62"/>
    <w:rsid w:val="003A6970"/>
    <w:rsid w:val="003B1204"/>
    <w:rsid w:val="003B1A2C"/>
    <w:rsid w:val="003B2D29"/>
    <w:rsid w:val="003C0AFF"/>
    <w:rsid w:val="003C1B36"/>
    <w:rsid w:val="003E09E9"/>
    <w:rsid w:val="003E56CC"/>
    <w:rsid w:val="003F2055"/>
    <w:rsid w:val="004005D4"/>
    <w:rsid w:val="004124A1"/>
    <w:rsid w:val="00415CD5"/>
    <w:rsid w:val="004167EB"/>
    <w:rsid w:val="004232F9"/>
    <w:rsid w:val="004244DB"/>
    <w:rsid w:val="00425E1D"/>
    <w:rsid w:val="00427102"/>
    <w:rsid w:val="004271A1"/>
    <w:rsid w:val="0043030F"/>
    <w:rsid w:val="004315E8"/>
    <w:rsid w:val="004323EA"/>
    <w:rsid w:val="004324B6"/>
    <w:rsid w:val="00435945"/>
    <w:rsid w:val="00441C87"/>
    <w:rsid w:val="00454F8E"/>
    <w:rsid w:val="00462AFC"/>
    <w:rsid w:val="00463193"/>
    <w:rsid w:val="004637D4"/>
    <w:rsid w:val="0047420C"/>
    <w:rsid w:val="00486CE7"/>
    <w:rsid w:val="00492125"/>
    <w:rsid w:val="00496DA6"/>
    <w:rsid w:val="00497B47"/>
    <w:rsid w:val="004B5527"/>
    <w:rsid w:val="004C3967"/>
    <w:rsid w:val="004C4F5B"/>
    <w:rsid w:val="004C6579"/>
    <w:rsid w:val="004C673F"/>
    <w:rsid w:val="004D3747"/>
    <w:rsid w:val="004D6ADD"/>
    <w:rsid w:val="004F011B"/>
    <w:rsid w:val="004F1067"/>
    <w:rsid w:val="004F34DC"/>
    <w:rsid w:val="004F6133"/>
    <w:rsid w:val="004F73AD"/>
    <w:rsid w:val="00502636"/>
    <w:rsid w:val="0050648B"/>
    <w:rsid w:val="00507501"/>
    <w:rsid w:val="00507CB5"/>
    <w:rsid w:val="00514A5B"/>
    <w:rsid w:val="00514CF2"/>
    <w:rsid w:val="005173B7"/>
    <w:rsid w:val="00517CFA"/>
    <w:rsid w:val="00526239"/>
    <w:rsid w:val="00526674"/>
    <w:rsid w:val="0053643B"/>
    <w:rsid w:val="00572618"/>
    <w:rsid w:val="00577E43"/>
    <w:rsid w:val="00584990"/>
    <w:rsid w:val="0058548C"/>
    <w:rsid w:val="00586D3C"/>
    <w:rsid w:val="00590C3E"/>
    <w:rsid w:val="005940AF"/>
    <w:rsid w:val="0059425F"/>
    <w:rsid w:val="00594F46"/>
    <w:rsid w:val="005A41BC"/>
    <w:rsid w:val="005A470F"/>
    <w:rsid w:val="005B3358"/>
    <w:rsid w:val="005C17DE"/>
    <w:rsid w:val="005C3606"/>
    <w:rsid w:val="005C38F8"/>
    <w:rsid w:val="005C3BB2"/>
    <w:rsid w:val="005C5AC2"/>
    <w:rsid w:val="005C5F55"/>
    <w:rsid w:val="005D287C"/>
    <w:rsid w:val="005D58B0"/>
    <w:rsid w:val="005D6FD4"/>
    <w:rsid w:val="005E2036"/>
    <w:rsid w:val="005E5082"/>
    <w:rsid w:val="005E64C9"/>
    <w:rsid w:val="005E6A3B"/>
    <w:rsid w:val="005F2E98"/>
    <w:rsid w:val="006009CC"/>
    <w:rsid w:val="00606102"/>
    <w:rsid w:val="00610C9A"/>
    <w:rsid w:val="00622D6E"/>
    <w:rsid w:val="006233AC"/>
    <w:rsid w:val="00623826"/>
    <w:rsid w:val="0062466B"/>
    <w:rsid w:val="00626EC7"/>
    <w:rsid w:val="006274A5"/>
    <w:rsid w:val="006278C1"/>
    <w:rsid w:val="00631DFE"/>
    <w:rsid w:val="00632F8A"/>
    <w:rsid w:val="00633C38"/>
    <w:rsid w:val="00634FAD"/>
    <w:rsid w:val="00640CDC"/>
    <w:rsid w:val="00641FE9"/>
    <w:rsid w:val="00652099"/>
    <w:rsid w:val="00654743"/>
    <w:rsid w:val="00660568"/>
    <w:rsid w:val="0066395B"/>
    <w:rsid w:val="006678E6"/>
    <w:rsid w:val="00672873"/>
    <w:rsid w:val="00676B07"/>
    <w:rsid w:val="00680328"/>
    <w:rsid w:val="00685798"/>
    <w:rsid w:val="00686110"/>
    <w:rsid w:val="00690CE6"/>
    <w:rsid w:val="006B0184"/>
    <w:rsid w:val="006C14B8"/>
    <w:rsid w:val="006C20F7"/>
    <w:rsid w:val="006C6072"/>
    <w:rsid w:val="006C6F76"/>
    <w:rsid w:val="006D6663"/>
    <w:rsid w:val="006D6958"/>
    <w:rsid w:val="006E010C"/>
    <w:rsid w:val="006E390A"/>
    <w:rsid w:val="006E648F"/>
    <w:rsid w:val="006E784D"/>
    <w:rsid w:val="006F4874"/>
    <w:rsid w:val="00700ECF"/>
    <w:rsid w:val="00701082"/>
    <w:rsid w:val="007023A0"/>
    <w:rsid w:val="00703456"/>
    <w:rsid w:val="00707676"/>
    <w:rsid w:val="00707F2D"/>
    <w:rsid w:val="00707F9E"/>
    <w:rsid w:val="007175F6"/>
    <w:rsid w:val="00735166"/>
    <w:rsid w:val="0074272D"/>
    <w:rsid w:val="0074378F"/>
    <w:rsid w:val="00764F15"/>
    <w:rsid w:val="00764F8F"/>
    <w:rsid w:val="007730BA"/>
    <w:rsid w:val="00780C9C"/>
    <w:rsid w:val="00781186"/>
    <w:rsid w:val="00781FC8"/>
    <w:rsid w:val="00790B71"/>
    <w:rsid w:val="00797FA2"/>
    <w:rsid w:val="007A136E"/>
    <w:rsid w:val="007A1ACA"/>
    <w:rsid w:val="007A3FB8"/>
    <w:rsid w:val="007A4D41"/>
    <w:rsid w:val="007B220E"/>
    <w:rsid w:val="007B30A9"/>
    <w:rsid w:val="007B4070"/>
    <w:rsid w:val="007B7D4A"/>
    <w:rsid w:val="007B7FBD"/>
    <w:rsid w:val="007C347A"/>
    <w:rsid w:val="007C422D"/>
    <w:rsid w:val="007C4800"/>
    <w:rsid w:val="007D0386"/>
    <w:rsid w:val="007D54AE"/>
    <w:rsid w:val="007E1DA2"/>
    <w:rsid w:val="007E29F3"/>
    <w:rsid w:val="007E33FD"/>
    <w:rsid w:val="007E479C"/>
    <w:rsid w:val="007E576C"/>
    <w:rsid w:val="007E607F"/>
    <w:rsid w:val="007E63E2"/>
    <w:rsid w:val="007F2B55"/>
    <w:rsid w:val="007F3AF0"/>
    <w:rsid w:val="008006B6"/>
    <w:rsid w:val="00803A80"/>
    <w:rsid w:val="0080481C"/>
    <w:rsid w:val="008111B0"/>
    <w:rsid w:val="00813F55"/>
    <w:rsid w:val="008200F6"/>
    <w:rsid w:val="0082052E"/>
    <w:rsid w:val="008223B0"/>
    <w:rsid w:val="00823483"/>
    <w:rsid w:val="008235BE"/>
    <w:rsid w:val="00826288"/>
    <w:rsid w:val="00832F1B"/>
    <w:rsid w:val="0084089D"/>
    <w:rsid w:val="00840A16"/>
    <w:rsid w:val="00852E91"/>
    <w:rsid w:val="00856B4F"/>
    <w:rsid w:val="00856B73"/>
    <w:rsid w:val="00862598"/>
    <w:rsid w:val="0086336F"/>
    <w:rsid w:val="008642D0"/>
    <w:rsid w:val="00870E59"/>
    <w:rsid w:val="00876B7C"/>
    <w:rsid w:val="00877492"/>
    <w:rsid w:val="0088311E"/>
    <w:rsid w:val="00890E14"/>
    <w:rsid w:val="0089354F"/>
    <w:rsid w:val="008967A0"/>
    <w:rsid w:val="00896EBE"/>
    <w:rsid w:val="008A0FC4"/>
    <w:rsid w:val="008A26FF"/>
    <w:rsid w:val="008A3200"/>
    <w:rsid w:val="008B1ED4"/>
    <w:rsid w:val="008B648A"/>
    <w:rsid w:val="008C7FBD"/>
    <w:rsid w:val="008D0299"/>
    <w:rsid w:val="008D102F"/>
    <w:rsid w:val="008D10BA"/>
    <w:rsid w:val="008F2E21"/>
    <w:rsid w:val="008F48AA"/>
    <w:rsid w:val="0090605A"/>
    <w:rsid w:val="0091001D"/>
    <w:rsid w:val="0091321B"/>
    <w:rsid w:val="009159D4"/>
    <w:rsid w:val="0091609E"/>
    <w:rsid w:val="009221A8"/>
    <w:rsid w:val="00926333"/>
    <w:rsid w:val="009276A1"/>
    <w:rsid w:val="009321D6"/>
    <w:rsid w:val="00932879"/>
    <w:rsid w:val="00933D36"/>
    <w:rsid w:val="009348B4"/>
    <w:rsid w:val="00944672"/>
    <w:rsid w:val="0094566B"/>
    <w:rsid w:val="0095311C"/>
    <w:rsid w:val="00953CF2"/>
    <w:rsid w:val="00956DDF"/>
    <w:rsid w:val="009649FD"/>
    <w:rsid w:val="009651C7"/>
    <w:rsid w:val="00971D9B"/>
    <w:rsid w:val="0097515B"/>
    <w:rsid w:val="00997047"/>
    <w:rsid w:val="009A2FE9"/>
    <w:rsid w:val="009A6EAF"/>
    <w:rsid w:val="009B3979"/>
    <w:rsid w:val="009B5130"/>
    <w:rsid w:val="009B5292"/>
    <w:rsid w:val="009B709E"/>
    <w:rsid w:val="009B7272"/>
    <w:rsid w:val="009C3854"/>
    <w:rsid w:val="009D5C1F"/>
    <w:rsid w:val="009D728D"/>
    <w:rsid w:val="009E1E68"/>
    <w:rsid w:val="009F0050"/>
    <w:rsid w:val="009F048B"/>
    <w:rsid w:val="009F07FB"/>
    <w:rsid w:val="009F13FF"/>
    <w:rsid w:val="00A022C4"/>
    <w:rsid w:val="00A07BCB"/>
    <w:rsid w:val="00A138AD"/>
    <w:rsid w:val="00A1490E"/>
    <w:rsid w:val="00A16EB0"/>
    <w:rsid w:val="00A20371"/>
    <w:rsid w:val="00A21BCD"/>
    <w:rsid w:val="00A22B9E"/>
    <w:rsid w:val="00A23EC1"/>
    <w:rsid w:val="00A248CE"/>
    <w:rsid w:val="00A2562B"/>
    <w:rsid w:val="00A32CBC"/>
    <w:rsid w:val="00A33A75"/>
    <w:rsid w:val="00A348A0"/>
    <w:rsid w:val="00A3652D"/>
    <w:rsid w:val="00A367E2"/>
    <w:rsid w:val="00A427AF"/>
    <w:rsid w:val="00A45E5F"/>
    <w:rsid w:val="00A4641D"/>
    <w:rsid w:val="00A474A8"/>
    <w:rsid w:val="00A51205"/>
    <w:rsid w:val="00A52136"/>
    <w:rsid w:val="00A5258C"/>
    <w:rsid w:val="00A54F72"/>
    <w:rsid w:val="00A60B3E"/>
    <w:rsid w:val="00A64296"/>
    <w:rsid w:val="00A656B0"/>
    <w:rsid w:val="00A656D8"/>
    <w:rsid w:val="00A65C06"/>
    <w:rsid w:val="00A66F77"/>
    <w:rsid w:val="00A74940"/>
    <w:rsid w:val="00A77F8D"/>
    <w:rsid w:val="00A82FD4"/>
    <w:rsid w:val="00A8519F"/>
    <w:rsid w:val="00A857E8"/>
    <w:rsid w:val="00A96E7F"/>
    <w:rsid w:val="00AA203D"/>
    <w:rsid w:val="00AA349B"/>
    <w:rsid w:val="00AA357F"/>
    <w:rsid w:val="00AB09D4"/>
    <w:rsid w:val="00AB22EE"/>
    <w:rsid w:val="00AB548C"/>
    <w:rsid w:val="00AB77B9"/>
    <w:rsid w:val="00AC00B0"/>
    <w:rsid w:val="00AC27CD"/>
    <w:rsid w:val="00AD3B98"/>
    <w:rsid w:val="00AD70F5"/>
    <w:rsid w:val="00AE1588"/>
    <w:rsid w:val="00AE3E3B"/>
    <w:rsid w:val="00AE43C9"/>
    <w:rsid w:val="00AE79AF"/>
    <w:rsid w:val="00AF1CB4"/>
    <w:rsid w:val="00AF4977"/>
    <w:rsid w:val="00AF718C"/>
    <w:rsid w:val="00B07046"/>
    <w:rsid w:val="00B11576"/>
    <w:rsid w:val="00B11C64"/>
    <w:rsid w:val="00B16048"/>
    <w:rsid w:val="00B2120F"/>
    <w:rsid w:val="00B2356F"/>
    <w:rsid w:val="00B2738E"/>
    <w:rsid w:val="00B27FC8"/>
    <w:rsid w:val="00B36126"/>
    <w:rsid w:val="00B37919"/>
    <w:rsid w:val="00B42C66"/>
    <w:rsid w:val="00B5108B"/>
    <w:rsid w:val="00B51300"/>
    <w:rsid w:val="00B52E26"/>
    <w:rsid w:val="00B55563"/>
    <w:rsid w:val="00B56503"/>
    <w:rsid w:val="00B602A9"/>
    <w:rsid w:val="00B60776"/>
    <w:rsid w:val="00B64A91"/>
    <w:rsid w:val="00B66C6D"/>
    <w:rsid w:val="00B70C15"/>
    <w:rsid w:val="00B710C5"/>
    <w:rsid w:val="00B72B1B"/>
    <w:rsid w:val="00B76C1F"/>
    <w:rsid w:val="00B86645"/>
    <w:rsid w:val="00B879D3"/>
    <w:rsid w:val="00B917F8"/>
    <w:rsid w:val="00B9684A"/>
    <w:rsid w:val="00BA2FED"/>
    <w:rsid w:val="00BA4FB4"/>
    <w:rsid w:val="00BB2831"/>
    <w:rsid w:val="00BB4589"/>
    <w:rsid w:val="00BB52A4"/>
    <w:rsid w:val="00BB5CAF"/>
    <w:rsid w:val="00BC7DBD"/>
    <w:rsid w:val="00BD00A9"/>
    <w:rsid w:val="00BE0C3F"/>
    <w:rsid w:val="00BE0E07"/>
    <w:rsid w:val="00BE493C"/>
    <w:rsid w:val="00BE6C02"/>
    <w:rsid w:val="00BF56D6"/>
    <w:rsid w:val="00BF6E6E"/>
    <w:rsid w:val="00C1502C"/>
    <w:rsid w:val="00C211E7"/>
    <w:rsid w:val="00C241A3"/>
    <w:rsid w:val="00C306F0"/>
    <w:rsid w:val="00C31F5B"/>
    <w:rsid w:val="00C33DC8"/>
    <w:rsid w:val="00C354D2"/>
    <w:rsid w:val="00C36E43"/>
    <w:rsid w:val="00C40A52"/>
    <w:rsid w:val="00C40F07"/>
    <w:rsid w:val="00C450CE"/>
    <w:rsid w:val="00C62477"/>
    <w:rsid w:val="00C62B10"/>
    <w:rsid w:val="00C642A4"/>
    <w:rsid w:val="00C660D5"/>
    <w:rsid w:val="00C661AB"/>
    <w:rsid w:val="00C80D57"/>
    <w:rsid w:val="00C84664"/>
    <w:rsid w:val="00C8572F"/>
    <w:rsid w:val="00C95739"/>
    <w:rsid w:val="00CA0DB0"/>
    <w:rsid w:val="00CA2D4B"/>
    <w:rsid w:val="00CA42F5"/>
    <w:rsid w:val="00CA48D0"/>
    <w:rsid w:val="00CA4FC2"/>
    <w:rsid w:val="00CA55BC"/>
    <w:rsid w:val="00CA68A0"/>
    <w:rsid w:val="00CB14A3"/>
    <w:rsid w:val="00CB1803"/>
    <w:rsid w:val="00CB31A3"/>
    <w:rsid w:val="00CB60CE"/>
    <w:rsid w:val="00CB637C"/>
    <w:rsid w:val="00CC25A8"/>
    <w:rsid w:val="00CC27E9"/>
    <w:rsid w:val="00CC2F5B"/>
    <w:rsid w:val="00CC3CD8"/>
    <w:rsid w:val="00CD12FF"/>
    <w:rsid w:val="00CE3C3F"/>
    <w:rsid w:val="00CE409D"/>
    <w:rsid w:val="00CE58AB"/>
    <w:rsid w:val="00CF5F61"/>
    <w:rsid w:val="00D06E40"/>
    <w:rsid w:val="00D14423"/>
    <w:rsid w:val="00D17497"/>
    <w:rsid w:val="00D2180A"/>
    <w:rsid w:val="00D30BAC"/>
    <w:rsid w:val="00D33035"/>
    <w:rsid w:val="00D41610"/>
    <w:rsid w:val="00D4179D"/>
    <w:rsid w:val="00D4461E"/>
    <w:rsid w:val="00D453BF"/>
    <w:rsid w:val="00D477D4"/>
    <w:rsid w:val="00D53E1A"/>
    <w:rsid w:val="00D53FC9"/>
    <w:rsid w:val="00D554BD"/>
    <w:rsid w:val="00D60E52"/>
    <w:rsid w:val="00D61B32"/>
    <w:rsid w:val="00D62596"/>
    <w:rsid w:val="00D67D3F"/>
    <w:rsid w:val="00D70020"/>
    <w:rsid w:val="00D71CF1"/>
    <w:rsid w:val="00D75496"/>
    <w:rsid w:val="00D76207"/>
    <w:rsid w:val="00D85E8B"/>
    <w:rsid w:val="00D87ED9"/>
    <w:rsid w:val="00D90809"/>
    <w:rsid w:val="00D928A4"/>
    <w:rsid w:val="00DA0ADE"/>
    <w:rsid w:val="00DA4052"/>
    <w:rsid w:val="00DA55FB"/>
    <w:rsid w:val="00DB02F8"/>
    <w:rsid w:val="00DB7523"/>
    <w:rsid w:val="00DC3677"/>
    <w:rsid w:val="00DC68FC"/>
    <w:rsid w:val="00DD0063"/>
    <w:rsid w:val="00DD064F"/>
    <w:rsid w:val="00DD29EF"/>
    <w:rsid w:val="00DD6200"/>
    <w:rsid w:val="00DE378C"/>
    <w:rsid w:val="00DE3B6C"/>
    <w:rsid w:val="00DE5F59"/>
    <w:rsid w:val="00DF03C2"/>
    <w:rsid w:val="00DF0D99"/>
    <w:rsid w:val="00DF0E7B"/>
    <w:rsid w:val="00DF36B9"/>
    <w:rsid w:val="00E13746"/>
    <w:rsid w:val="00E13D56"/>
    <w:rsid w:val="00E1464D"/>
    <w:rsid w:val="00E2094D"/>
    <w:rsid w:val="00E25A85"/>
    <w:rsid w:val="00E2732E"/>
    <w:rsid w:val="00E27898"/>
    <w:rsid w:val="00E278DA"/>
    <w:rsid w:val="00E305D1"/>
    <w:rsid w:val="00E333F6"/>
    <w:rsid w:val="00E36FC0"/>
    <w:rsid w:val="00E46511"/>
    <w:rsid w:val="00E47A63"/>
    <w:rsid w:val="00E55A50"/>
    <w:rsid w:val="00E5645F"/>
    <w:rsid w:val="00E62DB8"/>
    <w:rsid w:val="00E6365A"/>
    <w:rsid w:val="00E65A49"/>
    <w:rsid w:val="00E7166C"/>
    <w:rsid w:val="00E73402"/>
    <w:rsid w:val="00E8414E"/>
    <w:rsid w:val="00E852C4"/>
    <w:rsid w:val="00E85524"/>
    <w:rsid w:val="00E86E14"/>
    <w:rsid w:val="00E877EC"/>
    <w:rsid w:val="00E90157"/>
    <w:rsid w:val="00E90577"/>
    <w:rsid w:val="00E92251"/>
    <w:rsid w:val="00E936D0"/>
    <w:rsid w:val="00E93D5B"/>
    <w:rsid w:val="00E95268"/>
    <w:rsid w:val="00E95DCB"/>
    <w:rsid w:val="00E964C2"/>
    <w:rsid w:val="00E97E80"/>
    <w:rsid w:val="00EA2539"/>
    <w:rsid w:val="00EA266F"/>
    <w:rsid w:val="00EA5041"/>
    <w:rsid w:val="00EA7484"/>
    <w:rsid w:val="00EB2398"/>
    <w:rsid w:val="00EB3B06"/>
    <w:rsid w:val="00EB4538"/>
    <w:rsid w:val="00EC02E9"/>
    <w:rsid w:val="00EC0AF5"/>
    <w:rsid w:val="00EC525E"/>
    <w:rsid w:val="00EC7268"/>
    <w:rsid w:val="00ED0241"/>
    <w:rsid w:val="00ED1047"/>
    <w:rsid w:val="00EF2CCC"/>
    <w:rsid w:val="00EF55B7"/>
    <w:rsid w:val="00EF7ECF"/>
    <w:rsid w:val="00F000B6"/>
    <w:rsid w:val="00F00334"/>
    <w:rsid w:val="00F03B6A"/>
    <w:rsid w:val="00F051E2"/>
    <w:rsid w:val="00F06E2E"/>
    <w:rsid w:val="00F12592"/>
    <w:rsid w:val="00F20FA1"/>
    <w:rsid w:val="00F22BA8"/>
    <w:rsid w:val="00F25678"/>
    <w:rsid w:val="00F264EB"/>
    <w:rsid w:val="00F27ACD"/>
    <w:rsid w:val="00F30156"/>
    <w:rsid w:val="00F33F9D"/>
    <w:rsid w:val="00F3653F"/>
    <w:rsid w:val="00F3739D"/>
    <w:rsid w:val="00F4151B"/>
    <w:rsid w:val="00F50476"/>
    <w:rsid w:val="00F52AE6"/>
    <w:rsid w:val="00F56844"/>
    <w:rsid w:val="00F5684C"/>
    <w:rsid w:val="00F571F2"/>
    <w:rsid w:val="00F6013B"/>
    <w:rsid w:val="00F60DA3"/>
    <w:rsid w:val="00F63F1A"/>
    <w:rsid w:val="00F657EC"/>
    <w:rsid w:val="00F73CA4"/>
    <w:rsid w:val="00F74204"/>
    <w:rsid w:val="00F762A1"/>
    <w:rsid w:val="00F82110"/>
    <w:rsid w:val="00F8261B"/>
    <w:rsid w:val="00F91CC7"/>
    <w:rsid w:val="00F93573"/>
    <w:rsid w:val="00F95366"/>
    <w:rsid w:val="00FA5053"/>
    <w:rsid w:val="00FA51EC"/>
    <w:rsid w:val="00FA5979"/>
    <w:rsid w:val="00FB1569"/>
    <w:rsid w:val="00FB7473"/>
    <w:rsid w:val="00FC23D7"/>
    <w:rsid w:val="00FC48D8"/>
    <w:rsid w:val="00FC6367"/>
    <w:rsid w:val="00FD482A"/>
    <w:rsid w:val="00FE0179"/>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D6ABD32E-430D-8D41-9B4B-D3F8AF28D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72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 w:type="character" w:styleId="Strong">
    <w:name w:val="Strong"/>
    <w:basedOn w:val="DefaultParagraphFont"/>
    <w:uiPriority w:val="22"/>
    <w:qFormat/>
    <w:rsid w:val="00E852C4"/>
    <w:rPr>
      <w:b/>
      <w:bCs/>
    </w:rPr>
  </w:style>
  <w:style w:type="character" w:styleId="Emphasis">
    <w:name w:val="Emphasis"/>
    <w:basedOn w:val="DefaultParagraphFont"/>
    <w:uiPriority w:val="20"/>
    <w:qFormat/>
    <w:rsid w:val="00E852C4"/>
    <w:rPr>
      <w:i/>
      <w:iCs/>
    </w:rPr>
  </w:style>
  <w:style w:type="paragraph" w:styleId="FootnoteText">
    <w:name w:val="footnote text"/>
    <w:basedOn w:val="Normal"/>
    <w:link w:val="FootnoteTextChar"/>
    <w:uiPriority w:val="99"/>
    <w:semiHidden/>
    <w:unhideWhenUsed/>
    <w:rsid w:val="00526674"/>
    <w:rPr>
      <w:sz w:val="20"/>
      <w:szCs w:val="20"/>
    </w:rPr>
  </w:style>
  <w:style w:type="character" w:customStyle="1" w:styleId="FootnoteTextChar">
    <w:name w:val="Footnote Text Char"/>
    <w:basedOn w:val="DefaultParagraphFont"/>
    <w:link w:val="FootnoteText"/>
    <w:uiPriority w:val="99"/>
    <w:semiHidden/>
    <w:rsid w:val="00526674"/>
    <w:rPr>
      <w:sz w:val="20"/>
      <w:szCs w:val="20"/>
    </w:rPr>
  </w:style>
  <w:style w:type="character" w:customStyle="1" w:styleId="Heading1Char">
    <w:name w:val="Heading 1 Char"/>
    <w:basedOn w:val="DefaultParagraphFont"/>
    <w:link w:val="Heading1"/>
    <w:uiPriority w:val="9"/>
    <w:rsid w:val="0074272D"/>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74272D"/>
    <w:rPr>
      <w:color w:val="605E5C"/>
      <w:shd w:val="clear" w:color="auto" w:fill="E1DFDD"/>
    </w:rPr>
  </w:style>
  <w:style w:type="character" w:styleId="FollowedHyperlink">
    <w:name w:val="FollowedHyperlink"/>
    <w:basedOn w:val="DefaultParagraphFont"/>
    <w:uiPriority w:val="99"/>
    <w:semiHidden/>
    <w:unhideWhenUsed/>
    <w:rsid w:val="00D144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 w:id="698580128">
              <w:marLeft w:val="0"/>
              <w:marRight w:val="0"/>
              <w:marTop w:val="0"/>
              <w:marBottom w:val="0"/>
              <w:divBdr>
                <w:top w:val="none" w:sz="0" w:space="0" w:color="auto"/>
                <w:left w:val="none" w:sz="0" w:space="0" w:color="auto"/>
                <w:bottom w:val="none" w:sz="0" w:space="0" w:color="auto"/>
                <w:right w:val="none" w:sz="0" w:space="0" w:color="auto"/>
              </w:divBdr>
              <w:divsChild>
                <w:div w:id="651328927">
                  <w:marLeft w:val="0"/>
                  <w:marRight w:val="0"/>
                  <w:marTop w:val="0"/>
                  <w:marBottom w:val="0"/>
                  <w:divBdr>
                    <w:top w:val="none" w:sz="0" w:space="0" w:color="auto"/>
                    <w:left w:val="none" w:sz="0" w:space="0" w:color="auto"/>
                    <w:bottom w:val="none" w:sz="0" w:space="0" w:color="auto"/>
                    <w:right w:val="none" w:sz="0" w:space="0" w:color="auto"/>
                  </w:divBdr>
                </w:div>
                <w:div w:id="91043071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Bulgaria%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Bulgaria%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Bulgaria%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Bulgaria%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Bulgaria%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Bulgaria%20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2. Percentage of respondents in Bulgaria who indicated they did not know any symptoms,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'Q1 Age'!$B$1</c:f>
              <c:strCache>
                <c:ptCount val="1"/>
                <c:pt idx="0">
                  <c:v>2026</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 Age'!$A$2:$A$6</c:f>
              <c:strCache>
                <c:ptCount val="5"/>
                <c:pt idx="0">
                  <c:v>18-24</c:v>
                </c:pt>
                <c:pt idx="1">
                  <c:v>25-34</c:v>
                </c:pt>
                <c:pt idx="2">
                  <c:v>35-44</c:v>
                </c:pt>
                <c:pt idx="3">
                  <c:v>45-54</c:v>
                </c:pt>
                <c:pt idx="4">
                  <c:v>55+</c:v>
                </c:pt>
              </c:strCache>
            </c:strRef>
          </c:cat>
          <c:val>
            <c:numRef>
              <c:f>'Q1 Age'!$B$2:$B$6</c:f>
              <c:numCache>
                <c:formatCode>0.0%</c:formatCode>
                <c:ptCount val="5"/>
                <c:pt idx="0">
                  <c:v>0.57599999999999996</c:v>
                </c:pt>
                <c:pt idx="1">
                  <c:v>0.42499999999999999</c:v>
                </c:pt>
                <c:pt idx="2">
                  <c:v>0.45400000000000001</c:v>
                </c:pt>
                <c:pt idx="3">
                  <c:v>0.41799999999999998</c:v>
                </c:pt>
                <c:pt idx="4">
                  <c:v>0.46500000000000002</c:v>
                </c:pt>
              </c:numCache>
            </c:numRef>
          </c:val>
          <c:extLst>
            <c:ext xmlns:c16="http://schemas.microsoft.com/office/drawing/2014/chart" uri="{C3380CC4-5D6E-409C-BE32-E72D297353CC}">
              <c16:uniqueId val="{00000000-64E7-4DCE-AAEB-456ABB599DFE}"/>
            </c:ext>
          </c:extLst>
        </c:ser>
        <c:dLbls>
          <c:showLegendKey val="0"/>
          <c:showVal val="0"/>
          <c:showCatName val="0"/>
          <c:showSerName val="0"/>
          <c:showPercent val="0"/>
          <c:showBubbleSize val="0"/>
        </c:dLbls>
        <c:gapWidth val="182"/>
        <c:axId val="1812977807"/>
        <c:axId val="353942799"/>
      </c:barChart>
      <c:catAx>
        <c:axId val="18129778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42799"/>
        <c:crosses val="autoZero"/>
        <c:auto val="1"/>
        <c:lblAlgn val="ctr"/>
        <c:lblOffset val="100"/>
        <c:noMultiLvlLbl val="0"/>
      </c:catAx>
      <c:valAx>
        <c:axId val="35394279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97780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Bulgaria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'Q1 Smoking'!$B$1</c:f>
              <c:strCache>
                <c:ptCount val="1"/>
                <c:pt idx="0">
                  <c:v>2026</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 Smoking'!$A$2:$A$3</c:f>
              <c:strCache>
                <c:ptCount val="2"/>
                <c:pt idx="0">
                  <c:v>Current/former smoker</c:v>
                </c:pt>
                <c:pt idx="1">
                  <c:v>Never smoked</c:v>
                </c:pt>
              </c:strCache>
            </c:strRef>
          </c:cat>
          <c:val>
            <c:numRef>
              <c:f>'Q1 Smoking'!$B$2:$B$3</c:f>
              <c:numCache>
                <c:formatCode>0.0%</c:formatCode>
                <c:ptCount val="2"/>
                <c:pt idx="0">
                  <c:v>0.45040840140023342</c:v>
                </c:pt>
                <c:pt idx="1">
                  <c:v>0.44360902255639101</c:v>
                </c:pt>
              </c:numCache>
            </c:numRef>
          </c:val>
          <c:extLst>
            <c:ext xmlns:c16="http://schemas.microsoft.com/office/drawing/2014/chart" uri="{C3380CC4-5D6E-409C-BE32-E72D297353CC}">
              <c16:uniqueId val="{00000000-8811-4A01-9AA8-045C4CB316EF}"/>
            </c:ext>
          </c:extLst>
        </c:ser>
        <c:dLbls>
          <c:showLegendKey val="0"/>
          <c:showVal val="0"/>
          <c:showCatName val="0"/>
          <c:showSerName val="0"/>
          <c:showPercent val="0"/>
          <c:showBubbleSize val="0"/>
        </c:dLbls>
        <c:gapWidth val="182"/>
        <c:axId val="2051986575"/>
        <c:axId val="353968719"/>
      </c:barChart>
      <c:catAx>
        <c:axId val="205198657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68719"/>
        <c:crosses val="autoZero"/>
        <c:auto val="1"/>
        <c:lblAlgn val="ctr"/>
        <c:lblOffset val="100"/>
        <c:noMultiLvlLbl val="0"/>
      </c:catAx>
      <c:valAx>
        <c:axId val="35396871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19865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Bulgaria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'Q2 Age'!$B$1</c:f>
              <c:strCache>
                <c:ptCount val="1"/>
                <c:pt idx="0">
                  <c:v>2026</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 Age'!$A$2:$A$6</c:f>
              <c:strCache>
                <c:ptCount val="5"/>
                <c:pt idx="0">
                  <c:v>18-24</c:v>
                </c:pt>
                <c:pt idx="1">
                  <c:v>25-34</c:v>
                </c:pt>
                <c:pt idx="2">
                  <c:v>35-44</c:v>
                </c:pt>
                <c:pt idx="3">
                  <c:v>45-54</c:v>
                </c:pt>
                <c:pt idx="4">
                  <c:v>55+</c:v>
                </c:pt>
              </c:strCache>
            </c:strRef>
          </c:cat>
          <c:val>
            <c:numRef>
              <c:f>'Q2 Age'!$B$2:$B$6</c:f>
              <c:numCache>
                <c:formatCode>0.0%</c:formatCode>
                <c:ptCount val="5"/>
                <c:pt idx="0">
                  <c:v>0.43478260869565222</c:v>
                </c:pt>
                <c:pt idx="1">
                  <c:v>0.47368421052631582</c:v>
                </c:pt>
                <c:pt idx="2">
                  <c:v>0.44680851063829791</c:v>
                </c:pt>
                <c:pt idx="3">
                  <c:v>0.33054393305439328</c:v>
                </c:pt>
                <c:pt idx="4">
                  <c:v>0.35849056603773582</c:v>
                </c:pt>
              </c:numCache>
            </c:numRef>
          </c:val>
          <c:extLst>
            <c:ext xmlns:c16="http://schemas.microsoft.com/office/drawing/2014/chart" uri="{C3380CC4-5D6E-409C-BE32-E72D297353CC}">
              <c16:uniqueId val="{00000000-28D8-45A9-AFF8-43588F8BD294}"/>
            </c:ext>
          </c:extLst>
        </c:ser>
        <c:dLbls>
          <c:showLegendKey val="0"/>
          <c:showVal val="0"/>
          <c:showCatName val="0"/>
          <c:showSerName val="0"/>
          <c:showPercent val="0"/>
          <c:showBubbleSize val="0"/>
        </c:dLbls>
        <c:gapWidth val="182"/>
        <c:axId val="353218671"/>
        <c:axId val="354040239"/>
      </c:barChart>
      <c:catAx>
        <c:axId val="3532186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4040239"/>
        <c:crosses val="autoZero"/>
        <c:auto val="1"/>
        <c:lblAlgn val="ctr"/>
        <c:lblOffset val="100"/>
        <c:noMultiLvlLbl val="0"/>
      </c:catAx>
      <c:valAx>
        <c:axId val="35404023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21867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900" b="0" i="0" u="none" strike="noStrike" kern="1200" spc="0" baseline="0">
                <a:solidFill>
                  <a:sysClr val="windowText" lastClr="000000">
                    <a:lumMod val="65000"/>
                    <a:lumOff val="35000"/>
                  </a:sysClr>
                </a:solidFill>
                <a:latin typeface="Gill Sans MT" panose="020B0502020104020203" pitchFamily="34" charset="77"/>
              </a:rPr>
              <a:t> </a:t>
            </a: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Bulgaria who agree with the statement they have less sympathy for people with lung cancer than for other types of cancer,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'Q2 Smoking'!$B$1</c:f>
              <c:strCache>
                <c:ptCount val="1"/>
                <c:pt idx="0">
                  <c:v>2026</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 Smoking'!$A$2:$A$3</c:f>
              <c:strCache>
                <c:ptCount val="2"/>
                <c:pt idx="0">
                  <c:v>Current/former smoker</c:v>
                </c:pt>
                <c:pt idx="1">
                  <c:v>Never smoked</c:v>
                </c:pt>
              </c:strCache>
            </c:strRef>
          </c:cat>
          <c:val>
            <c:numRef>
              <c:f>'Q2 Smoking'!$B$2:$B$3</c:f>
              <c:numCache>
                <c:formatCode>0.0%</c:formatCode>
                <c:ptCount val="2"/>
                <c:pt idx="0">
                  <c:v>0.41540256709451567</c:v>
                </c:pt>
                <c:pt idx="1">
                  <c:v>0.37593984962406007</c:v>
                </c:pt>
              </c:numCache>
            </c:numRef>
          </c:val>
          <c:extLst>
            <c:ext xmlns:c16="http://schemas.microsoft.com/office/drawing/2014/chart" uri="{C3380CC4-5D6E-409C-BE32-E72D297353CC}">
              <c16:uniqueId val="{00000000-AB84-4FE3-B08A-7B30732CA109}"/>
            </c:ext>
          </c:extLst>
        </c:ser>
        <c:dLbls>
          <c:showLegendKey val="0"/>
          <c:showVal val="0"/>
          <c:showCatName val="0"/>
          <c:showSerName val="0"/>
          <c:showPercent val="0"/>
          <c:showBubbleSize val="0"/>
        </c:dLbls>
        <c:gapWidth val="182"/>
        <c:axId val="1813056943"/>
        <c:axId val="353856399"/>
      </c:barChart>
      <c:catAx>
        <c:axId val="18130569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856399"/>
        <c:crosses val="autoZero"/>
        <c:auto val="1"/>
        <c:lblAlgn val="ctr"/>
        <c:lblOffset val="100"/>
        <c:noMultiLvlLbl val="0"/>
      </c:catAx>
      <c:valAx>
        <c:axId val="35385639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30569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Bulgaria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'Q3 Age'!$B$1</c:f>
              <c:strCache>
                <c:ptCount val="1"/>
                <c:pt idx="0">
                  <c:v>2026</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 Age'!$A$2:$A$6</c:f>
              <c:strCache>
                <c:ptCount val="5"/>
                <c:pt idx="0">
                  <c:v>18-24</c:v>
                </c:pt>
                <c:pt idx="1">
                  <c:v>25-34</c:v>
                </c:pt>
                <c:pt idx="2">
                  <c:v>35-44</c:v>
                </c:pt>
                <c:pt idx="3">
                  <c:v>45-54</c:v>
                </c:pt>
                <c:pt idx="4">
                  <c:v>55+</c:v>
                </c:pt>
              </c:strCache>
            </c:strRef>
          </c:cat>
          <c:val>
            <c:numRef>
              <c:f>'Q3 Age'!$B$2:$B$6</c:f>
              <c:numCache>
                <c:formatCode>0.0%</c:formatCode>
                <c:ptCount val="5"/>
                <c:pt idx="0">
                  <c:v>0.84782608695652173</c:v>
                </c:pt>
                <c:pt idx="1">
                  <c:v>0.8771929824561403</c:v>
                </c:pt>
                <c:pt idx="2">
                  <c:v>0.87588652482269502</c:v>
                </c:pt>
                <c:pt idx="3">
                  <c:v>0.89121338912133896</c:v>
                </c:pt>
                <c:pt idx="4">
                  <c:v>0.93710691823899372</c:v>
                </c:pt>
              </c:numCache>
            </c:numRef>
          </c:val>
          <c:extLst>
            <c:ext xmlns:c16="http://schemas.microsoft.com/office/drawing/2014/chart" uri="{C3380CC4-5D6E-409C-BE32-E72D297353CC}">
              <c16:uniqueId val="{00000000-8975-4B21-8CFC-19B9C682BDAD}"/>
            </c:ext>
          </c:extLst>
        </c:ser>
        <c:dLbls>
          <c:showLegendKey val="0"/>
          <c:showVal val="0"/>
          <c:showCatName val="0"/>
          <c:showSerName val="0"/>
          <c:showPercent val="0"/>
          <c:showBubbleSize val="0"/>
        </c:dLbls>
        <c:gapWidth val="182"/>
        <c:axId val="353248367"/>
        <c:axId val="353883279"/>
      </c:barChart>
      <c:catAx>
        <c:axId val="35324836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883279"/>
        <c:crosses val="autoZero"/>
        <c:auto val="1"/>
        <c:lblAlgn val="ctr"/>
        <c:lblOffset val="100"/>
        <c:noMultiLvlLbl val="0"/>
      </c:catAx>
      <c:valAx>
        <c:axId val="35388327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2483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latin typeface="Gill Sans MT" panose="020B0502020104020203" pitchFamily="34" charset="77"/>
              </a:rPr>
              <a:t>Chart 9. Percentage of respondents in Bulgaria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0"/>
          <c:order val="0"/>
          <c:tx>
            <c:strRef>
              <c:f>'Q3 Smoking'!$B$1</c:f>
              <c:strCache>
                <c:ptCount val="1"/>
                <c:pt idx="0">
                  <c:v>2026</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 Smoking'!$A$2:$A$3</c:f>
              <c:strCache>
                <c:ptCount val="2"/>
                <c:pt idx="0">
                  <c:v>Never smoked</c:v>
                </c:pt>
                <c:pt idx="1">
                  <c:v>Current/former smoker</c:v>
                </c:pt>
              </c:strCache>
            </c:strRef>
          </c:cat>
          <c:val>
            <c:numRef>
              <c:f>'Q3 Smoking'!$B$2:$B$3</c:f>
              <c:numCache>
                <c:formatCode>0.0%</c:formatCode>
                <c:ptCount val="2"/>
                <c:pt idx="0">
                  <c:v>0.84962406015037595</c:v>
                </c:pt>
                <c:pt idx="1">
                  <c:v>0.89381563593932323</c:v>
                </c:pt>
              </c:numCache>
            </c:numRef>
          </c:val>
          <c:extLst>
            <c:ext xmlns:c16="http://schemas.microsoft.com/office/drawing/2014/chart" uri="{C3380CC4-5D6E-409C-BE32-E72D297353CC}">
              <c16:uniqueId val="{00000000-7BAD-4E51-B1B9-A212E922B731}"/>
            </c:ext>
          </c:extLst>
        </c:ser>
        <c:dLbls>
          <c:showLegendKey val="0"/>
          <c:showVal val="0"/>
          <c:showCatName val="0"/>
          <c:showSerName val="0"/>
          <c:showPercent val="0"/>
          <c:showBubbleSize val="0"/>
        </c:dLbls>
        <c:gapWidth val="182"/>
        <c:axId val="353143039"/>
        <c:axId val="353841519"/>
      </c:barChart>
      <c:catAx>
        <c:axId val="35314303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841519"/>
        <c:crosses val="autoZero"/>
        <c:auto val="1"/>
        <c:lblAlgn val="ctr"/>
        <c:lblOffset val="100"/>
        <c:noMultiLvlLbl val="0"/>
      </c:catAx>
      <c:valAx>
        <c:axId val="35384151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1430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1506</Words>
  <Characters>8589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10075</CharactersWithSpaces>
  <SharedDoc>false</SharedDoc>
  <HLinks>
    <vt:vector size="48" baseType="variant">
      <vt:variant>
        <vt:i4>6881361</vt:i4>
      </vt:variant>
      <vt:variant>
        <vt:i4>15</vt:i4>
      </vt:variant>
      <vt:variant>
        <vt:i4>0</vt:i4>
      </vt:variant>
      <vt:variant>
        <vt:i4>5</vt:i4>
      </vt:variant>
      <vt:variant>
        <vt:lpwstr>mailto:glcc@roycastle.org</vt:lpwstr>
      </vt:variant>
      <vt:variant>
        <vt:lpwstr/>
      </vt:variant>
      <vt:variant>
        <vt:i4>2424950</vt:i4>
      </vt:variant>
      <vt:variant>
        <vt:i4>12</vt:i4>
      </vt:variant>
      <vt:variant>
        <vt:i4>0</vt:i4>
      </vt:variant>
      <vt:variant>
        <vt:i4>5</vt:i4>
      </vt:variant>
      <vt:variant>
        <vt:lpwstr>http://www.lungcancercoalition.org/</vt:lpwstr>
      </vt:variant>
      <vt:variant>
        <vt:lpwstr/>
      </vt:variant>
      <vt:variant>
        <vt:i4>1769543</vt:i4>
      </vt:variant>
      <vt:variant>
        <vt:i4>9</vt:i4>
      </vt:variant>
      <vt:variant>
        <vt:i4>0</vt:i4>
      </vt:variant>
      <vt:variant>
        <vt:i4>5</vt:i4>
      </vt:variant>
      <vt:variant>
        <vt:lpwstr>https://www.lungcancercoalition.org/global-polls/symptom-awareness-attitudes-to-lung-cancer-and-views-on-screening-2023/</vt:lpwstr>
      </vt:variant>
      <vt:variant>
        <vt:lpwstr/>
      </vt:variant>
      <vt:variant>
        <vt:i4>2883642</vt:i4>
      </vt:variant>
      <vt:variant>
        <vt:i4>6</vt:i4>
      </vt:variant>
      <vt:variant>
        <vt:i4>0</vt:i4>
      </vt:variant>
      <vt:variant>
        <vt:i4>5</vt:i4>
      </vt:variant>
      <vt:variant>
        <vt:lpwstr>https://www.lungcancercoalition.org/global-polls/symptoms-awareness-and-attitudes-to-lung-cancer-2017/</vt:lpwstr>
      </vt:variant>
      <vt:variant>
        <vt:lpwstr/>
      </vt:variant>
      <vt:variant>
        <vt:i4>5570624</vt:i4>
      </vt:variant>
      <vt:variant>
        <vt:i4>3</vt:i4>
      </vt:variant>
      <vt:variant>
        <vt:i4>0</vt:i4>
      </vt:variant>
      <vt:variant>
        <vt:i4>5</vt:i4>
      </vt:variant>
      <vt:variant>
        <vt:lpwstr>https://www.lungcancercoalition.org/global-polls/perceptions-of-lung-cancer-2013/</vt:lpwstr>
      </vt:variant>
      <vt:variant>
        <vt:lpwstr/>
      </vt:variant>
      <vt:variant>
        <vt:i4>5636160</vt:i4>
      </vt:variant>
      <vt:variant>
        <vt:i4>0</vt:i4>
      </vt:variant>
      <vt:variant>
        <vt:i4>0</vt:i4>
      </vt:variant>
      <vt:variant>
        <vt:i4>5</vt:i4>
      </vt:variant>
      <vt:variant>
        <vt:lpwstr>https://www.lungcancercoalition.org/global-polls/perceptions-of-lung-cancer-2010/</vt:lpwstr>
      </vt:variant>
      <vt:variant>
        <vt:lpwstr/>
      </vt:variant>
      <vt:variant>
        <vt:i4>5111808</vt:i4>
      </vt:variant>
      <vt:variant>
        <vt:i4>3</vt:i4>
      </vt:variant>
      <vt:variant>
        <vt:i4>0</vt:i4>
      </vt:variant>
      <vt:variant>
        <vt:i4>5</vt:i4>
      </vt:variant>
      <vt:variant>
        <vt:lpwstr>https://doi.org/10.1056/NEJMoa1911793</vt:lpwstr>
      </vt:variant>
      <vt:variant>
        <vt:lpwstr/>
      </vt:variant>
      <vt:variant>
        <vt:i4>262153</vt:i4>
      </vt:variant>
      <vt:variant>
        <vt:i4>0</vt:i4>
      </vt:variant>
      <vt:variant>
        <vt:i4>0</vt:i4>
      </vt:variant>
      <vt:variant>
        <vt:i4>5</vt:i4>
      </vt:variant>
      <vt:variant>
        <vt:lpwstr>https://www.who.int/news-room/fact-sheets/detail/lung-cancer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William Thompson</cp:lastModifiedBy>
  <cp:revision>54</cp:revision>
  <dcterms:created xsi:type="dcterms:W3CDTF">2026-09-23T10:25:00Z</dcterms:created>
  <dcterms:modified xsi:type="dcterms:W3CDTF">2026-10-30T06:55:00Z</dcterms:modified>
</cp:coreProperties>
</file>