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1B02C32D" w:rsidR="00926333" w:rsidRPr="00926333" w:rsidRDefault="006638A6" w:rsidP="00A474A8">
      <w:pPr>
        <w:jc w:val="center"/>
        <w:rPr>
          <w:rFonts w:ascii="Gill Sans MT" w:hAnsi="Gill Sans MT"/>
          <w:b/>
          <w:bCs/>
          <w:color w:val="4B627A"/>
        </w:rPr>
      </w:pPr>
      <w:r w:rsidRPr="000F0894">
        <w:rPr>
          <w:rFonts w:ascii="Gill Sans MT" w:hAnsi="Gill Sans MT"/>
          <w:b/>
          <w:bCs/>
          <w:color w:val="4B627A"/>
        </w:rPr>
        <w:t>Czech Republic</w:t>
      </w:r>
      <w:r w:rsidR="00926333" w:rsidRPr="00D73C45">
        <w:rPr>
          <w:rFonts w:ascii="Gill Sans MT" w:hAnsi="Gill Sans MT"/>
          <w:b/>
          <w:bCs/>
          <w:color w:val="4B627A"/>
        </w:rPr>
        <w:t xml:space="preserve"> briefing</w:t>
      </w:r>
      <w:r w:rsidR="00926333" w:rsidRPr="00926333">
        <w:rPr>
          <w:rFonts w:ascii="Gill Sans MT" w:hAnsi="Gill Sans MT"/>
          <w:b/>
          <w:bCs/>
          <w:color w:val="4B627A"/>
        </w:rPr>
        <w:t>:</w:t>
      </w:r>
    </w:p>
    <w:p w14:paraId="29F2885A" w14:textId="2CFC914F" w:rsidR="008642D0" w:rsidRPr="00926333" w:rsidRDefault="00926333" w:rsidP="00A474A8">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A474A8">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A474A8">
      <w:pPr>
        <w:jc w:val="center"/>
        <w:rPr>
          <w:rFonts w:ascii="Gill Sans MT" w:hAnsi="Gill Sans MT"/>
          <w:b/>
          <w:bCs/>
          <w:color w:val="4B627A"/>
        </w:rPr>
      </w:pPr>
    </w:p>
    <w:p w14:paraId="4FAA4535" w14:textId="6FFA616E" w:rsidR="00926333" w:rsidRPr="00926333" w:rsidRDefault="00A474A8" w:rsidP="00A474A8">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926333">
        <w:rPr>
          <w:rFonts w:ascii="Gill Sans MT" w:hAnsi="Gill Sans MT"/>
          <w:b/>
          <w:bCs/>
          <w:color w:val="2EAED0"/>
        </w:rPr>
        <w:t xml:space="preserve">Overview </w:t>
      </w:r>
      <w:r w:rsidR="00926333">
        <w:rPr>
          <w:rFonts w:ascii="Gill Sans MT" w:hAnsi="Gill Sans MT"/>
          <w:b/>
          <w:bCs/>
        </w:rPr>
        <w:br/>
      </w:r>
    </w:p>
    <w:p w14:paraId="359169BF" w14:textId="104CDE5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AA203D" w:rsidRDefault="007C347A" w:rsidP="00A474A8">
      <w:pPr>
        <w:rPr>
          <w:rFonts w:ascii="Gill Sans MT" w:hAnsi="Gill Sans MT"/>
          <w:color w:val="4B627A"/>
          <w:sz w:val="22"/>
          <w:szCs w:val="22"/>
        </w:rPr>
      </w:pPr>
    </w:p>
    <w:p w14:paraId="61CA08DF"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AA203D" w:rsidRDefault="007C347A" w:rsidP="00A474A8">
      <w:pPr>
        <w:rPr>
          <w:rFonts w:ascii="Gill Sans MT" w:hAnsi="Gill Sans MT"/>
          <w:color w:val="4B627A"/>
          <w:sz w:val="22"/>
          <w:szCs w:val="22"/>
        </w:rPr>
      </w:pPr>
    </w:p>
    <w:p w14:paraId="41295288"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AA203D"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sidR="00DE3B6C">
        <w:rPr>
          <w:rFonts w:ascii="Gill Sans MT" w:hAnsi="Gill Sans MT"/>
          <w:color w:val="4B627A"/>
          <w:sz w:val="22"/>
          <w:szCs w:val="22"/>
        </w:rPr>
        <w:t>.</w:t>
      </w:r>
    </w:p>
    <w:p w14:paraId="28012756" w14:textId="77777777" w:rsidR="00AD3B98"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44D643DC" w:rsidR="00AD3B98" w:rsidRPr="00D1037D"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D1037D">
        <w:rPr>
          <w:rFonts w:ascii="Gill Sans MT" w:hAnsi="Gill Sans MT"/>
          <w:color w:val="4B627A"/>
          <w:sz w:val="22"/>
          <w:szCs w:val="22"/>
        </w:rPr>
        <w:t xml:space="preserve">This briefing sets out the key findings from </w:t>
      </w:r>
      <w:r w:rsidR="00760944" w:rsidRPr="00D1037D">
        <w:rPr>
          <w:rFonts w:ascii="Gill Sans MT" w:hAnsi="Gill Sans MT"/>
          <w:color w:val="4B627A"/>
          <w:sz w:val="22"/>
          <w:szCs w:val="22"/>
        </w:rPr>
        <w:t xml:space="preserve">the </w:t>
      </w:r>
      <w:r w:rsidR="00760944" w:rsidRPr="000F0894">
        <w:rPr>
          <w:rFonts w:ascii="Gill Sans MT" w:hAnsi="Gill Sans MT"/>
          <w:color w:val="4B627A"/>
          <w:sz w:val="22"/>
          <w:szCs w:val="22"/>
        </w:rPr>
        <w:t>Czech Republic</w:t>
      </w:r>
      <w:r w:rsidR="00760944" w:rsidRPr="00D1037D">
        <w:rPr>
          <w:rFonts w:ascii="Gill Sans MT" w:hAnsi="Gill Sans MT"/>
          <w:color w:val="4B627A"/>
          <w:sz w:val="22"/>
          <w:szCs w:val="22"/>
        </w:rPr>
        <w:t xml:space="preserve"> </w:t>
      </w:r>
      <w:r w:rsidRPr="00D1037D">
        <w:rPr>
          <w:rFonts w:ascii="Gill Sans MT" w:hAnsi="Gill Sans MT"/>
          <w:color w:val="4B627A"/>
          <w:sz w:val="22"/>
          <w:szCs w:val="22"/>
        </w:rPr>
        <w:t>in 2026 and how they compare with other countries included in the survey. The results highlight three key themes:</w:t>
      </w:r>
    </w:p>
    <w:p w14:paraId="1F762FEA" w14:textId="7F88E598" w:rsidR="00AD3B98" w:rsidRPr="00D1037D"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D1037D">
        <w:rPr>
          <w:rFonts w:ascii="Gill Sans MT" w:hAnsi="Gill Sans MT"/>
          <w:b/>
          <w:bCs/>
          <w:color w:val="4B627A"/>
          <w:sz w:val="22"/>
          <w:szCs w:val="22"/>
        </w:rPr>
        <w:t>Awareness of lung cancer symptoms</w:t>
      </w:r>
      <w:r w:rsidRPr="00D1037D">
        <w:rPr>
          <w:rFonts w:ascii="Gill Sans MT" w:hAnsi="Gill Sans MT"/>
          <w:color w:val="4B627A"/>
          <w:sz w:val="22"/>
          <w:szCs w:val="22"/>
        </w:rPr>
        <w:t xml:space="preserve"> is</w:t>
      </w:r>
      <w:r w:rsidRPr="000F0894">
        <w:rPr>
          <w:rFonts w:ascii="Gill Sans MT" w:hAnsi="Gill Sans MT"/>
          <w:color w:val="4B627A"/>
          <w:sz w:val="22"/>
          <w:szCs w:val="22"/>
        </w:rPr>
        <w:t xml:space="preserve"> relatively </w:t>
      </w:r>
      <w:r w:rsidR="00D70846" w:rsidRPr="000F0894">
        <w:rPr>
          <w:rFonts w:ascii="Gill Sans MT" w:hAnsi="Gill Sans MT"/>
          <w:color w:val="4B627A"/>
          <w:sz w:val="22"/>
          <w:szCs w:val="22"/>
        </w:rPr>
        <w:t>poor</w:t>
      </w:r>
      <w:r w:rsidRPr="000F0894">
        <w:rPr>
          <w:rFonts w:ascii="Gill Sans MT" w:hAnsi="Gill Sans MT"/>
          <w:color w:val="4B627A"/>
          <w:sz w:val="22"/>
          <w:szCs w:val="22"/>
        </w:rPr>
        <w:t xml:space="preserve">, </w:t>
      </w:r>
      <w:r w:rsidRPr="00D1037D">
        <w:rPr>
          <w:rFonts w:ascii="Gill Sans MT" w:hAnsi="Gill Sans MT"/>
          <w:color w:val="4B627A"/>
          <w:sz w:val="22"/>
          <w:szCs w:val="22"/>
        </w:rPr>
        <w:t>with</w:t>
      </w:r>
      <w:r w:rsidRPr="000F0894">
        <w:rPr>
          <w:rFonts w:ascii="Gill Sans MT" w:hAnsi="Gill Sans MT"/>
          <w:color w:val="4B627A"/>
          <w:sz w:val="22"/>
          <w:szCs w:val="22"/>
        </w:rPr>
        <w:t xml:space="preserve"> the </w:t>
      </w:r>
      <w:r w:rsidR="00F01B1F" w:rsidRPr="000F0894">
        <w:rPr>
          <w:rFonts w:ascii="Gill Sans MT" w:hAnsi="Gill Sans MT"/>
          <w:color w:val="4B627A"/>
          <w:sz w:val="22"/>
          <w:szCs w:val="22"/>
        </w:rPr>
        <w:t>Czech Republic</w:t>
      </w:r>
      <w:r w:rsidRPr="000F0894">
        <w:rPr>
          <w:rFonts w:ascii="Gill Sans MT" w:hAnsi="Gill Sans MT"/>
          <w:color w:val="4B627A"/>
          <w:sz w:val="22"/>
          <w:szCs w:val="22"/>
        </w:rPr>
        <w:t xml:space="preserve"> </w:t>
      </w:r>
      <w:r w:rsidRPr="00D1037D">
        <w:rPr>
          <w:rFonts w:ascii="Gill Sans MT" w:hAnsi="Gill Sans MT"/>
          <w:color w:val="4B627A"/>
          <w:sz w:val="22"/>
          <w:szCs w:val="22"/>
        </w:rPr>
        <w:t xml:space="preserve">ranking among the countries with the </w:t>
      </w:r>
      <w:r w:rsidR="00D70846" w:rsidRPr="000F0894">
        <w:rPr>
          <w:rFonts w:ascii="Gill Sans MT" w:hAnsi="Gill Sans MT"/>
          <w:color w:val="4B627A"/>
          <w:sz w:val="22"/>
          <w:szCs w:val="22"/>
        </w:rPr>
        <w:t>lowest</w:t>
      </w:r>
      <w:r w:rsidRPr="000F0894">
        <w:rPr>
          <w:rFonts w:ascii="Gill Sans MT" w:hAnsi="Gill Sans MT"/>
          <w:color w:val="4B627A"/>
          <w:sz w:val="22"/>
          <w:szCs w:val="22"/>
        </w:rPr>
        <w:t xml:space="preserve"> levels</w:t>
      </w:r>
      <w:r w:rsidRPr="00D1037D">
        <w:rPr>
          <w:rFonts w:ascii="Gill Sans MT" w:hAnsi="Gill Sans MT"/>
          <w:color w:val="4B627A"/>
          <w:sz w:val="22"/>
          <w:szCs w:val="22"/>
        </w:rPr>
        <w:t xml:space="preserve"> of symptom recognition.</w:t>
      </w:r>
    </w:p>
    <w:p w14:paraId="22F4807B" w14:textId="43E1CB4F" w:rsidR="00AD3B98" w:rsidRPr="00D1037D"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D1037D">
        <w:rPr>
          <w:rFonts w:ascii="Gill Sans MT" w:hAnsi="Gill Sans MT"/>
          <w:b/>
          <w:bCs/>
          <w:color w:val="4B627A"/>
          <w:sz w:val="22"/>
          <w:szCs w:val="22"/>
        </w:rPr>
        <w:t>Levels of stigma</w:t>
      </w:r>
      <w:r w:rsidRPr="00D1037D">
        <w:rPr>
          <w:rFonts w:ascii="Gill Sans MT" w:hAnsi="Gill Sans MT"/>
          <w:color w:val="4B627A"/>
          <w:sz w:val="22"/>
          <w:szCs w:val="22"/>
        </w:rPr>
        <w:t xml:space="preserve"> towards people with lung cancer </w:t>
      </w:r>
      <w:r w:rsidRPr="000F0894">
        <w:rPr>
          <w:rFonts w:ascii="Gill Sans MT" w:hAnsi="Gill Sans MT"/>
          <w:color w:val="4B627A"/>
          <w:sz w:val="22"/>
          <w:szCs w:val="22"/>
        </w:rPr>
        <w:t xml:space="preserve">remain significant, </w:t>
      </w:r>
      <w:r w:rsidRPr="00D1037D">
        <w:rPr>
          <w:rFonts w:ascii="Gill Sans MT" w:hAnsi="Gill Sans MT"/>
          <w:color w:val="4B627A"/>
          <w:sz w:val="22"/>
          <w:szCs w:val="22"/>
        </w:rPr>
        <w:t>with</w:t>
      </w:r>
      <w:r w:rsidR="00375F3B" w:rsidRPr="00D1037D">
        <w:rPr>
          <w:rFonts w:ascii="Gill Sans MT" w:hAnsi="Gill Sans MT"/>
          <w:color w:val="4B627A"/>
          <w:sz w:val="22"/>
          <w:szCs w:val="22"/>
        </w:rPr>
        <w:t xml:space="preserve"> </w:t>
      </w:r>
      <w:r w:rsidR="00375F3B" w:rsidRPr="000F0894">
        <w:rPr>
          <w:rFonts w:ascii="Gill Sans MT" w:hAnsi="Gill Sans MT"/>
          <w:color w:val="4B627A"/>
          <w:sz w:val="22"/>
          <w:szCs w:val="22"/>
        </w:rPr>
        <w:t xml:space="preserve">almost half </w:t>
      </w:r>
      <w:r w:rsidRPr="000F0894">
        <w:rPr>
          <w:rFonts w:ascii="Gill Sans MT" w:hAnsi="Gill Sans MT"/>
          <w:color w:val="4B627A"/>
          <w:sz w:val="22"/>
          <w:szCs w:val="22"/>
        </w:rPr>
        <w:t xml:space="preserve">of respondents </w:t>
      </w:r>
      <w:r w:rsidRPr="00D1037D">
        <w:rPr>
          <w:rFonts w:ascii="Gill Sans MT" w:hAnsi="Gill Sans MT"/>
          <w:color w:val="4B627A"/>
          <w:sz w:val="22"/>
          <w:szCs w:val="22"/>
        </w:rPr>
        <w:t>reporting less sympathy for people with lung cancer than for those with other types of cancer.</w:t>
      </w:r>
    </w:p>
    <w:p w14:paraId="208666AD" w14:textId="648E3335" w:rsidR="00AD3B98" w:rsidRPr="00D1037D"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FC22C8">
        <w:rPr>
          <w:rFonts w:ascii="Gill Sans MT" w:hAnsi="Gill Sans MT"/>
          <w:b/>
          <w:bCs/>
          <w:color w:val="4B627A"/>
          <w:sz w:val="22"/>
          <w:szCs w:val="22"/>
        </w:rPr>
        <w:t>Public support for</w:t>
      </w:r>
      <w:r w:rsidRPr="00D1037D">
        <w:rPr>
          <w:rFonts w:ascii="Gill Sans MT" w:hAnsi="Gill Sans MT"/>
          <w:color w:val="4B627A"/>
          <w:sz w:val="22"/>
          <w:szCs w:val="22"/>
        </w:rPr>
        <w:t xml:space="preserve"> </w:t>
      </w:r>
      <w:r w:rsidRPr="00D1037D">
        <w:rPr>
          <w:rFonts w:ascii="Gill Sans MT" w:hAnsi="Gill Sans MT"/>
          <w:b/>
          <w:bCs/>
          <w:color w:val="4B627A"/>
          <w:sz w:val="22"/>
          <w:szCs w:val="22"/>
        </w:rPr>
        <w:t xml:space="preserve">lung cancer screening </w:t>
      </w:r>
      <w:r w:rsidRPr="000F0894">
        <w:rPr>
          <w:rFonts w:ascii="Gill Sans MT" w:hAnsi="Gill Sans MT"/>
          <w:color w:val="4B627A"/>
          <w:sz w:val="22"/>
          <w:szCs w:val="22"/>
        </w:rPr>
        <w:t xml:space="preserve">remains strong, reflecting continued backing for efforts to improve earlier diagnosis through the </w:t>
      </w:r>
      <w:r w:rsidR="00A837B6" w:rsidRPr="000F0894">
        <w:rPr>
          <w:rFonts w:ascii="Gill Sans MT" w:hAnsi="Gill Sans MT"/>
          <w:color w:val="4B627A"/>
          <w:sz w:val="22"/>
          <w:szCs w:val="22"/>
        </w:rPr>
        <w:t>Czech Republic’s</w:t>
      </w:r>
      <w:r w:rsidRPr="000F0894">
        <w:rPr>
          <w:rFonts w:ascii="Gill Sans MT" w:hAnsi="Gill Sans MT"/>
          <w:color w:val="4B627A"/>
          <w:sz w:val="22"/>
          <w:szCs w:val="22"/>
        </w:rPr>
        <w:t xml:space="preserve"> national screening programme.</w:t>
      </w:r>
    </w:p>
    <w:p w14:paraId="6563B8CE" w14:textId="77777777" w:rsidR="00A474A8" w:rsidRPr="00D1037D"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57DC62DA" w:rsidR="00926333" w:rsidRPr="00D1037D" w:rsidRDefault="00926333" w:rsidP="00A474A8">
      <w:pPr>
        <w:pStyle w:val="NormalWeb"/>
        <w:shd w:val="clear" w:color="auto" w:fill="FFFFFF"/>
        <w:spacing w:before="0" w:beforeAutospacing="0" w:after="0" w:afterAutospacing="0"/>
        <w:rPr>
          <w:rFonts w:ascii="Gill Sans MT" w:hAnsi="Gill Sans MT"/>
          <w:b/>
          <w:bCs/>
          <w:color w:val="2EAED0"/>
        </w:rPr>
      </w:pPr>
      <w:r w:rsidRPr="00D1037D">
        <w:rPr>
          <w:rFonts w:ascii="Gill Sans MT" w:hAnsi="Gill Sans MT"/>
          <w:b/>
          <w:bCs/>
          <w:color w:val="2EAED0"/>
        </w:rPr>
        <w:t>Key findings</w:t>
      </w:r>
      <w:r w:rsidR="00E97E80" w:rsidRPr="00D1037D">
        <w:rPr>
          <w:rFonts w:ascii="Gill Sans MT" w:hAnsi="Gill Sans MT"/>
          <w:b/>
          <w:bCs/>
          <w:color w:val="2EAED0"/>
        </w:rPr>
        <w:t xml:space="preserve">: </w:t>
      </w:r>
      <w:r w:rsidR="00A837B6" w:rsidRPr="000F0894">
        <w:rPr>
          <w:rFonts w:ascii="Gill Sans MT" w:hAnsi="Gill Sans MT"/>
          <w:b/>
          <w:bCs/>
          <w:color w:val="2EAED0"/>
        </w:rPr>
        <w:t>Czech Republic</w:t>
      </w:r>
      <w:r w:rsidR="00E5645F" w:rsidRPr="000F0894">
        <w:rPr>
          <w:rFonts w:ascii="Gill Sans MT" w:hAnsi="Gill Sans MT"/>
          <w:b/>
          <w:bCs/>
          <w:color w:val="2EAED0"/>
        </w:rPr>
        <w:t xml:space="preserve"> (2026)</w:t>
      </w:r>
    </w:p>
    <w:p w14:paraId="7B33DABB" w14:textId="77777777" w:rsidR="00A474A8" w:rsidRPr="00D1037D"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D1037D" w:rsidRDefault="00CE3C3F" w:rsidP="00CE3C3F">
      <w:pPr>
        <w:outlineLvl w:val="3"/>
        <w:rPr>
          <w:rFonts w:ascii="Gill Sans MT" w:eastAsia="Times New Roman" w:hAnsi="Gill Sans MT" w:cs="Segoe UI"/>
          <w:b/>
          <w:bCs/>
          <w:color w:val="4B627A"/>
          <w:kern w:val="0"/>
          <w:sz w:val="22"/>
          <w:szCs w:val="22"/>
          <w:lang w:eastAsia="en-GB"/>
          <w14:ligatures w14:val="none"/>
        </w:rPr>
      </w:pPr>
      <w:r w:rsidRPr="00D1037D">
        <w:rPr>
          <w:rFonts w:ascii="Gill Sans MT" w:eastAsia="Times New Roman" w:hAnsi="Gill Sans MT" w:cs="Segoe UI"/>
          <w:b/>
          <w:bCs/>
          <w:color w:val="4B627A"/>
          <w:kern w:val="0"/>
          <w:sz w:val="22"/>
          <w:szCs w:val="22"/>
          <w:lang w:eastAsia="en-GB"/>
          <w14:ligatures w14:val="none"/>
        </w:rPr>
        <w:t>Symptom recognition</w:t>
      </w:r>
    </w:p>
    <w:p w14:paraId="3332AC0A" w14:textId="141E5B33" w:rsidR="005E6A3B" w:rsidRPr="00D1037D" w:rsidRDefault="00CE3C3F" w:rsidP="005E6A3B">
      <w:pPr>
        <w:numPr>
          <w:ilvl w:val="0"/>
          <w:numId w:val="13"/>
        </w:numPr>
        <w:rPr>
          <w:rFonts w:ascii="Gill Sans MT" w:eastAsia="Times New Roman" w:hAnsi="Gill Sans MT" w:cs="Segoe UI"/>
          <w:color w:val="4B627A"/>
          <w:kern w:val="0"/>
          <w:sz w:val="22"/>
          <w:szCs w:val="22"/>
          <w:lang w:eastAsia="en-GB"/>
          <w14:ligatures w14:val="none"/>
        </w:rPr>
      </w:pPr>
      <w:r w:rsidRPr="00D1037D">
        <w:rPr>
          <w:rFonts w:ascii="Gill Sans MT" w:eastAsia="Times New Roman" w:hAnsi="Gill Sans MT" w:cs="Segoe UI"/>
          <w:color w:val="4B627A"/>
          <w:kern w:val="0"/>
          <w:sz w:val="22"/>
          <w:szCs w:val="22"/>
          <w:lang w:eastAsia="en-GB"/>
          <w14:ligatures w14:val="none"/>
        </w:rPr>
        <w:t xml:space="preserve">Around </w:t>
      </w:r>
      <w:r w:rsidRPr="000F0894">
        <w:rPr>
          <w:rFonts w:ascii="Gill Sans MT" w:eastAsia="Times New Roman" w:hAnsi="Gill Sans MT" w:cs="Segoe UI"/>
          <w:color w:val="4B627A"/>
          <w:kern w:val="0"/>
          <w:sz w:val="22"/>
          <w:szCs w:val="22"/>
          <w:lang w:eastAsia="en-GB"/>
          <w14:ligatures w14:val="none"/>
        </w:rPr>
        <w:t xml:space="preserve">a </w:t>
      </w:r>
      <w:r w:rsidR="00913659" w:rsidRPr="000F0894">
        <w:rPr>
          <w:rFonts w:ascii="Gill Sans MT" w:eastAsia="Times New Roman" w:hAnsi="Gill Sans MT" w:cs="Segoe UI"/>
          <w:b/>
          <w:bCs/>
          <w:color w:val="4B627A"/>
          <w:kern w:val="0"/>
          <w:sz w:val="22"/>
          <w:szCs w:val="22"/>
          <w:lang w:eastAsia="en-GB"/>
          <w14:ligatures w14:val="none"/>
        </w:rPr>
        <w:t>third</w:t>
      </w:r>
      <w:r w:rsidRPr="000F0894">
        <w:rPr>
          <w:rFonts w:ascii="Gill Sans MT" w:eastAsia="Times New Roman" w:hAnsi="Gill Sans MT" w:cs="Segoe UI"/>
          <w:color w:val="4B627A"/>
          <w:kern w:val="0"/>
          <w:sz w:val="22"/>
          <w:szCs w:val="22"/>
          <w:lang w:eastAsia="en-GB"/>
          <w14:ligatures w14:val="none"/>
        </w:rPr>
        <w:t xml:space="preserve"> of people</w:t>
      </w:r>
      <w:r w:rsidR="00D66150" w:rsidRPr="000F0894">
        <w:rPr>
          <w:rFonts w:ascii="Gill Sans MT" w:eastAsia="Times New Roman" w:hAnsi="Gill Sans MT" w:cs="Segoe UI"/>
          <w:color w:val="4B627A"/>
          <w:kern w:val="0"/>
          <w:sz w:val="22"/>
          <w:szCs w:val="22"/>
          <w:lang w:eastAsia="en-GB"/>
          <w14:ligatures w14:val="none"/>
        </w:rPr>
        <w:t xml:space="preserve"> responding to the survey</w:t>
      </w:r>
      <w:r w:rsidRPr="000F0894">
        <w:rPr>
          <w:rFonts w:ascii="Gill Sans MT" w:eastAsia="Times New Roman" w:hAnsi="Gill Sans MT" w:cs="Segoe UI"/>
          <w:color w:val="4B627A"/>
          <w:kern w:val="0"/>
          <w:sz w:val="22"/>
          <w:szCs w:val="22"/>
          <w:lang w:eastAsia="en-GB"/>
          <w14:ligatures w14:val="none"/>
        </w:rPr>
        <w:t xml:space="preserve"> </w:t>
      </w:r>
      <w:r w:rsidRPr="00CD353B">
        <w:rPr>
          <w:rFonts w:ascii="Gill Sans MT" w:eastAsia="Times New Roman" w:hAnsi="Gill Sans MT" w:cs="Segoe UI"/>
          <w:color w:val="4B627A"/>
          <w:kern w:val="0"/>
          <w:sz w:val="22"/>
          <w:szCs w:val="22"/>
          <w:lang w:eastAsia="en-GB"/>
          <w14:ligatures w14:val="none"/>
        </w:rPr>
        <w:t>(</w:t>
      </w:r>
      <w:r w:rsidR="00913659" w:rsidRPr="00876B88">
        <w:rPr>
          <w:rFonts w:ascii="Gill Sans MT" w:eastAsia="Times New Roman" w:hAnsi="Gill Sans MT" w:cs="Segoe UI"/>
          <w:b/>
          <w:bCs/>
          <w:color w:val="4B627A"/>
          <w:kern w:val="0"/>
          <w:sz w:val="22"/>
          <w:szCs w:val="22"/>
          <w:lang w:eastAsia="en-GB"/>
          <w14:ligatures w14:val="none"/>
        </w:rPr>
        <w:t>3</w:t>
      </w:r>
      <w:r w:rsidRPr="00876B88">
        <w:rPr>
          <w:rFonts w:ascii="Gill Sans MT" w:eastAsia="Times New Roman" w:hAnsi="Gill Sans MT" w:cs="Segoe UI"/>
          <w:b/>
          <w:bCs/>
          <w:color w:val="4B627A"/>
          <w:kern w:val="0"/>
          <w:sz w:val="22"/>
          <w:szCs w:val="22"/>
          <w:lang w:eastAsia="en-GB"/>
          <w14:ligatures w14:val="none"/>
        </w:rPr>
        <w:t>6.</w:t>
      </w:r>
      <w:r w:rsidR="00913659" w:rsidRPr="00876B88">
        <w:rPr>
          <w:rFonts w:ascii="Gill Sans MT" w:eastAsia="Times New Roman" w:hAnsi="Gill Sans MT" w:cs="Segoe UI"/>
          <w:b/>
          <w:bCs/>
          <w:color w:val="4B627A"/>
          <w:kern w:val="0"/>
          <w:sz w:val="22"/>
          <w:szCs w:val="22"/>
          <w:lang w:eastAsia="en-GB"/>
          <w14:ligatures w14:val="none"/>
        </w:rPr>
        <w:t>8</w:t>
      </w:r>
      <w:r w:rsidRPr="00876B88">
        <w:rPr>
          <w:rFonts w:ascii="Gill Sans MT" w:eastAsia="Times New Roman" w:hAnsi="Gill Sans MT" w:cs="Segoe UI"/>
          <w:b/>
          <w:bCs/>
          <w:color w:val="4B627A"/>
          <w:kern w:val="0"/>
          <w:sz w:val="22"/>
          <w:szCs w:val="22"/>
          <w:lang w:eastAsia="en-GB"/>
          <w14:ligatures w14:val="none"/>
        </w:rPr>
        <w:t>%</w:t>
      </w:r>
      <w:r w:rsidRPr="00CD353B">
        <w:rPr>
          <w:rFonts w:ascii="Gill Sans MT" w:eastAsia="Times New Roman" w:hAnsi="Gill Sans MT" w:cs="Segoe UI"/>
          <w:color w:val="4B627A"/>
          <w:kern w:val="0"/>
          <w:sz w:val="22"/>
          <w:szCs w:val="22"/>
          <w:lang w:eastAsia="en-GB"/>
          <w14:ligatures w14:val="none"/>
        </w:rPr>
        <w:t>)</w:t>
      </w:r>
      <w:r w:rsidRPr="00D1037D">
        <w:rPr>
          <w:rFonts w:ascii="Gill Sans MT" w:eastAsia="Times New Roman" w:hAnsi="Gill Sans MT" w:cs="Segoe UI"/>
          <w:color w:val="4B627A"/>
          <w:kern w:val="0"/>
          <w:sz w:val="22"/>
          <w:szCs w:val="22"/>
          <w:lang w:eastAsia="en-GB"/>
          <w14:ligatures w14:val="none"/>
        </w:rPr>
        <w:t xml:space="preserve"> could not name any symptoms of lung cancer.</w:t>
      </w:r>
      <w:r w:rsidR="005E6A3B" w:rsidRPr="00D1037D">
        <w:rPr>
          <w:rFonts w:ascii="Gill Sans MT" w:eastAsia="Times New Roman" w:hAnsi="Gill Sans MT" w:cs="Segoe UI"/>
          <w:color w:val="4B627A"/>
          <w:kern w:val="0"/>
          <w:sz w:val="22"/>
          <w:szCs w:val="22"/>
          <w:lang w:eastAsia="en-GB"/>
          <w14:ligatures w14:val="none"/>
        </w:rPr>
        <w:t xml:space="preserve"> </w:t>
      </w:r>
      <w:r w:rsidR="00956B1F" w:rsidRPr="00D1037D">
        <w:rPr>
          <w:rFonts w:ascii="Gill Sans MT" w:eastAsia="Times New Roman" w:hAnsi="Gill Sans MT" w:cs="Segoe UI"/>
          <w:color w:val="4B627A"/>
          <w:kern w:val="0"/>
          <w:sz w:val="22"/>
          <w:szCs w:val="22"/>
          <w:lang w:eastAsia="en-GB"/>
          <w14:ligatures w14:val="none"/>
        </w:rPr>
        <w:t>T</w:t>
      </w:r>
      <w:r w:rsidR="005E6A3B" w:rsidRPr="00D1037D">
        <w:rPr>
          <w:rFonts w:ascii="Gill Sans MT" w:eastAsia="Times New Roman" w:hAnsi="Gill Sans MT" w:cs="Segoe UI"/>
          <w:color w:val="4B627A"/>
          <w:kern w:val="0"/>
          <w:sz w:val="22"/>
          <w:szCs w:val="22"/>
          <w:lang w:eastAsia="en-GB"/>
          <w14:ligatures w14:val="none"/>
        </w:rPr>
        <w:t xml:space="preserve">his places </w:t>
      </w:r>
      <w:r w:rsidR="005E6A3B" w:rsidRPr="000F0894">
        <w:rPr>
          <w:rFonts w:ascii="Gill Sans MT" w:eastAsia="Times New Roman" w:hAnsi="Gill Sans MT" w:cs="Segoe UI"/>
          <w:color w:val="4B627A"/>
          <w:kern w:val="0"/>
          <w:sz w:val="22"/>
          <w:szCs w:val="22"/>
          <w:lang w:eastAsia="en-GB"/>
          <w14:ligatures w14:val="none"/>
        </w:rPr>
        <w:t xml:space="preserve">the </w:t>
      </w:r>
      <w:r w:rsidR="00956B1F" w:rsidRPr="000F0894">
        <w:rPr>
          <w:rFonts w:ascii="Gill Sans MT" w:hAnsi="Gill Sans MT"/>
          <w:color w:val="4B627A"/>
          <w:sz w:val="22"/>
          <w:szCs w:val="22"/>
        </w:rPr>
        <w:t>Czech Republic</w:t>
      </w:r>
      <w:r w:rsidR="005E6A3B" w:rsidRPr="000F0894">
        <w:rPr>
          <w:rFonts w:ascii="Gill Sans MT" w:eastAsia="Times New Roman" w:hAnsi="Gill Sans MT" w:cs="Segoe UI"/>
          <w:color w:val="4B627A"/>
          <w:kern w:val="0"/>
          <w:sz w:val="22"/>
          <w:szCs w:val="22"/>
          <w:lang w:eastAsia="en-GB"/>
          <w14:ligatures w14:val="none"/>
        </w:rPr>
        <w:t xml:space="preserve"> </w:t>
      </w:r>
      <w:r w:rsidR="005E6A3B" w:rsidRPr="00D1037D">
        <w:rPr>
          <w:rFonts w:ascii="Gill Sans MT" w:eastAsia="Times New Roman" w:hAnsi="Gill Sans MT" w:cs="Segoe UI"/>
          <w:color w:val="4B627A"/>
          <w:kern w:val="0"/>
          <w:sz w:val="22"/>
          <w:szCs w:val="22"/>
          <w:lang w:eastAsia="en-GB"/>
          <w14:ligatures w14:val="none"/>
        </w:rPr>
        <w:t xml:space="preserve">among </w:t>
      </w:r>
      <w:r w:rsidR="005E6A3B" w:rsidRPr="000F0894">
        <w:rPr>
          <w:rFonts w:ascii="Gill Sans MT" w:eastAsia="Times New Roman" w:hAnsi="Gill Sans MT" w:cs="Segoe UI"/>
          <w:color w:val="4B627A"/>
          <w:kern w:val="0"/>
          <w:sz w:val="22"/>
          <w:szCs w:val="22"/>
          <w:lang w:eastAsia="en-GB"/>
          <w14:ligatures w14:val="none"/>
        </w:rPr>
        <w:t xml:space="preserve">the </w:t>
      </w:r>
      <w:r w:rsidR="00956B1F" w:rsidRPr="000F0894">
        <w:rPr>
          <w:rFonts w:ascii="Gill Sans MT" w:eastAsia="Times New Roman" w:hAnsi="Gill Sans MT" w:cs="Segoe UI"/>
          <w:color w:val="4B627A"/>
          <w:kern w:val="0"/>
          <w:sz w:val="22"/>
          <w:szCs w:val="22"/>
          <w:lang w:eastAsia="en-GB"/>
          <w14:ligatures w14:val="none"/>
        </w:rPr>
        <w:t>wor</w:t>
      </w:r>
      <w:r w:rsidR="00FC22C8">
        <w:rPr>
          <w:rFonts w:ascii="Gill Sans MT" w:eastAsia="Times New Roman" w:hAnsi="Gill Sans MT" w:cs="Segoe UI"/>
          <w:color w:val="4B627A"/>
          <w:kern w:val="0"/>
          <w:sz w:val="22"/>
          <w:szCs w:val="22"/>
          <w:lang w:eastAsia="en-GB"/>
          <w14:ligatures w14:val="none"/>
        </w:rPr>
        <w:t>se-</w:t>
      </w:r>
      <w:r w:rsidR="005E6A3B" w:rsidRPr="000F0894">
        <w:rPr>
          <w:rFonts w:ascii="Gill Sans MT" w:eastAsia="Times New Roman" w:hAnsi="Gill Sans MT" w:cs="Segoe UI"/>
          <w:color w:val="4B627A"/>
          <w:kern w:val="0"/>
          <w:sz w:val="22"/>
          <w:szCs w:val="22"/>
          <w:lang w:eastAsia="en-GB"/>
          <w14:ligatures w14:val="none"/>
        </w:rPr>
        <w:t xml:space="preserve">performing </w:t>
      </w:r>
      <w:r w:rsidR="005E6A3B" w:rsidRPr="00D1037D">
        <w:rPr>
          <w:rFonts w:ascii="Gill Sans MT" w:eastAsia="Times New Roman" w:hAnsi="Gill Sans MT" w:cs="Segoe UI"/>
          <w:color w:val="4B627A"/>
          <w:kern w:val="0"/>
          <w:sz w:val="22"/>
          <w:szCs w:val="22"/>
          <w:lang w:eastAsia="en-GB"/>
          <w14:ligatures w14:val="none"/>
        </w:rPr>
        <w:t xml:space="preserve">countries surveyed, </w:t>
      </w:r>
      <w:r w:rsidR="003A5073" w:rsidRPr="00D1037D">
        <w:rPr>
          <w:rFonts w:ascii="Gill Sans MT" w:eastAsia="Times New Roman" w:hAnsi="Gill Sans MT" w:cs="Segoe UI"/>
          <w:color w:val="4B627A"/>
          <w:kern w:val="0"/>
          <w:sz w:val="22"/>
          <w:szCs w:val="22"/>
          <w:lang w:eastAsia="en-GB"/>
          <w14:ligatures w14:val="none"/>
        </w:rPr>
        <w:t xml:space="preserve">meaning </w:t>
      </w:r>
      <w:r w:rsidR="005E6A3B" w:rsidRPr="00D1037D">
        <w:rPr>
          <w:rFonts w:ascii="Gill Sans MT" w:eastAsia="Times New Roman" w:hAnsi="Gill Sans MT" w:cs="Segoe UI"/>
          <w:color w:val="4B627A"/>
          <w:kern w:val="0"/>
          <w:sz w:val="22"/>
          <w:szCs w:val="22"/>
          <w:lang w:eastAsia="en-GB"/>
          <w14:ligatures w14:val="none"/>
        </w:rPr>
        <w:t xml:space="preserve">a substantial proportion of the public </w:t>
      </w:r>
      <w:proofErr w:type="gramStart"/>
      <w:r w:rsidR="005E6A3B" w:rsidRPr="00D1037D">
        <w:rPr>
          <w:rFonts w:ascii="Gill Sans MT" w:eastAsia="Times New Roman" w:hAnsi="Gill Sans MT" w:cs="Segoe UI"/>
          <w:color w:val="4B627A"/>
          <w:kern w:val="0"/>
          <w:sz w:val="22"/>
          <w:szCs w:val="22"/>
          <w:lang w:eastAsia="en-GB"/>
          <w14:ligatures w14:val="none"/>
        </w:rPr>
        <w:t>lacks</w:t>
      </w:r>
      <w:proofErr w:type="gramEnd"/>
      <w:r w:rsidR="005E6A3B" w:rsidRPr="00D1037D">
        <w:rPr>
          <w:rFonts w:ascii="Gill Sans MT" w:eastAsia="Times New Roman" w:hAnsi="Gill Sans MT" w:cs="Segoe UI"/>
          <w:color w:val="4B627A"/>
          <w:kern w:val="0"/>
          <w:sz w:val="22"/>
          <w:szCs w:val="22"/>
          <w:lang w:eastAsia="en-GB"/>
          <w14:ligatures w14:val="none"/>
        </w:rPr>
        <w:t xml:space="preserve"> awareness of potential warning signs.</w:t>
      </w:r>
    </w:p>
    <w:p w14:paraId="51FA7210" w14:textId="4B9D2AF9" w:rsidR="00CE3C3F" w:rsidRPr="00E823E1"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D1037D">
        <w:rPr>
          <w:rFonts w:ascii="Gill Sans MT" w:eastAsia="Times New Roman" w:hAnsi="Gill Sans MT" w:cs="Segoe UI"/>
          <w:color w:val="4B627A"/>
          <w:kern w:val="0"/>
          <w:sz w:val="22"/>
          <w:szCs w:val="22"/>
          <w:lang w:eastAsia="en-GB"/>
          <w14:ligatures w14:val="none"/>
        </w:rPr>
        <w:t xml:space="preserve">Men were </w:t>
      </w:r>
      <w:r w:rsidRPr="000F0894">
        <w:rPr>
          <w:rFonts w:ascii="Gill Sans MT" w:eastAsia="Times New Roman" w:hAnsi="Gill Sans MT" w:cs="Segoe UI"/>
          <w:color w:val="4B627A"/>
          <w:kern w:val="0"/>
          <w:sz w:val="22"/>
          <w:szCs w:val="22"/>
          <w:lang w:eastAsia="en-GB"/>
          <w14:ligatures w14:val="none"/>
        </w:rPr>
        <w:t>more likely than</w:t>
      </w:r>
      <w:r w:rsidRPr="00E823E1">
        <w:rPr>
          <w:rFonts w:ascii="Gill Sans MT" w:eastAsia="Times New Roman" w:hAnsi="Gill Sans MT" w:cs="Segoe UI"/>
          <w:color w:val="4B627A"/>
          <w:kern w:val="0"/>
          <w:sz w:val="22"/>
          <w:szCs w:val="22"/>
          <w:lang w:eastAsia="en-GB"/>
          <w14:ligatures w14:val="none"/>
        </w:rPr>
        <w:t xml:space="preserve"> women to report not knowing any symptoms </w:t>
      </w:r>
      <w:r w:rsidRPr="00FC22C8">
        <w:rPr>
          <w:rFonts w:ascii="Gill Sans MT" w:eastAsia="Times New Roman" w:hAnsi="Gill Sans MT" w:cs="Segoe UI"/>
          <w:color w:val="4B627A"/>
          <w:kern w:val="0"/>
          <w:sz w:val="22"/>
          <w:szCs w:val="22"/>
          <w:lang w:eastAsia="en-GB"/>
          <w14:ligatures w14:val="none"/>
        </w:rPr>
        <w:t>(</w:t>
      </w:r>
      <w:r w:rsidR="005A0DEA" w:rsidRPr="00876B88">
        <w:rPr>
          <w:rFonts w:ascii="Gill Sans MT" w:eastAsia="Times New Roman" w:hAnsi="Gill Sans MT" w:cs="Segoe UI"/>
          <w:b/>
          <w:bCs/>
          <w:color w:val="4B627A"/>
          <w:kern w:val="0"/>
          <w:sz w:val="22"/>
          <w:szCs w:val="22"/>
          <w:lang w:eastAsia="en-GB"/>
          <w14:ligatures w14:val="none"/>
        </w:rPr>
        <w:t>41.3</w:t>
      </w:r>
      <w:r w:rsidRPr="00876B88">
        <w:rPr>
          <w:rFonts w:ascii="Gill Sans MT" w:eastAsia="Times New Roman" w:hAnsi="Gill Sans MT" w:cs="Segoe UI"/>
          <w:b/>
          <w:bCs/>
          <w:color w:val="4B627A"/>
          <w:kern w:val="0"/>
          <w:sz w:val="22"/>
          <w:szCs w:val="22"/>
          <w:lang w:eastAsia="en-GB"/>
          <w14:ligatures w14:val="none"/>
        </w:rPr>
        <w:t xml:space="preserve">% vs. </w:t>
      </w:r>
      <w:r w:rsidR="005A0DEA" w:rsidRPr="00876B88">
        <w:rPr>
          <w:rFonts w:ascii="Gill Sans MT" w:eastAsia="Times New Roman" w:hAnsi="Gill Sans MT" w:cs="Segoe UI"/>
          <w:b/>
          <w:bCs/>
          <w:color w:val="4B627A"/>
          <w:kern w:val="0"/>
          <w:sz w:val="22"/>
          <w:szCs w:val="22"/>
          <w:lang w:eastAsia="en-GB"/>
          <w14:ligatures w14:val="none"/>
        </w:rPr>
        <w:t>33.6</w:t>
      </w:r>
      <w:r w:rsidRPr="00876B88">
        <w:rPr>
          <w:rFonts w:ascii="Gill Sans MT" w:eastAsia="Times New Roman" w:hAnsi="Gill Sans MT" w:cs="Segoe UI"/>
          <w:b/>
          <w:bCs/>
          <w:color w:val="4B627A"/>
          <w:kern w:val="0"/>
          <w:sz w:val="22"/>
          <w:szCs w:val="22"/>
          <w:lang w:eastAsia="en-GB"/>
          <w14:ligatures w14:val="none"/>
        </w:rPr>
        <w:t>%</w:t>
      </w:r>
      <w:r w:rsidRPr="00FC22C8">
        <w:rPr>
          <w:rFonts w:ascii="Gill Sans MT" w:eastAsia="Times New Roman" w:hAnsi="Gill Sans MT" w:cs="Segoe UI"/>
          <w:color w:val="4B627A"/>
          <w:kern w:val="0"/>
          <w:sz w:val="22"/>
          <w:szCs w:val="22"/>
          <w:lang w:eastAsia="en-GB"/>
          <w14:ligatures w14:val="none"/>
        </w:rPr>
        <w:t>)</w:t>
      </w:r>
      <w:r w:rsidRPr="00876B88">
        <w:rPr>
          <w:rFonts w:ascii="Gill Sans MT" w:eastAsia="Times New Roman" w:hAnsi="Gill Sans MT" w:cs="Segoe UI"/>
          <w:color w:val="4B627A"/>
          <w:kern w:val="0"/>
          <w:sz w:val="22"/>
          <w:szCs w:val="22"/>
          <w:lang w:eastAsia="en-GB"/>
          <w14:ligatures w14:val="none"/>
        </w:rPr>
        <w:t>.</w:t>
      </w:r>
    </w:p>
    <w:p w14:paraId="0FF6C0BC" w14:textId="14861EC2" w:rsidR="00CE3C3F" w:rsidRPr="00E823E1" w:rsidRDefault="00CE3C3F" w:rsidP="00E170CE">
      <w:pPr>
        <w:numPr>
          <w:ilvl w:val="0"/>
          <w:numId w:val="13"/>
        </w:numPr>
        <w:rPr>
          <w:rFonts w:ascii="Gill Sans MT" w:eastAsia="Times New Roman" w:hAnsi="Gill Sans MT" w:cs="Segoe UI"/>
          <w:color w:val="4B627A"/>
          <w:kern w:val="0"/>
          <w:sz w:val="22"/>
          <w:szCs w:val="22"/>
          <w:lang w:eastAsia="en-GB"/>
          <w14:ligatures w14:val="none"/>
        </w:rPr>
      </w:pPr>
      <w:r w:rsidRPr="00E823E1">
        <w:rPr>
          <w:rFonts w:ascii="Gill Sans MT" w:eastAsia="Times New Roman" w:hAnsi="Gill Sans MT" w:cs="Segoe UI"/>
          <w:color w:val="4B627A"/>
          <w:kern w:val="0"/>
          <w:sz w:val="22"/>
          <w:szCs w:val="22"/>
          <w:lang w:eastAsia="en-GB"/>
          <w14:ligatures w14:val="none"/>
        </w:rPr>
        <w:t xml:space="preserve">Lack of symptom awareness was highest among </w:t>
      </w:r>
      <w:r w:rsidR="00E170CE" w:rsidRPr="000F0894">
        <w:rPr>
          <w:rFonts w:ascii="Gill Sans MT" w:eastAsia="Times New Roman" w:hAnsi="Gill Sans MT" w:cs="Segoe UI"/>
          <w:color w:val="4B627A"/>
          <w:kern w:val="0"/>
          <w:sz w:val="22"/>
          <w:szCs w:val="22"/>
          <w:lang w:eastAsia="en-GB"/>
          <w14:ligatures w14:val="none"/>
        </w:rPr>
        <w:t xml:space="preserve">people </w:t>
      </w:r>
      <w:r w:rsidR="00E170CE" w:rsidRPr="00FC22C8">
        <w:rPr>
          <w:rFonts w:ascii="Gill Sans MT" w:eastAsia="Times New Roman" w:hAnsi="Gill Sans MT" w:cs="Segoe UI"/>
          <w:b/>
          <w:bCs/>
          <w:color w:val="4B627A"/>
          <w:kern w:val="0"/>
          <w:sz w:val="22"/>
          <w:szCs w:val="22"/>
          <w:lang w:eastAsia="en-GB"/>
          <w14:ligatures w14:val="none"/>
        </w:rPr>
        <w:t>aged 55 and over</w:t>
      </w:r>
      <w:r w:rsidRPr="000F0894">
        <w:rPr>
          <w:rFonts w:ascii="Gill Sans MT" w:eastAsia="Times New Roman" w:hAnsi="Gill Sans MT" w:cs="Segoe UI"/>
          <w:color w:val="4B627A"/>
          <w:kern w:val="0"/>
          <w:sz w:val="22"/>
          <w:szCs w:val="22"/>
          <w:lang w:eastAsia="en-GB"/>
          <w14:ligatures w14:val="none"/>
        </w:rPr>
        <w:t xml:space="preserve"> </w:t>
      </w:r>
      <w:r w:rsidRPr="00FC22C8">
        <w:rPr>
          <w:rFonts w:ascii="Gill Sans MT" w:eastAsia="Times New Roman" w:hAnsi="Gill Sans MT" w:cs="Segoe UI"/>
          <w:color w:val="4B627A"/>
          <w:kern w:val="0"/>
          <w:sz w:val="22"/>
          <w:szCs w:val="22"/>
          <w:lang w:eastAsia="en-GB"/>
          <w14:ligatures w14:val="none"/>
        </w:rPr>
        <w:t>(</w:t>
      </w:r>
      <w:r w:rsidR="00E566A4" w:rsidRPr="00876B88">
        <w:rPr>
          <w:rFonts w:ascii="Gill Sans MT" w:eastAsia="Times New Roman" w:hAnsi="Gill Sans MT" w:cs="Segoe UI"/>
          <w:b/>
          <w:bCs/>
          <w:color w:val="4B627A"/>
          <w:kern w:val="0"/>
          <w:sz w:val="22"/>
          <w:szCs w:val="22"/>
          <w:lang w:eastAsia="en-GB"/>
          <w14:ligatures w14:val="none"/>
        </w:rPr>
        <w:t>40</w:t>
      </w:r>
      <w:r w:rsidRPr="00876B88">
        <w:rPr>
          <w:rFonts w:ascii="Gill Sans MT" w:eastAsia="Times New Roman" w:hAnsi="Gill Sans MT" w:cs="Segoe UI"/>
          <w:b/>
          <w:bCs/>
          <w:color w:val="4B627A"/>
          <w:kern w:val="0"/>
          <w:sz w:val="22"/>
          <w:szCs w:val="22"/>
          <w:lang w:eastAsia="en-GB"/>
          <w14:ligatures w14:val="none"/>
        </w:rPr>
        <w:t>.</w:t>
      </w:r>
      <w:r w:rsidR="00E566A4" w:rsidRPr="00876B88">
        <w:rPr>
          <w:rFonts w:ascii="Gill Sans MT" w:eastAsia="Times New Roman" w:hAnsi="Gill Sans MT" w:cs="Segoe UI"/>
          <w:b/>
          <w:bCs/>
          <w:color w:val="4B627A"/>
          <w:kern w:val="0"/>
          <w:sz w:val="22"/>
          <w:szCs w:val="22"/>
          <w:lang w:eastAsia="en-GB"/>
          <w14:ligatures w14:val="none"/>
        </w:rPr>
        <w:t>4</w:t>
      </w:r>
      <w:r w:rsidRPr="00876B88">
        <w:rPr>
          <w:rFonts w:ascii="Gill Sans MT" w:eastAsia="Times New Roman" w:hAnsi="Gill Sans MT" w:cs="Segoe UI"/>
          <w:b/>
          <w:bCs/>
          <w:color w:val="4B627A"/>
          <w:kern w:val="0"/>
          <w:sz w:val="22"/>
          <w:szCs w:val="22"/>
          <w:lang w:eastAsia="en-GB"/>
          <w14:ligatures w14:val="none"/>
        </w:rPr>
        <w:t>%</w:t>
      </w:r>
      <w:r w:rsidRPr="00FC22C8">
        <w:rPr>
          <w:rFonts w:ascii="Gill Sans MT" w:eastAsia="Times New Roman" w:hAnsi="Gill Sans MT" w:cs="Segoe UI"/>
          <w:color w:val="4B627A"/>
          <w:kern w:val="0"/>
          <w:sz w:val="22"/>
          <w:szCs w:val="22"/>
          <w:lang w:eastAsia="en-GB"/>
          <w14:ligatures w14:val="none"/>
        </w:rPr>
        <w:t>)</w:t>
      </w:r>
      <w:r w:rsidR="294EAFE3" w:rsidRPr="00FC22C8">
        <w:rPr>
          <w:rFonts w:ascii="Gill Sans MT" w:eastAsia="Times New Roman" w:hAnsi="Gill Sans MT" w:cs="Segoe UI"/>
          <w:color w:val="4B627A"/>
          <w:sz w:val="22"/>
          <w:szCs w:val="22"/>
          <w:lang w:eastAsia="en-GB"/>
        </w:rPr>
        <w:t>,</w:t>
      </w:r>
      <w:r w:rsidRPr="000F0894">
        <w:rPr>
          <w:rFonts w:ascii="Gill Sans MT" w:eastAsia="Times New Roman" w:hAnsi="Gill Sans MT" w:cs="Segoe UI"/>
          <w:color w:val="4B627A"/>
          <w:kern w:val="0"/>
          <w:sz w:val="22"/>
          <w:szCs w:val="22"/>
          <w:lang w:eastAsia="en-GB"/>
          <w14:ligatures w14:val="none"/>
        </w:rPr>
        <w:t xml:space="preserve"> up from </w:t>
      </w:r>
      <w:r w:rsidR="00E566A4" w:rsidRPr="000F0894">
        <w:rPr>
          <w:rFonts w:ascii="Gill Sans MT" w:eastAsia="Times New Roman" w:hAnsi="Gill Sans MT" w:cs="Segoe UI"/>
          <w:b/>
          <w:bCs/>
          <w:color w:val="4B627A"/>
          <w:kern w:val="0"/>
          <w:sz w:val="22"/>
          <w:szCs w:val="22"/>
          <w:lang w:eastAsia="en-GB"/>
          <w14:ligatures w14:val="none"/>
        </w:rPr>
        <w:t>35</w:t>
      </w:r>
      <w:r w:rsidRPr="000F0894">
        <w:rPr>
          <w:rFonts w:ascii="Gill Sans MT" w:eastAsia="Times New Roman" w:hAnsi="Gill Sans MT" w:cs="Segoe UI"/>
          <w:b/>
          <w:bCs/>
          <w:color w:val="4B627A"/>
          <w:kern w:val="0"/>
          <w:sz w:val="22"/>
          <w:szCs w:val="22"/>
          <w:lang w:eastAsia="en-GB"/>
          <w14:ligatures w14:val="none"/>
        </w:rPr>
        <w:t>.</w:t>
      </w:r>
      <w:r w:rsidR="00E566A4" w:rsidRPr="000F0894">
        <w:rPr>
          <w:rFonts w:ascii="Gill Sans MT" w:eastAsia="Times New Roman" w:hAnsi="Gill Sans MT" w:cs="Segoe UI"/>
          <w:b/>
          <w:bCs/>
          <w:color w:val="4B627A"/>
          <w:kern w:val="0"/>
          <w:sz w:val="22"/>
          <w:szCs w:val="22"/>
          <w:lang w:eastAsia="en-GB"/>
          <w14:ligatures w14:val="none"/>
        </w:rPr>
        <w:t>9</w:t>
      </w:r>
      <w:r w:rsidRPr="000F0894">
        <w:rPr>
          <w:rFonts w:ascii="Gill Sans MT" w:eastAsia="Times New Roman" w:hAnsi="Gill Sans MT" w:cs="Segoe UI"/>
          <w:b/>
          <w:bCs/>
          <w:color w:val="4B627A"/>
          <w:kern w:val="0"/>
          <w:sz w:val="22"/>
          <w:szCs w:val="22"/>
          <w:lang w:eastAsia="en-GB"/>
          <w14:ligatures w14:val="none"/>
        </w:rPr>
        <w:t>%</w:t>
      </w:r>
      <w:r w:rsidRPr="000F0894">
        <w:rPr>
          <w:rFonts w:ascii="Gill Sans MT" w:eastAsia="Times New Roman" w:hAnsi="Gill Sans MT" w:cs="Segoe UI"/>
          <w:color w:val="4B627A"/>
          <w:kern w:val="0"/>
          <w:sz w:val="22"/>
          <w:szCs w:val="22"/>
          <w:lang w:eastAsia="en-GB"/>
          <w14:ligatures w14:val="none"/>
        </w:rPr>
        <w:t xml:space="preserve"> in</w:t>
      </w:r>
      <w:r w:rsidRPr="00E823E1">
        <w:rPr>
          <w:rFonts w:ascii="Gill Sans MT" w:eastAsia="Times New Roman" w:hAnsi="Gill Sans MT" w:cs="Segoe UI"/>
          <w:color w:val="4B627A"/>
          <w:kern w:val="0"/>
          <w:sz w:val="22"/>
          <w:szCs w:val="22"/>
          <w:lang w:eastAsia="en-GB"/>
          <w14:ligatures w14:val="none"/>
        </w:rPr>
        <w:t xml:space="preserve"> </w:t>
      </w:r>
      <w:r w:rsidRPr="00FC22C8">
        <w:rPr>
          <w:rFonts w:ascii="Gill Sans MT" w:eastAsia="Times New Roman" w:hAnsi="Gill Sans MT" w:cs="Segoe UI"/>
          <w:b/>
          <w:bCs/>
          <w:color w:val="4B627A"/>
          <w:kern w:val="0"/>
          <w:sz w:val="22"/>
          <w:szCs w:val="22"/>
          <w:lang w:eastAsia="en-GB"/>
          <w14:ligatures w14:val="none"/>
        </w:rPr>
        <w:t>2023</w:t>
      </w:r>
      <w:r w:rsidRPr="00E823E1">
        <w:rPr>
          <w:rFonts w:ascii="Gill Sans MT" w:eastAsia="Times New Roman" w:hAnsi="Gill Sans MT" w:cs="Segoe UI"/>
          <w:color w:val="4B627A"/>
          <w:kern w:val="0"/>
          <w:sz w:val="22"/>
          <w:szCs w:val="22"/>
          <w:lang w:eastAsia="en-GB"/>
          <w14:ligatures w14:val="none"/>
        </w:rPr>
        <w:t>.</w:t>
      </w:r>
    </w:p>
    <w:p w14:paraId="084C9583" w14:textId="68BB53C6" w:rsidR="00CE3C3F" w:rsidRPr="00E823E1"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E823E1">
        <w:rPr>
          <w:rFonts w:ascii="Gill Sans MT" w:eastAsia="Times New Roman" w:hAnsi="Gill Sans MT" w:cs="Segoe UI"/>
          <w:color w:val="4B627A"/>
          <w:kern w:val="0"/>
          <w:sz w:val="22"/>
          <w:szCs w:val="22"/>
          <w:lang w:eastAsia="en-GB"/>
          <w14:ligatures w14:val="none"/>
        </w:rPr>
        <w:t xml:space="preserve">People who had never smoked were </w:t>
      </w:r>
      <w:r w:rsidRPr="000F0894">
        <w:rPr>
          <w:rFonts w:ascii="Gill Sans MT" w:eastAsia="Times New Roman" w:hAnsi="Gill Sans MT" w:cs="Segoe UI"/>
          <w:color w:val="4B627A"/>
          <w:kern w:val="0"/>
          <w:sz w:val="22"/>
          <w:szCs w:val="22"/>
          <w:lang w:eastAsia="en-GB"/>
          <w14:ligatures w14:val="none"/>
        </w:rPr>
        <w:t>more likely</w:t>
      </w:r>
      <w:r w:rsidRPr="00E823E1">
        <w:rPr>
          <w:rFonts w:ascii="Gill Sans MT" w:eastAsia="Times New Roman" w:hAnsi="Gill Sans MT" w:cs="Segoe UI"/>
          <w:color w:val="4B627A"/>
          <w:kern w:val="0"/>
          <w:sz w:val="22"/>
          <w:szCs w:val="22"/>
          <w:lang w:eastAsia="en-GB"/>
          <w14:ligatures w14:val="none"/>
        </w:rPr>
        <w:t xml:space="preserve"> than </w:t>
      </w:r>
      <w:r w:rsidR="00EC02E9" w:rsidRPr="00E823E1">
        <w:rPr>
          <w:rFonts w:ascii="Gill Sans MT" w:eastAsia="Times New Roman" w:hAnsi="Gill Sans MT" w:cs="Segoe UI"/>
          <w:color w:val="4B627A"/>
          <w:kern w:val="0"/>
          <w:sz w:val="22"/>
          <w:szCs w:val="22"/>
          <w:lang w:eastAsia="en-GB"/>
          <w14:ligatures w14:val="none"/>
        </w:rPr>
        <w:t xml:space="preserve">people who currently smoke or </w:t>
      </w:r>
      <w:r w:rsidR="003170F5" w:rsidRPr="00E823E1">
        <w:rPr>
          <w:rFonts w:ascii="Gill Sans MT" w:eastAsia="Times New Roman" w:hAnsi="Gill Sans MT" w:cs="Segoe UI"/>
          <w:color w:val="4B627A"/>
          <w:kern w:val="0"/>
          <w:sz w:val="22"/>
          <w:szCs w:val="22"/>
          <w:lang w:eastAsia="en-GB"/>
          <w14:ligatures w14:val="none"/>
        </w:rPr>
        <w:t xml:space="preserve">have smoked in the past </w:t>
      </w:r>
      <w:r w:rsidRPr="00E823E1">
        <w:rPr>
          <w:rFonts w:ascii="Gill Sans MT" w:eastAsia="Times New Roman" w:hAnsi="Gill Sans MT" w:cs="Segoe UI"/>
          <w:color w:val="4B627A"/>
          <w:kern w:val="0"/>
          <w:sz w:val="22"/>
          <w:szCs w:val="22"/>
          <w:lang w:eastAsia="en-GB"/>
          <w14:ligatures w14:val="none"/>
        </w:rPr>
        <w:t xml:space="preserve">to report not knowing any symptoms </w:t>
      </w:r>
      <w:r w:rsidRPr="00FC22C8">
        <w:rPr>
          <w:rFonts w:ascii="Gill Sans MT" w:eastAsia="Times New Roman" w:hAnsi="Gill Sans MT" w:cs="Segoe UI"/>
          <w:color w:val="4B627A"/>
          <w:kern w:val="0"/>
          <w:sz w:val="22"/>
          <w:szCs w:val="22"/>
          <w:lang w:eastAsia="en-GB"/>
          <w14:ligatures w14:val="none"/>
        </w:rPr>
        <w:t>(</w:t>
      </w:r>
      <w:r w:rsidR="003E6365" w:rsidRPr="00876B88">
        <w:rPr>
          <w:rFonts w:ascii="Gill Sans MT" w:eastAsia="Times New Roman" w:hAnsi="Gill Sans MT" w:cs="Segoe UI"/>
          <w:b/>
          <w:bCs/>
          <w:color w:val="4B627A"/>
          <w:kern w:val="0"/>
          <w:sz w:val="22"/>
          <w:szCs w:val="22"/>
          <w:lang w:eastAsia="en-GB"/>
          <w14:ligatures w14:val="none"/>
        </w:rPr>
        <w:t>44</w:t>
      </w:r>
      <w:r w:rsidRPr="00876B88">
        <w:rPr>
          <w:rFonts w:ascii="Gill Sans MT" w:eastAsia="Times New Roman" w:hAnsi="Gill Sans MT" w:cs="Segoe UI"/>
          <w:b/>
          <w:bCs/>
          <w:color w:val="4B627A"/>
          <w:kern w:val="0"/>
          <w:sz w:val="22"/>
          <w:szCs w:val="22"/>
          <w:lang w:eastAsia="en-GB"/>
          <w14:ligatures w14:val="none"/>
        </w:rPr>
        <w:t>.</w:t>
      </w:r>
      <w:r w:rsidR="003E6365" w:rsidRPr="00876B88">
        <w:rPr>
          <w:rFonts w:ascii="Gill Sans MT" w:eastAsia="Times New Roman" w:hAnsi="Gill Sans MT" w:cs="Segoe UI"/>
          <w:b/>
          <w:bCs/>
          <w:color w:val="4B627A"/>
          <w:kern w:val="0"/>
          <w:sz w:val="22"/>
          <w:szCs w:val="22"/>
          <w:lang w:eastAsia="en-GB"/>
          <w14:ligatures w14:val="none"/>
        </w:rPr>
        <w:t>3</w:t>
      </w:r>
      <w:r w:rsidRPr="00876B88">
        <w:rPr>
          <w:rFonts w:ascii="Gill Sans MT" w:eastAsia="Times New Roman" w:hAnsi="Gill Sans MT" w:cs="Segoe UI"/>
          <w:b/>
          <w:bCs/>
          <w:color w:val="4B627A"/>
          <w:kern w:val="0"/>
          <w:sz w:val="22"/>
          <w:szCs w:val="22"/>
          <w:lang w:eastAsia="en-GB"/>
          <w14:ligatures w14:val="none"/>
        </w:rPr>
        <w:t xml:space="preserve">% vs. </w:t>
      </w:r>
      <w:r w:rsidR="003E6365" w:rsidRPr="00876B88">
        <w:rPr>
          <w:rFonts w:ascii="Gill Sans MT" w:eastAsia="Times New Roman" w:hAnsi="Gill Sans MT" w:cs="Segoe UI"/>
          <w:b/>
          <w:bCs/>
          <w:color w:val="4B627A"/>
          <w:kern w:val="0"/>
          <w:sz w:val="22"/>
          <w:szCs w:val="22"/>
          <w:lang w:eastAsia="en-GB"/>
          <w14:ligatures w14:val="none"/>
        </w:rPr>
        <w:t>3</w:t>
      </w:r>
      <w:r w:rsidRPr="00876B88">
        <w:rPr>
          <w:rFonts w:ascii="Gill Sans MT" w:eastAsia="Times New Roman" w:hAnsi="Gill Sans MT" w:cs="Segoe UI"/>
          <w:b/>
          <w:bCs/>
          <w:color w:val="4B627A"/>
          <w:kern w:val="0"/>
          <w:sz w:val="22"/>
          <w:szCs w:val="22"/>
          <w:lang w:eastAsia="en-GB"/>
          <w14:ligatures w14:val="none"/>
        </w:rPr>
        <w:t>4.</w:t>
      </w:r>
      <w:r w:rsidR="003E6365" w:rsidRPr="00876B88">
        <w:rPr>
          <w:rFonts w:ascii="Gill Sans MT" w:eastAsia="Times New Roman" w:hAnsi="Gill Sans MT" w:cs="Segoe UI"/>
          <w:b/>
          <w:bCs/>
          <w:color w:val="4B627A"/>
          <w:kern w:val="0"/>
          <w:sz w:val="22"/>
          <w:szCs w:val="22"/>
          <w:lang w:eastAsia="en-GB"/>
          <w14:ligatures w14:val="none"/>
        </w:rPr>
        <w:t>5</w:t>
      </w:r>
      <w:r w:rsidRPr="00876B88">
        <w:rPr>
          <w:rFonts w:ascii="Gill Sans MT" w:eastAsia="Times New Roman" w:hAnsi="Gill Sans MT" w:cs="Segoe UI"/>
          <w:b/>
          <w:bCs/>
          <w:color w:val="4B627A"/>
          <w:kern w:val="0"/>
          <w:sz w:val="22"/>
          <w:szCs w:val="22"/>
          <w:lang w:eastAsia="en-GB"/>
          <w14:ligatures w14:val="none"/>
        </w:rPr>
        <w:t>%</w:t>
      </w:r>
      <w:r w:rsidRPr="00FC22C8">
        <w:rPr>
          <w:rFonts w:ascii="Gill Sans MT" w:eastAsia="Times New Roman" w:hAnsi="Gill Sans MT" w:cs="Segoe UI"/>
          <w:color w:val="4B627A"/>
          <w:kern w:val="0"/>
          <w:sz w:val="22"/>
          <w:szCs w:val="22"/>
          <w:lang w:eastAsia="en-GB"/>
          <w14:ligatures w14:val="none"/>
        </w:rPr>
        <w:t>)</w:t>
      </w:r>
      <w:r w:rsidR="294EAFE3" w:rsidRPr="00FC22C8">
        <w:rPr>
          <w:rFonts w:ascii="Gill Sans MT" w:eastAsia="Times New Roman" w:hAnsi="Gill Sans MT" w:cs="Segoe UI"/>
          <w:color w:val="4B627A"/>
          <w:sz w:val="22"/>
          <w:szCs w:val="22"/>
          <w:lang w:eastAsia="en-GB"/>
        </w:rPr>
        <w:t>.</w:t>
      </w:r>
      <w:r w:rsidR="00776782">
        <w:rPr>
          <w:rFonts w:ascii="Gill Sans MT" w:eastAsia="Times New Roman" w:hAnsi="Gill Sans MT" w:cs="Segoe UI"/>
          <w:color w:val="4B627A"/>
          <w:sz w:val="22"/>
          <w:szCs w:val="22"/>
          <w:lang w:eastAsia="en-GB"/>
        </w:rPr>
        <w:br/>
      </w:r>
      <w:r w:rsidR="00776782">
        <w:rPr>
          <w:rFonts w:ascii="Gill Sans MT" w:eastAsia="Times New Roman" w:hAnsi="Gill Sans MT" w:cs="Segoe UI"/>
          <w:color w:val="4B627A"/>
          <w:sz w:val="22"/>
          <w:szCs w:val="22"/>
          <w:lang w:eastAsia="en-GB"/>
        </w:rPr>
        <w:br/>
      </w:r>
    </w:p>
    <w:p w14:paraId="7D107251" w14:textId="77777777" w:rsidR="00CE3C3F" w:rsidRPr="00E823E1"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E823E1" w:rsidRDefault="00CE3C3F" w:rsidP="00CE3C3F">
      <w:pPr>
        <w:outlineLvl w:val="3"/>
        <w:rPr>
          <w:rFonts w:ascii="Gill Sans MT" w:eastAsia="Times New Roman" w:hAnsi="Gill Sans MT" w:cs="Segoe UI"/>
          <w:b/>
          <w:bCs/>
          <w:color w:val="4B627A"/>
          <w:kern w:val="0"/>
          <w:sz w:val="22"/>
          <w:szCs w:val="22"/>
          <w:lang w:eastAsia="en-GB"/>
          <w14:ligatures w14:val="none"/>
        </w:rPr>
      </w:pPr>
      <w:r w:rsidRPr="00E823E1">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246AF3B6" w:rsidR="00953CF2" w:rsidRPr="00E823E1" w:rsidRDefault="294EAFE3" w:rsidP="00953CF2">
      <w:pPr>
        <w:numPr>
          <w:ilvl w:val="0"/>
          <w:numId w:val="14"/>
        </w:numPr>
        <w:rPr>
          <w:rFonts w:ascii="Gill Sans MT" w:eastAsia="Times New Roman" w:hAnsi="Gill Sans MT" w:cs="Segoe UI"/>
          <w:color w:val="4B627A"/>
          <w:kern w:val="0"/>
          <w:sz w:val="22"/>
          <w:szCs w:val="22"/>
          <w:lang w:eastAsia="en-GB"/>
          <w14:ligatures w14:val="none"/>
        </w:rPr>
      </w:pPr>
      <w:r w:rsidRPr="294EAFE3">
        <w:rPr>
          <w:rFonts w:ascii="Gill Sans MT" w:eastAsia="Times New Roman" w:hAnsi="Gill Sans MT" w:cs="Segoe UI"/>
          <w:color w:val="4B627A"/>
          <w:sz w:val="22"/>
          <w:szCs w:val="22"/>
          <w:lang w:eastAsia="en-GB"/>
        </w:rPr>
        <w:t xml:space="preserve">Around </w:t>
      </w:r>
      <w:r w:rsidRPr="294EAFE3">
        <w:rPr>
          <w:rFonts w:ascii="Gill Sans MT" w:eastAsia="Times New Roman" w:hAnsi="Gill Sans MT" w:cs="Segoe UI"/>
          <w:b/>
          <w:bCs/>
          <w:color w:val="4B627A"/>
          <w:sz w:val="22"/>
          <w:szCs w:val="22"/>
          <w:lang w:eastAsia="en-GB"/>
        </w:rPr>
        <w:t xml:space="preserve">half </w:t>
      </w:r>
      <w:r w:rsidRPr="294EAFE3">
        <w:rPr>
          <w:rFonts w:ascii="Gill Sans MT" w:eastAsia="Times New Roman" w:hAnsi="Gill Sans MT" w:cs="Segoe UI"/>
          <w:color w:val="4B627A"/>
          <w:sz w:val="22"/>
          <w:szCs w:val="22"/>
          <w:lang w:eastAsia="en-GB"/>
        </w:rPr>
        <w:t xml:space="preserve">of people </w:t>
      </w:r>
      <w:r w:rsidRPr="00FC22C8">
        <w:rPr>
          <w:rFonts w:ascii="Gill Sans MT" w:eastAsia="Times New Roman" w:hAnsi="Gill Sans MT" w:cs="Segoe UI"/>
          <w:color w:val="4B627A"/>
          <w:sz w:val="22"/>
          <w:szCs w:val="22"/>
          <w:lang w:eastAsia="en-GB"/>
        </w:rPr>
        <w:t>(</w:t>
      </w:r>
      <w:r w:rsidRPr="00876B88">
        <w:rPr>
          <w:rFonts w:ascii="Gill Sans MT" w:eastAsia="Times New Roman" w:hAnsi="Gill Sans MT" w:cs="Segoe UI"/>
          <w:b/>
          <w:bCs/>
          <w:color w:val="4B627A"/>
          <w:sz w:val="22"/>
          <w:szCs w:val="22"/>
          <w:lang w:eastAsia="en-GB"/>
        </w:rPr>
        <w:t>46.7%</w:t>
      </w:r>
      <w:r w:rsidRPr="00FC22C8">
        <w:rPr>
          <w:rFonts w:ascii="Gill Sans MT" w:eastAsia="Times New Roman" w:hAnsi="Gill Sans MT" w:cs="Segoe UI"/>
          <w:color w:val="4B627A"/>
          <w:sz w:val="22"/>
          <w:szCs w:val="22"/>
          <w:lang w:eastAsia="en-GB"/>
        </w:rPr>
        <w:t>)</w:t>
      </w:r>
      <w:r w:rsidRPr="294EAFE3">
        <w:rPr>
          <w:rFonts w:ascii="Gill Sans MT" w:eastAsia="Times New Roman" w:hAnsi="Gill Sans MT" w:cs="Segoe UI"/>
          <w:color w:val="4B627A"/>
          <w:sz w:val="22"/>
          <w:szCs w:val="22"/>
          <w:lang w:eastAsia="en-GB"/>
        </w:rPr>
        <w:t xml:space="preserve"> agreed they had less sympathy for people with lung cancer than other cancers, down from </w:t>
      </w:r>
      <w:r w:rsidRPr="00FC22C8">
        <w:rPr>
          <w:rFonts w:ascii="Gill Sans MT" w:eastAsia="Times New Roman" w:hAnsi="Gill Sans MT" w:cs="Segoe UI"/>
          <w:b/>
          <w:bCs/>
          <w:color w:val="4B627A"/>
          <w:sz w:val="22"/>
          <w:szCs w:val="22"/>
          <w:lang w:eastAsia="en-GB"/>
        </w:rPr>
        <w:t>51.5%</w:t>
      </w:r>
      <w:r w:rsidRPr="294EAFE3">
        <w:rPr>
          <w:rFonts w:ascii="Gill Sans MT" w:eastAsia="Times New Roman" w:hAnsi="Gill Sans MT" w:cs="Segoe UI"/>
          <w:color w:val="4B627A"/>
          <w:sz w:val="22"/>
          <w:szCs w:val="22"/>
          <w:lang w:eastAsia="en-GB"/>
        </w:rPr>
        <w:t xml:space="preserve"> in </w:t>
      </w:r>
      <w:r w:rsidRPr="00FC22C8">
        <w:rPr>
          <w:rFonts w:ascii="Gill Sans MT" w:eastAsia="Times New Roman" w:hAnsi="Gill Sans MT" w:cs="Segoe UI"/>
          <w:b/>
          <w:bCs/>
          <w:color w:val="4B627A"/>
          <w:sz w:val="22"/>
          <w:szCs w:val="22"/>
          <w:lang w:eastAsia="en-GB"/>
        </w:rPr>
        <w:t>2023</w:t>
      </w:r>
      <w:r w:rsidRPr="294EAFE3">
        <w:rPr>
          <w:rFonts w:ascii="Gill Sans MT" w:eastAsia="Times New Roman" w:hAnsi="Gill Sans MT" w:cs="Segoe UI"/>
          <w:color w:val="4B627A"/>
          <w:sz w:val="22"/>
          <w:szCs w:val="22"/>
          <w:lang w:eastAsia="en-GB"/>
        </w:rPr>
        <w:t xml:space="preserve">. This is above the </w:t>
      </w:r>
      <w:r w:rsidRPr="00FC22C8">
        <w:rPr>
          <w:rFonts w:ascii="Gill Sans MT" w:eastAsia="Times New Roman" w:hAnsi="Gill Sans MT" w:cs="Segoe UI"/>
          <w:b/>
          <w:bCs/>
          <w:color w:val="4B627A"/>
          <w:sz w:val="22"/>
          <w:szCs w:val="22"/>
          <w:lang w:eastAsia="en-GB"/>
        </w:rPr>
        <w:t>global average</w:t>
      </w:r>
      <w:r w:rsidRPr="00FC22C8">
        <w:rPr>
          <w:rFonts w:ascii="Gill Sans MT" w:eastAsia="Times New Roman" w:hAnsi="Gill Sans MT" w:cs="Segoe UI"/>
          <w:color w:val="4B627A"/>
          <w:sz w:val="22"/>
          <w:szCs w:val="22"/>
          <w:lang w:eastAsia="en-GB"/>
        </w:rPr>
        <w:t xml:space="preserve"> (</w:t>
      </w:r>
      <w:r w:rsidRPr="00FC22C8">
        <w:rPr>
          <w:rFonts w:ascii="Gill Sans MT" w:eastAsia="Times New Roman" w:hAnsi="Gill Sans MT" w:cs="Segoe UI"/>
          <w:b/>
          <w:bCs/>
          <w:color w:val="4B627A"/>
          <w:sz w:val="22"/>
          <w:szCs w:val="22"/>
          <w:lang w:eastAsia="en-GB"/>
        </w:rPr>
        <w:t>39.2%</w:t>
      </w:r>
      <w:r w:rsidRPr="00FC22C8">
        <w:rPr>
          <w:rFonts w:ascii="Gill Sans MT" w:eastAsia="Times New Roman" w:hAnsi="Gill Sans MT" w:cs="Segoe UI"/>
          <w:color w:val="4B627A"/>
          <w:sz w:val="22"/>
          <w:szCs w:val="22"/>
          <w:lang w:eastAsia="en-GB"/>
        </w:rPr>
        <w:t>),</w:t>
      </w:r>
      <w:r w:rsidRPr="294EAFE3">
        <w:rPr>
          <w:rFonts w:ascii="Gill Sans MT" w:eastAsia="Times New Roman" w:hAnsi="Gill Sans MT" w:cs="Segoe UI"/>
          <w:color w:val="4B627A"/>
          <w:sz w:val="22"/>
          <w:szCs w:val="22"/>
          <w:lang w:eastAsia="en-GB"/>
        </w:rPr>
        <w:t xml:space="preserve"> suggesting stigma surrounding lung cancer remains a challenge in the </w:t>
      </w:r>
      <w:r w:rsidRPr="294EAFE3">
        <w:rPr>
          <w:rFonts w:ascii="Gill Sans MT" w:hAnsi="Gill Sans MT"/>
          <w:color w:val="4B627A"/>
          <w:sz w:val="22"/>
          <w:szCs w:val="22"/>
        </w:rPr>
        <w:t>Czech Republic</w:t>
      </w:r>
      <w:r w:rsidRPr="294EAFE3">
        <w:rPr>
          <w:rFonts w:ascii="Gill Sans MT" w:eastAsia="Times New Roman" w:hAnsi="Gill Sans MT" w:cs="Segoe UI"/>
          <w:color w:val="4B627A"/>
          <w:sz w:val="22"/>
          <w:szCs w:val="22"/>
          <w:lang w:eastAsia="en-GB"/>
        </w:rPr>
        <w:t>.</w:t>
      </w:r>
    </w:p>
    <w:p w14:paraId="4EE72C9B" w14:textId="1B634319" w:rsidR="00D33035" w:rsidRPr="00876B88"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E823E1">
        <w:rPr>
          <w:rFonts w:ascii="Gill Sans MT" w:eastAsia="Times New Roman" w:hAnsi="Gill Sans MT" w:cs="Segoe UI"/>
          <w:color w:val="4B627A"/>
          <w:kern w:val="0"/>
          <w:sz w:val="22"/>
          <w:szCs w:val="22"/>
          <w:lang w:eastAsia="en-GB"/>
          <w14:ligatures w14:val="none"/>
        </w:rPr>
        <w:t xml:space="preserve">Men were </w:t>
      </w:r>
      <w:r w:rsidRPr="000F0894">
        <w:rPr>
          <w:rFonts w:ascii="Gill Sans MT" w:eastAsia="Times New Roman" w:hAnsi="Gill Sans MT" w:cs="Segoe UI"/>
          <w:color w:val="4B627A"/>
          <w:kern w:val="0"/>
          <w:sz w:val="22"/>
          <w:szCs w:val="22"/>
          <w:lang w:eastAsia="en-GB"/>
          <w14:ligatures w14:val="none"/>
        </w:rPr>
        <w:t>more likely</w:t>
      </w:r>
      <w:r w:rsidRPr="00E823E1">
        <w:rPr>
          <w:rFonts w:ascii="Gill Sans MT" w:eastAsia="Times New Roman" w:hAnsi="Gill Sans MT" w:cs="Segoe UI"/>
          <w:color w:val="4B627A"/>
          <w:kern w:val="0"/>
          <w:sz w:val="22"/>
          <w:szCs w:val="22"/>
          <w:lang w:eastAsia="en-GB"/>
          <w14:ligatures w14:val="none"/>
        </w:rPr>
        <w:t xml:space="preserve"> than women to hold this view </w:t>
      </w:r>
      <w:r w:rsidRPr="00FC22C8">
        <w:rPr>
          <w:rFonts w:ascii="Gill Sans MT" w:eastAsia="Times New Roman" w:hAnsi="Gill Sans MT" w:cs="Segoe UI"/>
          <w:color w:val="4B627A"/>
          <w:kern w:val="0"/>
          <w:sz w:val="22"/>
          <w:szCs w:val="22"/>
          <w:lang w:eastAsia="en-GB"/>
          <w14:ligatures w14:val="none"/>
        </w:rPr>
        <w:t>(</w:t>
      </w:r>
      <w:r w:rsidR="0021300E" w:rsidRPr="00876B88">
        <w:rPr>
          <w:rFonts w:ascii="Gill Sans MT" w:eastAsia="Times New Roman" w:hAnsi="Gill Sans MT" w:cs="Segoe UI"/>
          <w:b/>
          <w:bCs/>
          <w:color w:val="4B627A"/>
          <w:kern w:val="0"/>
          <w:sz w:val="22"/>
          <w:szCs w:val="22"/>
          <w:lang w:eastAsia="en-GB"/>
          <w14:ligatures w14:val="none"/>
        </w:rPr>
        <w:t>51</w:t>
      </w:r>
      <w:r w:rsidRPr="00876B88">
        <w:rPr>
          <w:rFonts w:ascii="Gill Sans MT" w:eastAsia="Times New Roman" w:hAnsi="Gill Sans MT" w:cs="Segoe UI"/>
          <w:b/>
          <w:bCs/>
          <w:color w:val="4B627A"/>
          <w:kern w:val="0"/>
          <w:sz w:val="22"/>
          <w:szCs w:val="22"/>
          <w:lang w:eastAsia="en-GB"/>
          <w14:ligatures w14:val="none"/>
        </w:rPr>
        <w:t>.</w:t>
      </w:r>
      <w:r w:rsidR="0021300E" w:rsidRPr="00876B88">
        <w:rPr>
          <w:rFonts w:ascii="Gill Sans MT" w:eastAsia="Times New Roman" w:hAnsi="Gill Sans MT" w:cs="Segoe UI"/>
          <w:b/>
          <w:bCs/>
          <w:color w:val="4B627A"/>
          <w:kern w:val="0"/>
          <w:sz w:val="22"/>
          <w:szCs w:val="22"/>
          <w:lang w:eastAsia="en-GB"/>
          <w14:ligatures w14:val="none"/>
        </w:rPr>
        <w:t>7</w:t>
      </w:r>
      <w:r w:rsidRPr="00876B88">
        <w:rPr>
          <w:rFonts w:ascii="Gill Sans MT" w:eastAsia="Times New Roman" w:hAnsi="Gill Sans MT" w:cs="Segoe UI"/>
          <w:b/>
          <w:bCs/>
          <w:color w:val="4B627A"/>
          <w:kern w:val="0"/>
          <w:sz w:val="22"/>
          <w:szCs w:val="22"/>
          <w:lang w:eastAsia="en-GB"/>
          <w14:ligatures w14:val="none"/>
        </w:rPr>
        <w:t xml:space="preserve">% vs. </w:t>
      </w:r>
      <w:r w:rsidR="0021300E" w:rsidRPr="00876B88">
        <w:rPr>
          <w:rFonts w:ascii="Gill Sans MT" w:eastAsia="Times New Roman" w:hAnsi="Gill Sans MT" w:cs="Segoe UI"/>
          <w:b/>
          <w:bCs/>
          <w:color w:val="4B627A"/>
          <w:kern w:val="0"/>
          <w:sz w:val="22"/>
          <w:szCs w:val="22"/>
          <w:lang w:eastAsia="en-GB"/>
          <w14:ligatures w14:val="none"/>
        </w:rPr>
        <w:t>4</w:t>
      </w:r>
      <w:r w:rsidRPr="00876B88">
        <w:rPr>
          <w:rFonts w:ascii="Gill Sans MT" w:eastAsia="Times New Roman" w:hAnsi="Gill Sans MT" w:cs="Segoe UI"/>
          <w:b/>
          <w:bCs/>
          <w:color w:val="4B627A"/>
          <w:kern w:val="0"/>
          <w:sz w:val="22"/>
          <w:szCs w:val="22"/>
          <w:lang w:eastAsia="en-GB"/>
          <w14:ligatures w14:val="none"/>
        </w:rPr>
        <w:t>3.2%</w:t>
      </w:r>
      <w:r w:rsidRPr="00FC22C8">
        <w:rPr>
          <w:rFonts w:ascii="Gill Sans MT" w:eastAsia="Times New Roman" w:hAnsi="Gill Sans MT" w:cs="Segoe UI"/>
          <w:color w:val="4B627A"/>
          <w:kern w:val="0"/>
          <w:sz w:val="22"/>
          <w:szCs w:val="22"/>
          <w:lang w:eastAsia="en-GB"/>
          <w14:ligatures w14:val="none"/>
        </w:rPr>
        <w:t>)</w:t>
      </w:r>
      <w:r w:rsidR="294EAFE3" w:rsidRPr="00FC22C8">
        <w:rPr>
          <w:rFonts w:ascii="Gill Sans MT" w:eastAsia="Times New Roman" w:hAnsi="Gill Sans MT" w:cs="Segoe UI"/>
          <w:color w:val="4B627A"/>
          <w:sz w:val="22"/>
          <w:szCs w:val="22"/>
          <w:lang w:eastAsia="en-GB"/>
        </w:rPr>
        <w:t>.</w:t>
      </w:r>
    </w:p>
    <w:p w14:paraId="346E3F04" w14:textId="2442B0CF" w:rsidR="009A2FE9" w:rsidRPr="00B45BF8"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E823E1">
        <w:rPr>
          <w:rFonts w:ascii="Gill Sans MT" w:eastAsia="Times New Roman" w:hAnsi="Gill Sans MT" w:cs="Segoe UI"/>
          <w:color w:val="4B627A"/>
          <w:kern w:val="0"/>
          <w:sz w:val="22"/>
          <w:szCs w:val="22"/>
          <w:lang w:eastAsia="en-GB"/>
          <w14:ligatures w14:val="none"/>
        </w:rPr>
        <w:t xml:space="preserve">People </w:t>
      </w:r>
      <w:r w:rsidRPr="000F0894">
        <w:rPr>
          <w:rFonts w:ascii="Gill Sans MT" w:eastAsia="Times New Roman" w:hAnsi="Gill Sans MT" w:cs="Segoe UI"/>
          <w:b/>
          <w:bCs/>
          <w:color w:val="4B627A"/>
          <w:kern w:val="0"/>
          <w:sz w:val="22"/>
          <w:szCs w:val="22"/>
          <w:lang w:eastAsia="en-GB"/>
          <w14:ligatures w14:val="none"/>
        </w:rPr>
        <w:t>aged</w:t>
      </w:r>
      <w:r w:rsidRPr="000F0894">
        <w:rPr>
          <w:rFonts w:ascii="Gill Sans MT" w:eastAsia="Times New Roman" w:hAnsi="Gill Sans MT" w:cs="Segoe UI"/>
          <w:color w:val="4B627A"/>
          <w:kern w:val="0"/>
          <w:sz w:val="22"/>
          <w:szCs w:val="22"/>
          <w:lang w:eastAsia="en-GB"/>
          <w14:ligatures w14:val="none"/>
        </w:rPr>
        <w:t xml:space="preserve"> </w:t>
      </w:r>
      <w:r w:rsidRPr="000F0894">
        <w:rPr>
          <w:rFonts w:ascii="Gill Sans MT" w:eastAsia="Times New Roman" w:hAnsi="Gill Sans MT" w:cs="Segoe UI"/>
          <w:b/>
          <w:bCs/>
          <w:color w:val="4B627A"/>
          <w:kern w:val="0"/>
          <w:sz w:val="22"/>
          <w:szCs w:val="22"/>
          <w:lang w:eastAsia="en-GB"/>
          <w14:ligatures w14:val="none"/>
        </w:rPr>
        <w:t>55 and over</w:t>
      </w:r>
      <w:r w:rsidRPr="00E823E1">
        <w:rPr>
          <w:rFonts w:ascii="Gill Sans MT" w:eastAsia="Times New Roman" w:hAnsi="Gill Sans MT" w:cs="Segoe UI"/>
          <w:color w:val="4B627A"/>
          <w:kern w:val="0"/>
          <w:sz w:val="22"/>
          <w:szCs w:val="22"/>
          <w:lang w:eastAsia="en-GB"/>
          <w14:ligatures w14:val="none"/>
        </w:rPr>
        <w:t xml:space="preserve"> were least likely to agree with the statement </w:t>
      </w:r>
      <w:r w:rsidRPr="00FC22C8">
        <w:rPr>
          <w:rFonts w:ascii="Gill Sans MT" w:eastAsia="Times New Roman" w:hAnsi="Gill Sans MT" w:cs="Segoe UI"/>
          <w:color w:val="4B627A"/>
          <w:kern w:val="0"/>
          <w:sz w:val="22"/>
          <w:szCs w:val="22"/>
          <w:lang w:eastAsia="en-GB"/>
          <w14:ligatures w14:val="none"/>
        </w:rPr>
        <w:t>(</w:t>
      </w:r>
      <w:r w:rsidRPr="00876B88">
        <w:rPr>
          <w:rFonts w:ascii="Gill Sans MT" w:eastAsia="Times New Roman" w:hAnsi="Gill Sans MT" w:cs="Segoe UI"/>
          <w:b/>
          <w:bCs/>
          <w:color w:val="4B627A"/>
          <w:kern w:val="0"/>
          <w:sz w:val="22"/>
          <w:szCs w:val="22"/>
          <w:lang w:eastAsia="en-GB"/>
          <w14:ligatures w14:val="none"/>
        </w:rPr>
        <w:t>3</w:t>
      </w:r>
      <w:r w:rsidR="0021300E" w:rsidRPr="00876B88">
        <w:rPr>
          <w:rFonts w:ascii="Gill Sans MT" w:eastAsia="Times New Roman" w:hAnsi="Gill Sans MT" w:cs="Segoe UI"/>
          <w:b/>
          <w:bCs/>
          <w:color w:val="4B627A"/>
          <w:kern w:val="0"/>
          <w:sz w:val="22"/>
          <w:szCs w:val="22"/>
          <w:lang w:eastAsia="en-GB"/>
          <w14:ligatures w14:val="none"/>
        </w:rPr>
        <w:t>4</w:t>
      </w:r>
      <w:r w:rsidRPr="00876B88">
        <w:rPr>
          <w:rFonts w:ascii="Gill Sans MT" w:eastAsia="Times New Roman" w:hAnsi="Gill Sans MT" w:cs="Segoe UI"/>
          <w:b/>
          <w:bCs/>
          <w:color w:val="4B627A"/>
          <w:kern w:val="0"/>
          <w:sz w:val="22"/>
          <w:szCs w:val="22"/>
          <w:lang w:eastAsia="en-GB"/>
          <w14:ligatures w14:val="none"/>
        </w:rPr>
        <w:t>.</w:t>
      </w:r>
      <w:r w:rsidR="0021300E" w:rsidRPr="00876B88">
        <w:rPr>
          <w:rFonts w:ascii="Gill Sans MT" w:eastAsia="Times New Roman" w:hAnsi="Gill Sans MT" w:cs="Segoe UI"/>
          <w:b/>
          <w:bCs/>
          <w:color w:val="4B627A"/>
          <w:kern w:val="0"/>
          <w:sz w:val="22"/>
          <w:szCs w:val="22"/>
          <w:lang w:eastAsia="en-GB"/>
          <w14:ligatures w14:val="none"/>
        </w:rPr>
        <w:t>3</w:t>
      </w:r>
      <w:r w:rsidRPr="00876B88">
        <w:rPr>
          <w:rFonts w:ascii="Gill Sans MT" w:eastAsia="Times New Roman" w:hAnsi="Gill Sans MT" w:cs="Segoe UI"/>
          <w:b/>
          <w:bCs/>
          <w:color w:val="4B627A"/>
          <w:kern w:val="0"/>
          <w:sz w:val="22"/>
          <w:szCs w:val="22"/>
          <w:lang w:eastAsia="en-GB"/>
          <w14:ligatures w14:val="none"/>
        </w:rPr>
        <w:t>%</w:t>
      </w:r>
      <w:r w:rsidRPr="00FC22C8">
        <w:rPr>
          <w:rFonts w:ascii="Gill Sans MT" w:eastAsia="Times New Roman" w:hAnsi="Gill Sans MT" w:cs="Segoe UI"/>
          <w:color w:val="4B627A"/>
          <w:kern w:val="0"/>
          <w:sz w:val="22"/>
          <w:szCs w:val="22"/>
          <w:lang w:eastAsia="en-GB"/>
          <w14:ligatures w14:val="none"/>
        </w:rPr>
        <w:t>),</w:t>
      </w:r>
      <w:r w:rsidRPr="00E823E1">
        <w:rPr>
          <w:rFonts w:ascii="Gill Sans MT" w:eastAsia="Times New Roman" w:hAnsi="Gill Sans MT" w:cs="Segoe UI"/>
          <w:color w:val="4B627A"/>
          <w:kern w:val="0"/>
          <w:sz w:val="22"/>
          <w:szCs w:val="22"/>
          <w:lang w:eastAsia="en-GB"/>
          <w14:ligatures w14:val="none"/>
        </w:rPr>
        <w:t xml:space="preserve"> compared with </w:t>
      </w:r>
      <w:r w:rsidR="00BB3F7B" w:rsidRPr="000F0894">
        <w:rPr>
          <w:rFonts w:ascii="Gill Sans MT" w:eastAsia="Times New Roman" w:hAnsi="Gill Sans MT" w:cs="Segoe UI"/>
          <w:b/>
          <w:bCs/>
          <w:color w:val="4B627A"/>
          <w:kern w:val="0"/>
          <w:sz w:val="22"/>
          <w:szCs w:val="22"/>
          <w:lang w:eastAsia="en-GB"/>
          <w14:ligatures w14:val="none"/>
        </w:rPr>
        <w:t>57</w:t>
      </w:r>
      <w:r w:rsidRPr="000F0894">
        <w:rPr>
          <w:rFonts w:ascii="Gill Sans MT" w:eastAsia="Times New Roman" w:hAnsi="Gill Sans MT" w:cs="Segoe UI"/>
          <w:b/>
          <w:bCs/>
          <w:color w:val="4B627A"/>
          <w:kern w:val="0"/>
          <w:sz w:val="22"/>
          <w:szCs w:val="22"/>
          <w:lang w:eastAsia="en-GB"/>
          <w14:ligatures w14:val="none"/>
        </w:rPr>
        <w:t>.</w:t>
      </w:r>
      <w:r w:rsidR="00BB3F7B" w:rsidRPr="000F0894">
        <w:rPr>
          <w:rFonts w:ascii="Gill Sans MT" w:eastAsia="Times New Roman" w:hAnsi="Gill Sans MT" w:cs="Segoe UI"/>
          <w:b/>
          <w:bCs/>
          <w:color w:val="4B627A"/>
          <w:kern w:val="0"/>
          <w:sz w:val="22"/>
          <w:szCs w:val="22"/>
          <w:lang w:eastAsia="en-GB"/>
          <w14:ligatures w14:val="none"/>
        </w:rPr>
        <w:t>4</w:t>
      </w:r>
      <w:r w:rsidRPr="000F0894">
        <w:rPr>
          <w:rFonts w:ascii="Gill Sans MT" w:eastAsia="Times New Roman" w:hAnsi="Gill Sans MT" w:cs="Segoe UI"/>
          <w:b/>
          <w:bCs/>
          <w:color w:val="4B627A"/>
          <w:kern w:val="0"/>
          <w:sz w:val="22"/>
          <w:szCs w:val="22"/>
          <w:lang w:eastAsia="en-GB"/>
          <w14:ligatures w14:val="none"/>
        </w:rPr>
        <w:t>%</w:t>
      </w:r>
      <w:r w:rsidRPr="000F0894">
        <w:rPr>
          <w:rFonts w:ascii="Gill Sans MT" w:eastAsia="Times New Roman" w:hAnsi="Gill Sans MT" w:cs="Segoe UI"/>
          <w:color w:val="4B627A"/>
          <w:kern w:val="0"/>
          <w:sz w:val="22"/>
          <w:szCs w:val="22"/>
          <w:lang w:eastAsia="en-GB"/>
          <w14:ligatures w14:val="none"/>
        </w:rPr>
        <w:t xml:space="preserve"> of those </w:t>
      </w:r>
      <w:r w:rsidRPr="000F0894">
        <w:rPr>
          <w:rFonts w:ascii="Gill Sans MT" w:eastAsia="Times New Roman" w:hAnsi="Gill Sans MT" w:cs="Segoe UI"/>
          <w:b/>
          <w:bCs/>
          <w:color w:val="4B627A"/>
          <w:kern w:val="0"/>
          <w:sz w:val="22"/>
          <w:szCs w:val="22"/>
          <w:lang w:eastAsia="en-GB"/>
          <w14:ligatures w14:val="none"/>
        </w:rPr>
        <w:t xml:space="preserve">aged </w:t>
      </w:r>
      <w:r w:rsidR="00BB3F7B" w:rsidRPr="000F0894">
        <w:rPr>
          <w:rFonts w:ascii="Gill Sans MT" w:eastAsia="Times New Roman" w:hAnsi="Gill Sans MT" w:cs="Segoe UI"/>
          <w:b/>
          <w:bCs/>
          <w:color w:val="4B627A"/>
          <w:kern w:val="0"/>
          <w:sz w:val="22"/>
          <w:szCs w:val="22"/>
          <w:lang w:eastAsia="en-GB"/>
          <w14:ligatures w14:val="none"/>
        </w:rPr>
        <w:t>25</w:t>
      </w:r>
      <w:r w:rsidRPr="000F0894">
        <w:rPr>
          <w:rFonts w:ascii="Gill Sans MT" w:eastAsia="Times New Roman" w:hAnsi="Gill Sans MT" w:cs="Segoe UI"/>
          <w:b/>
          <w:bCs/>
          <w:color w:val="4B627A"/>
          <w:kern w:val="0"/>
          <w:sz w:val="22"/>
          <w:szCs w:val="22"/>
          <w:lang w:eastAsia="en-GB"/>
          <w14:ligatures w14:val="none"/>
        </w:rPr>
        <w:t>-</w:t>
      </w:r>
      <w:r w:rsidR="00BB3F7B" w:rsidRPr="000F0894">
        <w:rPr>
          <w:rFonts w:ascii="Gill Sans MT" w:eastAsia="Times New Roman" w:hAnsi="Gill Sans MT" w:cs="Segoe UI"/>
          <w:b/>
          <w:bCs/>
          <w:color w:val="4B627A"/>
          <w:kern w:val="0"/>
          <w:sz w:val="22"/>
          <w:szCs w:val="22"/>
          <w:lang w:eastAsia="en-GB"/>
          <w14:ligatures w14:val="none"/>
        </w:rPr>
        <w:t>3</w:t>
      </w:r>
      <w:r w:rsidRPr="000F0894">
        <w:rPr>
          <w:rFonts w:ascii="Gill Sans MT" w:eastAsia="Times New Roman" w:hAnsi="Gill Sans MT" w:cs="Segoe UI"/>
          <w:b/>
          <w:bCs/>
          <w:color w:val="4B627A"/>
          <w:kern w:val="0"/>
          <w:sz w:val="22"/>
          <w:szCs w:val="22"/>
          <w:lang w:eastAsia="en-GB"/>
          <w14:ligatures w14:val="none"/>
        </w:rPr>
        <w:t>4</w:t>
      </w:r>
      <w:r w:rsidRPr="000F0894">
        <w:rPr>
          <w:rFonts w:ascii="Gill Sans MT" w:eastAsia="Times New Roman" w:hAnsi="Gill Sans MT" w:cs="Segoe UI"/>
          <w:color w:val="4B627A"/>
          <w:kern w:val="0"/>
          <w:sz w:val="22"/>
          <w:szCs w:val="22"/>
          <w:lang w:eastAsia="en-GB"/>
          <w14:ligatures w14:val="none"/>
        </w:rPr>
        <w:t>.</w:t>
      </w:r>
    </w:p>
    <w:p w14:paraId="2DC66D55" w14:textId="5B6C963B" w:rsidR="005C3606" w:rsidRPr="00B45BF8"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B45BF8">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Pr="000F0894">
        <w:rPr>
          <w:rFonts w:ascii="Gill Sans MT" w:eastAsia="Times New Roman" w:hAnsi="Gill Sans MT" w:cs="Segoe UI"/>
          <w:color w:val="4B627A"/>
          <w:kern w:val="0"/>
          <w:sz w:val="22"/>
          <w:szCs w:val="22"/>
          <w:lang w:eastAsia="en-GB"/>
          <w14:ligatures w14:val="none"/>
        </w:rPr>
        <w:t xml:space="preserve">slightly </w:t>
      </w:r>
      <w:r w:rsidR="00BB3F7B" w:rsidRPr="000F0894">
        <w:rPr>
          <w:rFonts w:ascii="Gill Sans MT" w:eastAsia="Times New Roman" w:hAnsi="Gill Sans MT" w:cs="Segoe UI"/>
          <w:color w:val="4B627A"/>
          <w:kern w:val="0"/>
          <w:sz w:val="22"/>
          <w:szCs w:val="22"/>
          <w:lang w:eastAsia="en-GB"/>
          <w14:ligatures w14:val="none"/>
        </w:rPr>
        <w:t>less</w:t>
      </w:r>
      <w:r w:rsidRPr="000F0894">
        <w:rPr>
          <w:rFonts w:ascii="Gill Sans MT" w:eastAsia="Times New Roman" w:hAnsi="Gill Sans MT" w:cs="Segoe UI"/>
          <w:color w:val="4B627A"/>
          <w:kern w:val="0"/>
          <w:sz w:val="22"/>
          <w:szCs w:val="22"/>
          <w:lang w:eastAsia="en-GB"/>
          <w14:ligatures w14:val="none"/>
        </w:rPr>
        <w:t xml:space="preserve"> sympathetic</w:t>
      </w:r>
      <w:r w:rsidRPr="00B45BF8">
        <w:rPr>
          <w:rFonts w:ascii="Gill Sans MT" w:eastAsia="Times New Roman" w:hAnsi="Gill Sans MT" w:cs="Segoe UI"/>
          <w:color w:val="4B627A"/>
          <w:kern w:val="0"/>
          <w:sz w:val="22"/>
          <w:szCs w:val="22"/>
          <w:lang w:eastAsia="en-GB"/>
          <w14:ligatures w14:val="none"/>
        </w:rPr>
        <w:t xml:space="preserve"> than people who have never smoked </w:t>
      </w:r>
      <w:r w:rsidRPr="00FC22C8">
        <w:rPr>
          <w:rFonts w:ascii="Gill Sans MT" w:eastAsia="Times New Roman" w:hAnsi="Gill Sans MT" w:cs="Segoe UI"/>
          <w:color w:val="4B627A"/>
          <w:kern w:val="0"/>
          <w:sz w:val="22"/>
          <w:szCs w:val="22"/>
          <w:lang w:eastAsia="en-GB"/>
          <w14:ligatures w14:val="none"/>
        </w:rPr>
        <w:t>(</w:t>
      </w:r>
      <w:r w:rsidR="007D1127" w:rsidRPr="000F0894">
        <w:rPr>
          <w:rFonts w:ascii="Gill Sans MT" w:eastAsia="Times New Roman" w:hAnsi="Gill Sans MT" w:cs="Segoe UI"/>
          <w:b/>
          <w:bCs/>
          <w:color w:val="4B627A"/>
          <w:kern w:val="0"/>
          <w:sz w:val="22"/>
          <w:szCs w:val="22"/>
          <w:lang w:eastAsia="en-GB"/>
          <w14:ligatures w14:val="none"/>
        </w:rPr>
        <w:t>47</w:t>
      </w:r>
      <w:r w:rsidRPr="000F0894">
        <w:rPr>
          <w:rFonts w:ascii="Gill Sans MT" w:eastAsia="Times New Roman" w:hAnsi="Gill Sans MT" w:cs="Segoe UI"/>
          <w:b/>
          <w:bCs/>
          <w:color w:val="4B627A"/>
          <w:kern w:val="0"/>
          <w:sz w:val="22"/>
          <w:szCs w:val="22"/>
          <w:lang w:eastAsia="en-GB"/>
          <w14:ligatures w14:val="none"/>
        </w:rPr>
        <w:t xml:space="preserve">% vs. </w:t>
      </w:r>
      <w:r w:rsidR="00846733" w:rsidRPr="000F0894">
        <w:rPr>
          <w:rFonts w:ascii="Gill Sans MT" w:eastAsia="Times New Roman" w:hAnsi="Gill Sans MT" w:cs="Segoe UI"/>
          <w:b/>
          <w:bCs/>
          <w:color w:val="4B627A"/>
          <w:kern w:val="0"/>
          <w:sz w:val="22"/>
          <w:szCs w:val="22"/>
          <w:lang w:eastAsia="en-GB"/>
          <w14:ligatures w14:val="none"/>
        </w:rPr>
        <w:t>45</w:t>
      </w:r>
      <w:r w:rsidRPr="000F0894">
        <w:rPr>
          <w:rFonts w:ascii="Gill Sans MT" w:eastAsia="Times New Roman" w:hAnsi="Gill Sans MT" w:cs="Segoe UI"/>
          <w:b/>
          <w:bCs/>
          <w:color w:val="4B627A"/>
          <w:kern w:val="0"/>
          <w:sz w:val="22"/>
          <w:szCs w:val="22"/>
          <w:lang w:eastAsia="en-GB"/>
          <w14:ligatures w14:val="none"/>
        </w:rPr>
        <w:t>.</w:t>
      </w:r>
      <w:r w:rsidR="00846733" w:rsidRPr="000F0894">
        <w:rPr>
          <w:rFonts w:ascii="Gill Sans MT" w:eastAsia="Times New Roman" w:hAnsi="Gill Sans MT" w:cs="Segoe UI"/>
          <w:b/>
          <w:bCs/>
          <w:color w:val="4B627A"/>
          <w:kern w:val="0"/>
          <w:sz w:val="22"/>
          <w:szCs w:val="22"/>
          <w:lang w:eastAsia="en-GB"/>
          <w14:ligatures w14:val="none"/>
        </w:rPr>
        <w:t>3</w:t>
      </w:r>
      <w:r w:rsidRPr="000F0894">
        <w:rPr>
          <w:rFonts w:ascii="Gill Sans MT" w:eastAsia="Times New Roman" w:hAnsi="Gill Sans MT" w:cs="Segoe UI"/>
          <w:b/>
          <w:bCs/>
          <w:color w:val="4B627A"/>
          <w:kern w:val="0"/>
          <w:sz w:val="22"/>
          <w:szCs w:val="22"/>
          <w:lang w:eastAsia="en-GB"/>
          <w14:ligatures w14:val="none"/>
        </w:rPr>
        <w:t>%</w:t>
      </w:r>
      <w:r w:rsidRPr="000F0894">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B45BF8"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B45BF8" w:rsidRDefault="00CE3C3F" w:rsidP="00CE3C3F">
      <w:pPr>
        <w:outlineLvl w:val="3"/>
        <w:rPr>
          <w:rFonts w:ascii="Gill Sans MT" w:eastAsia="Times New Roman" w:hAnsi="Gill Sans MT" w:cs="Segoe UI"/>
          <w:b/>
          <w:bCs/>
          <w:color w:val="4B627A"/>
          <w:kern w:val="0"/>
          <w:sz w:val="22"/>
          <w:szCs w:val="22"/>
          <w:lang w:eastAsia="en-GB"/>
          <w14:ligatures w14:val="none"/>
        </w:rPr>
      </w:pPr>
      <w:r w:rsidRPr="00B45BF8">
        <w:rPr>
          <w:rFonts w:ascii="Gill Sans MT" w:eastAsia="Times New Roman" w:hAnsi="Gill Sans MT" w:cs="Segoe UI"/>
          <w:b/>
          <w:bCs/>
          <w:color w:val="4B627A"/>
          <w:kern w:val="0"/>
          <w:sz w:val="22"/>
          <w:szCs w:val="22"/>
          <w:lang w:eastAsia="en-GB"/>
          <w14:ligatures w14:val="none"/>
        </w:rPr>
        <w:t>Views on lung cancer screening</w:t>
      </w:r>
    </w:p>
    <w:p w14:paraId="61979FCB" w14:textId="3A366391" w:rsidR="0062466B" w:rsidRPr="00B45BF8" w:rsidRDefault="00CE3C3F" w:rsidP="0062466B">
      <w:pPr>
        <w:numPr>
          <w:ilvl w:val="0"/>
          <w:numId w:val="15"/>
        </w:numPr>
        <w:rPr>
          <w:rFonts w:ascii="Gill Sans MT" w:eastAsia="Times New Roman" w:hAnsi="Gill Sans MT" w:cs="Segoe UI"/>
          <w:color w:val="4B627A"/>
          <w:kern w:val="0"/>
          <w:sz w:val="22"/>
          <w:szCs w:val="22"/>
          <w:lang w:eastAsia="en-GB"/>
          <w14:ligatures w14:val="none"/>
        </w:rPr>
      </w:pPr>
      <w:r w:rsidRPr="000F0894">
        <w:rPr>
          <w:rFonts w:ascii="Gill Sans MT" w:eastAsia="Times New Roman" w:hAnsi="Gill Sans MT" w:cs="Segoe UI"/>
          <w:color w:val="4B627A"/>
          <w:kern w:val="0"/>
          <w:sz w:val="22"/>
          <w:szCs w:val="22"/>
          <w:lang w:eastAsia="en-GB"/>
          <w14:ligatures w14:val="none"/>
        </w:rPr>
        <w:t xml:space="preserve">More than </w:t>
      </w:r>
      <w:r w:rsidRPr="00FC22C8">
        <w:rPr>
          <w:rFonts w:ascii="Gill Sans MT" w:eastAsia="Times New Roman" w:hAnsi="Gill Sans MT" w:cs="Segoe UI"/>
          <w:b/>
          <w:bCs/>
          <w:color w:val="4B627A"/>
          <w:kern w:val="0"/>
          <w:sz w:val="22"/>
          <w:szCs w:val="22"/>
          <w:lang w:eastAsia="en-GB"/>
          <w14:ligatures w14:val="none"/>
        </w:rPr>
        <w:t xml:space="preserve">eight in ten </w:t>
      </w:r>
      <w:r w:rsidRPr="000F0894">
        <w:rPr>
          <w:rFonts w:ascii="Gill Sans MT" w:eastAsia="Times New Roman" w:hAnsi="Gill Sans MT" w:cs="Segoe UI"/>
          <w:color w:val="4B627A"/>
          <w:kern w:val="0"/>
          <w:sz w:val="22"/>
          <w:szCs w:val="22"/>
          <w:lang w:eastAsia="en-GB"/>
          <w14:ligatures w14:val="none"/>
        </w:rPr>
        <w:t xml:space="preserve">people </w:t>
      </w:r>
      <w:r w:rsidRPr="00FC22C8">
        <w:rPr>
          <w:rFonts w:ascii="Gill Sans MT" w:eastAsia="Times New Roman" w:hAnsi="Gill Sans MT" w:cs="Segoe UI"/>
          <w:color w:val="4B627A"/>
          <w:kern w:val="0"/>
          <w:sz w:val="22"/>
          <w:szCs w:val="22"/>
          <w:lang w:eastAsia="en-GB"/>
          <w14:ligatures w14:val="none"/>
        </w:rPr>
        <w:t>(</w:t>
      </w:r>
      <w:r w:rsidR="00846733" w:rsidRPr="00876B88">
        <w:rPr>
          <w:rFonts w:ascii="Gill Sans MT" w:eastAsia="Times New Roman" w:hAnsi="Gill Sans MT" w:cs="Segoe UI"/>
          <w:b/>
          <w:bCs/>
          <w:color w:val="4B627A"/>
          <w:kern w:val="0"/>
          <w:sz w:val="22"/>
          <w:szCs w:val="22"/>
          <w:lang w:eastAsia="en-GB"/>
          <w14:ligatures w14:val="none"/>
        </w:rPr>
        <w:t>82</w:t>
      </w:r>
      <w:r w:rsidRPr="00876B88">
        <w:rPr>
          <w:rFonts w:ascii="Gill Sans MT" w:eastAsia="Times New Roman" w:hAnsi="Gill Sans MT" w:cs="Segoe UI"/>
          <w:b/>
          <w:bCs/>
          <w:color w:val="4B627A"/>
          <w:kern w:val="0"/>
          <w:sz w:val="22"/>
          <w:szCs w:val="22"/>
          <w:lang w:eastAsia="en-GB"/>
          <w14:ligatures w14:val="none"/>
        </w:rPr>
        <w:t>.6%</w:t>
      </w:r>
      <w:r w:rsidRPr="00FC22C8">
        <w:rPr>
          <w:rFonts w:ascii="Gill Sans MT" w:eastAsia="Times New Roman" w:hAnsi="Gill Sans MT" w:cs="Segoe UI"/>
          <w:color w:val="4B627A"/>
          <w:kern w:val="0"/>
          <w:sz w:val="22"/>
          <w:szCs w:val="22"/>
          <w:lang w:eastAsia="en-GB"/>
          <w14:ligatures w14:val="none"/>
        </w:rPr>
        <w:t>)</w:t>
      </w:r>
      <w:r w:rsidRPr="00B45BF8">
        <w:rPr>
          <w:rFonts w:ascii="Gill Sans MT" w:eastAsia="Times New Roman" w:hAnsi="Gill Sans MT" w:cs="Segoe UI"/>
          <w:color w:val="4B627A"/>
          <w:kern w:val="0"/>
          <w:sz w:val="22"/>
          <w:szCs w:val="22"/>
          <w:lang w:eastAsia="en-GB"/>
          <w14:ligatures w14:val="none"/>
        </w:rPr>
        <w:t xml:space="preserve"> supported a national lung cancer screening programme.</w:t>
      </w:r>
      <w:r w:rsidR="0062466B" w:rsidRPr="00B45BF8">
        <w:rPr>
          <w:rFonts w:ascii="Gill Sans MT" w:eastAsia="Times New Roman" w:hAnsi="Gill Sans MT" w:cs="Segoe UI"/>
          <w:color w:val="4B627A"/>
          <w:kern w:val="0"/>
          <w:sz w:val="22"/>
          <w:szCs w:val="22"/>
          <w:lang w:eastAsia="en-GB"/>
          <w14:ligatures w14:val="none"/>
        </w:rPr>
        <w:t xml:space="preserve"> </w:t>
      </w:r>
      <w:r w:rsidR="00DE0ABA" w:rsidRPr="00B45BF8">
        <w:rPr>
          <w:rFonts w:ascii="Gill Sans MT" w:eastAsia="Times New Roman" w:hAnsi="Gill Sans MT" w:cs="Segoe UI"/>
          <w:color w:val="4B627A"/>
          <w:kern w:val="0"/>
          <w:sz w:val="22"/>
          <w:szCs w:val="22"/>
          <w:lang w:eastAsia="en-GB"/>
          <w14:ligatures w14:val="none"/>
        </w:rPr>
        <w:t>This sh</w:t>
      </w:r>
      <w:r w:rsidR="00F5156E" w:rsidRPr="00B45BF8">
        <w:rPr>
          <w:rFonts w:ascii="Gill Sans MT" w:eastAsia="Times New Roman" w:hAnsi="Gill Sans MT" w:cs="Segoe UI"/>
          <w:color w:val="4B627A"/>
          <w:kern w:val="0"/>
          <w:sz w:val="22"/>
          <w:szCs w:val="22"/>
          <w:lang w:eastAsia="en-GB"/>
          <w14:ligatures w14:val="none"/>
        </w:rPr>
        <w:t xml:space="preserve">ows </w:t>
      </w:r>
      <w:r w:rsidR="00DE0ABA" w:rsidRPr="00B45BF8">
        <w:rPr>
          <w:rFonts w:ascii="Gill Sans MT" w:eastAsia="Times New Roman" w:hAnsi="Gill Sans MT" w:cs="Segoe UI"/>
          <w:color w:val="4B627A"/>
          <w:kern w:val="0"/>
          <w:sz w:val="22"/>
          <w:szCs w:val="22"/>
          <w:lang w:eastAsia="en-GB"/>
          <w14:ligatures w14:val="none"/>
        </w:rPr>
        <w:t xml:space="preserve">an increase compared to </w:t>
      </w:r>
      <w:r w:rsidR="0062466B" w:rsidRPr="00FC22C8">
        <w:rPr>
          <w:rFonts w:ascii="Gill Sans MT" w:eastAsia="Times New Roman" w:hAnsi="Gill Sans MT" w:cs="Segoe UI"/>
          <w:b/>
          <w:bCs/>
          <w:color w:val="4B627A"/>
          <w:kern w:val="0"/>
          <w:sz w:val="22"/>
          <w:szCs w:val="22"/>
          <w:lang w:eastAsia="en-GB"/>
          <w14:ligatures w14:val="none"/>
        </w:rPr>
        <w:t>2023</w:t>
      </w:r>
      <w:r w:rsidR="0062466B" w:rsidRPr="00B45BF8">
        <w:rPr>
          <w:rFonts w:ascii="Gill Sans MT" w:eastAsia="Times New Roman" w:hAnsi="Gill Sans MT" w:cs="Segoe UI"/>
          <w:color w:val="4B627A"/>
          <w:kern w:val="0"/>
          <w:sz w:val="22"/>
          <w:szCs w:val="22"/>
          <w:lang w:eastAsia="en-GB"/>
          <w14:ligatures w14:val="none"/>
        </w:rPr>
        <w:t xml:space="preserve"> </w:t>
      </w:r>
      <w:r w:rsidR="0062466B" w:rsidRPr="000F0894">
        <w:rPr>
          <w:rFonts w:ascii="Gill Sans MT" w:eastAsia="Times New Roman" w:hAnsi="Gill Sans MT" w:cs="Segoe UI"/>
          <w:color w:val="4B627A"/>
          <w:kern w:val="0"/>
          <w:sz w:val="22"/>
          <w:szCs w:val="22"/>
          <w:lang w:eastAsia="en-GB"/>
          <w14:ligatures w14:val="none"/>
        </w:rPr>
        <w:t>(</w:t>
      </w:r>
      <w:r w:rsidR="008269B3" w:rsidRPr="00FC22C8">
        <w:rPr>
          <w:rFonts w:ascii="Gill Sans MT" w:eastAsia="Times New Roman" w:hAnsi="Gill Sans MT" w:cs="Segoe UI"/>
          <w:b/>
          <w:bCs/>
          <w:color w:val="4B627A"/>
          <w:kern w:val="0"/>
          <w:sz w:val="22"/>
          <w:szCs w:val="22"/>
          <w:lang w:eastAsia="en-GB"/>
          <w14:ligatures w14:val="none"/>
        </w:rPr>
        <w:t>79</w:t>
      </w:r>
      <w:r w:rsidR="0062466B" w:rsidRPr="00FC22C8">
        <w:rPr>
          <w:rFonts w:ascii="Gill Sans MT" w:eastAsia="Times New Roman" w:hAnsi="Gill Sans MT" w:cs="Segoe UI"/>
          <w:b/>
          <w:bCs/>
          <w:color w:val="4B627A"/>
          <w:kern w:val="0"/>
          <w:sz w:val="22"/>
          <w:szCs w:val="22"/>
          <w:lang w:eastAsia="en-GB"/>
          <w14:ligatures w14:val="none"/>
        </w:rPr>
        <w:t>.</w:t>
      </w:r>
      <w:r w:rsidR="008269B3" w:rsidRPr="00FC22C8">
        <w:rPr>
          <w:rFonts w:ascii="Gill Sans MT" w:eastAsia="Times New Roman" w:hAnsi="Gill Sans MT" w:cs="Segoe UI"/>
          <w:b/>
          <w:bCs/>
          <w:color w:val="4B627A"/>
          <w:kern w:val="0"/>
          <w:sz w:val="22"/>
          <w:szCs w:val="22"/>
          <w:lang w:eastAsia="en-GB"/>
          <w14:ligatures w14:val="none"/>
        </w:rPr>
        <w:t>8</w:t>
      </w:r>
      <w:r w:rsidR="0062466B" w:rsidRPr="00FC22C8">
        <w:rPr>
          <w:rFonts w:ascii="Gill Sans MT" w:eastAsia="Times New Roman" w:hAnsi="Gill Sans MT" w:cs="Segoe UI"/>
          <w:b/>
          <w:bCs/>
          <w:color w:val="4B627A"/>
          <w:kern w:val="0"/>
          <w:sz w:val="22"/>
          <w:szCs w:val="22"/>
          <w:lang w:eastAsia="en-GB"/>
          <w14:ligatures w14:val="none"/>
        </w:rPr>
        <w:t>%</w:t>
      </w:r>
      <w:r w:rsidR="0062466B" w:rsidRPr="000F0894">
        <w:rPr>
          <w:rFonts w:ascii="Gill Sans MT" w:eastAsia="Times New Roman" w:hAnsi="Gill Sans MT" w:cs="Segoe UI"/>
          <w:color w:val="4B627A"/>
          <w:kern w:val="0"/>
          <w:sz w:val="22"/>
          <w:szCs w:val="22"/>
          <w:lang w:eastAsia="en-GB"/>
          <w14:ligatures w14:val="none"/>
        </w:rPr>
        <w:t>),</w:t>
      </w:r>
      <w:r w:rsidR="0062466B" w:rsidRPr="00B45BF8">
        <w:rPr>
          <w:rFonts w:ascii="Gill Sans MT" w:eastAsia="Times New Roman" w:hAnsi="Gill Sans MT" w:cs="Segoe UI"/>
          <w:color w:val="4B627A"/>
          <w:kern w:val="0"/>
          <w:sz w:val="22"/>
          <w:szCs w:val="22"/>
          <w:lang w:eastAsia="en-GB"/>
          <w14:ligatures w14:val="none"/>
        </w:rPr>
        <w:t xml:space="preserve"> </w:t>
      </w:r>
      <w:r w:rsidR="00F5156E" w:rsidRPr="00B45BF8">
        <w:rPr>
          <w:rFonts w:ascii="Gill Sans MT" w:eastAsia="Times New Roman" w:hAnsi="Gill Sans MT" w:cs="Segoe UI"/>
          <w:color w:val="4B627A"/>
          <w:kern w:val="0"/>
          <w:sz w:val="22"/>
          <w:szCs w:val="22"/>
          <w:lang w:eastAsia="en-GB"/>
          <w14:ligatures w14:val="none"/>
        </w:rPr>
        <w:t xml:space="preserve">with </w:t>
      </w:r>
      <w:r w:rsidR="0062466B" w:rsidRPr="00B45BF8">
        <w:rPr>
          <w:rFonts w:ascii="Gill Sans MT" w:eastAsia="Times New Roman" w:hAnsi="Gill Sans MT" w:cs="Segoe UI"/>
          <w:color w:val="4B627A"/>
          <w:kern w:val="0"/>
          <w:sz w:val="22"/>
          <w:szCs w:val="22"/>
          <w:lang w:eastAsia="en-GB"/>
          <w14:ligatures w14:val="none"/>
        </w:rPr>
        <w:t xml:space="preserve">public support </w:t>
      </w:r>
      <w:r w:rsidR="0062466B" w:rsidRPr="000F0894">
        <w:rPr>
          <w:rFonts w:ascii="Gill Sans MT" w:eastAsia="Times New Roman" w:hAnsi="Gill Sans MT" w:cs="Segoe UI"/>
          <w:color w:val="4B627A"/>
          <w:kern w:val="0"/>
          <w:sz w:val="22"/>
          <w:szCs w:val="22"/>
          <w:lang w:eastAsia="en-GB"/>
          <w14:ligatures w14:val="none"/>
        </w:rPr>
        <w:t>remain</w:t>
      </w:r>
      <w:r w:rsidR="008D6ECC" w:rsidRPr="000F0894">
        <w:rPr>
          <w:rFonts w:ascii="Gill Sans MT" w:eastAsia="Times New Roman" w:hAnsi="Gill Sans MT" w:cs="Segoe UI"/>
          <w:color w:val="4B627A"/>
          <w:kern w:val="0"/>
          <w:sz w:val="22"/>
          <w:szCs w:val="22"/>
          <w:lang w:eastAsia="en-GB"/>
          <w14:ligatures w14:val="none"/>
        </w:rPr>
        <w:t>ing</w:t>
      </w:r>
      <w:r w:rsidR="0062466B" w:rsidRPr="000F0894">
        <w:rPr>
          <w:rFonts w:ascii="Gill Sans MT" w:eastAsia="Times New Roman" w:hAnsi="Gill Sans MT" w:cs="Segoe UI"/>
          <w:color w:val="4B627A"/>
          <w:kern w:val="0"/>
          <w:sz w:val="22"/>
          <w:szCs w:val="22"/>
          <w:lang w:eastAsia="en-GB"/>
          <w14:ligatures w14:val="none"/>
        </w:rPr>
        <w:t xml:space="preserve"> overwhelmingly strong</w:t>
      </w:r>
      <w:r w:rsidR="0062466B" w:rsidRPr="00B45BF8">
        <w:rPr>
          <w:rFonts w:ascii="Gill Sans MT" w:eastAsia="Times New Roman" w:hAnsi="Gill Sans MT" w:cs="Segoe UI"/>
          <w:color w:val="4B627A"/>
          <w:kern w:val="0"/>
          <w:sz w:val="22"/>
          <w:szCs w:val="22"/>
          <w:lang w:eastAsia="en-GB"/>
          <w14:ligatures w14:val="none"/>
        </w:rPr>
        <w:t>.</w:t>
      </w:r>
    </w:p>
    <w:p w14:paraId="14131777" w14:textId="470CF992" w:rsidR="001D7E35" w:rsidRPr="00B45BF8"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B45BF8">
        <w:rPr>
          <w:rFonts w:ascii="Gill Sans MT" w:eastAsia="Times New Roman" w:hAnsi="Gill Sans MT" w:cs="Segoe UI"/>
          <w:color w:val="4B627A"/>
          <w:kern w:val="0"/>
          <w:sz w:val="22"/>
          <w:szCs w:val="22"/>
          <w:lang w:eastAsia="en-GB"/>
          <w14:ligatures w14:val="none"/>
        </w:rPr>
        <w:t xml:space="preserve">Women were </w:t>
      </w:r>
      <w:r w:rsidRPr="000F0894">
        <w:rPr>
          <w:rFonts w:ascii="Gill Sans MT" w:eastAsia="Times New Roman" w:hAnsi="Gill Sans MT" w:cs="Segoe UI"/>
          <w:color w:val="4B627A"/>
          <w:kern w:val="0"/>
          <w:sz w:val="22"/>
          <w:szCs w:val="22"/>
          <w:lang w:eastAsia="en-GB"/>
          <w14:ligatures w14:val="none"/>
        </w:rPr>
        <w:t>more supportive</w:t>
      </w:r>
      <w:r w:rsidRPr="00B45BF8">
        <w:rPr>
          <w:rFonts w:ascii="Gill Sans MT" w:eastAsia="Times New Roman" w:hAnsi="Gill Sans MT" w:cs="Segoe UI"/>
          <w:color w:val="4B627A"/>
          <w:kern w:val="0"/>
          <w:sz w:val="22"/>
          <w:szCs w:val="22"/>
          <w:lang w:eastAsia="en-GB"/>
          <w14:ligatures w14:val="none"/>
        </w:rPr>
        <w:t xml:space="preserve"> than men </w:t>
      </w:r>
      <w:r w:rsidRPr="00FC22C8">
        <w:rPr>
          <w:rFonts w:ascii="Gill Sans MT" w:eastAsia="Times New Roman" w:hAnsi="Gill Sans MT" w:cs="Segoe UI"/>
          <w:color w:val="4B627A"/>
          <w:kern w:val="0"/>
          <w:sz w:val="22"/>
          <w:szCs w:val="22"/>
          <w:lang w:eastAsia="en-GB"/>
          <w14:ligatures w14:val="none"/>
        </w:rPr>
        <w:t>(</w:t>
      </w:r>
      <w:r w:rsidRPr="00876B88">
        <w:rPr>
          <w:rFonts w:ascii="Gill Sans MT" w:eastAsia="Times New Roman" w:hAnsi="Gill Sans MT" w:cs="Segoe UI"/>
          <w:b/>
          <w:bCs/>
          <w:color w:val="4B627A"/>
          <w:kern w:val="0"/>
          <w:sz w:val="22"/>
          <w:szCs w:val="22"/>
          <w:lang w:eastAsia="en-GB"/>
          <w14:ligatures w14:val="none"/>
        </w:rPr>
        <w:t>84.</w:t>
      </w:r>
      <w:r w:rsidR="008D6ECC" w:rsidRPr="00876B88">
        <w:rPr>
          <w:rFonts w:ascii="Gill Sans MT" w:eastAsia="Times New Roman" w:hAnsi="Gill Sans MT" w:cs="Segoe UI"/>
          <w:b/>
          <w:bCs/>
          <w:color w:val="4B627A"/>
          <w:kern w:val="0"/>
          <w:sz w:val="22"/>
          <w:szCs w:val="22"/>
          <w:lang w:eastAsia="en-GB"/>
          <w14:ligatures w14:val="none"/>
        </w:rPr>
        <w:t>3</w:t>
      </w:r>
      <w:r w:rsidRPr="00876B88">
        <w:rPr>
          <w:rFonts w:ascii="Gill Sans MT" w:eastAsia="Times New Roman" w:hAnsi="Gill Sans MT" w:cs="Segoe UI"/>
          <w:b/>
          <w:bCs/>
          <w:color w:val="4B627A"/>
          <w:kern w:val="0"/>
          <w:sz w:val="22"/>
          <w:szCs w:val="22"/>
          <w:lang w:eastAsia="en-GB"/>
          <w14:ligatures w14:val="none"/>
        </w:rPr>
        <w:t>% vs. 8</w:t>
      </w:r>
      <w:r w:rsidR="008D6ECC" w:rsidRPr="00876B88">
        <w:rPr>
          <w:rFonts w:ascii="Gill Sans MT" w:eastAsia="Times New Roman" w:hAnsi="Gill Sans MT" w:cs="Segoe UI"/>
          <w:b/>
          <w:bCs/>
          <w:color w:val="4B627A"/>
          <w:kern w:val="0"/>
          <w:sz w:val="22"/>
          <w:szCs w:val="22"/>
          <w:lang w:eastAsia="en-GB"/>
          <w14:ligatures w14:val="none"/>
        </w:rPr>
        <w:t>0</w:t>
      </w:r>
      <w:r w:rsidRPr="00876B88">
        <w:rPr>
          <w:rFonts w:ascii="Gill Sans MT" w:eastAsia="Times New Roman" w:hAnsi="Gill Sans MT" w:cs="Segoe UI"/>
          <w:b/>
          <w:bCs/>
          <w:color w:val="4B627A"/>
          <w:kern w:val="0"/>
          <w:sz w:val="22"/>
          <w:szCs w:val="22"/>
          <w:lang w:eastAsia="en-GB"/>
          <w14:ligatures w14:val="none"/>
        </w:rPr>
        <w:t>.</w:t>
      </w:r>
      <w:r w:rsidR="008D6ECC" w:rsidRPr="00876B88">
        <w:rPr>
          <w:rFonts w:ascii="Gill Sans MT" w:eastAsia="Times New Roman" w:hAnsi="Gill Sans MT" w:cs="Segoe UI"/>
          <w:b/>
          <w:bCs/>
          <w:color w:val="4B627A"/>
          <w:kern w:val="0"/>
          <w:sz w:val="22"/>
          <w:szCs w:val="22"/>
          <w:lang w:eastAsia="en-GB"/>
          <w14:ligatures w14:val="none"/>
        </w:rPr>
        <w:t>2</w:t>
      </w:r>
      <w:r w:rsidRPr="00876B88">
        <w:rPr>
          <w:rFonts w:ascii="Gill Sans MT" w:eastAsia="Times New Roman" w:hAnsi="Gill Sans MT" w:cs="Segoe UI"/>
          <w:b/>
          <w:bCs/>
          <w:color w:val="4B627A"/>
          <w:kern w:val="0"/>
          <w:sz w:val="22"/>
          <w:szCs w:val="22"/>
          <w:lang w:eastAsia="en-GB"/>
          <w14:ligatures w14:val="none"/>
        </w:rPr>
        <w:t>%</w:t>
      </w:r>
      <w:r w:rsidRPr="00FC22C8">
        <w:rPr>
          <w:rFonts w:ascii="Gill Sans MT" w:eastAsia="Times New Roman" w:hAnsi="Gill Sans MT" w:cs="Segoe UI"/>
          <w:color w:val="4B627A"/>
          <w:kern w:val="0"/>
          <w:sz w:val="22"/>
          <w:szCs w:val="22"/>
          <w:lang w:eastAsia="en-GB"/>
          <w14:ligatures w14:val="none"/>
        </w:rPr>
        <w:t>)</w:t>
      </w:r>
      <w:r w:rsidR="294EAFE3" w:rsidRPr="00FC22C8">
        <w:rPr>
          <w:rFonts w:ascii="Gill Sans MT" w:eastAsia="Times New Roman" w:hAnsi="Gill Sans MT" w:cs="Segoe UI"/>
          <w:color w:val="4B627A"/>
          <w:sz w:val="22"/>
          <w:szCs w:val="22"/>
          <w:lang w:eastAsia="en-GB"/>
        </w:rPr>
        <w:t>.</w:t>
      </w:r>
    </w:p>
    <w:p w14:paraId="748D35CD" w14:textId="6358FA7D" w:rsidR="002E1A5A" w:rsidRPr="00B45BF8"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B45BF8">
        <w:rPr>
          <w:rFonts w:ascii="Gill Sans MT" w:eastAsia="Times New Roman" w:hAnsi="Gill Sans MT" w:cs="Segoe UI"/>
          <w:color w:val="4B627A"/>
          <w:kern w:val="0"/>
          <w:sz w:val="22"/>
          <w:szCs w:val="22"/>
          <w:lang w:eastAsia="en-GB"/>
          <w14:ligatures w14:val="none"/>
        </w:rPr>
        <w:t xml:space="preserve">Support </w:t>
      </w:r>
      <w:r w:rsidR="00183DEA" w:rsidRPr="000F0894">
        <w:rPr>
          <w:rFonts w:ascii="Gill Sans MT" w:eastAsia="Times New Roman" w:hAnsi="Gill Sans MT" w:cs="Segoe UI"/>
          <w:color w:val="4B627A"/>
          <w:kern w:val="0"/>
          <w:sz w:val="22"/>
          <w:szCs w:val="22"/>
          <w:lang w:eastAsia="en-GB"/>
          <w14:ligatures w14:val="none"/>
        </w:rPr>
        <w:t>varied</w:t>
      </w:r>
      <w:r w:rsidRPr="000F0894">
        <w:rPr>
          <w:rFonts w:ascii="Gill Sans MT" w:eastAsia="Times New Roman" w:hAnsi="Gill Sans MT" w:cs="Segoe UI"/>
          <w:color w:val="4B627A"/>
          <w:kern w:val="0"/>
          <w:sz w:val="22"/>
          <w:szCs w:val="22"/>
          <w:lang w:eastAsia="en-GB"/>
          <w14:ligatures w14:val="none"/>
        </w:rPr>
        <w:t xml:space="preserve"> with age</w:t>
      </w:r>
      <w:r w:rsidRPr="00B45BF8">
        <w:rPr>
          <w:rFonts w:ascii="Gill Sans MT" w:eastAsia="Times New Roman" w:hAnsi="Gill Sans MT" w:cs="Segoe UI"/>
          <w:color w:val="4B627A"/>
          <w:kern w:val="0"/>
          <w:sz w:val="22"/>
          <w:szCs w:val="22"/>
          <w:lang w:eastAsia="en-GB"/>
          <w14:ligatures w14:val="none"/>
        </w:rPr>
        <w:t xml:space="preserve">, from </w:t>
      </w:r>
      <w:r w:rsidR="00183DEA" w:rsidRPr="000F0894">
        <w:rPr>
          <w:rFonts w:ascii="Gill Sans MT" w:eastAsia="Times New Roman" w:hAnsi="Gill Sans MT" w:cs="Segoe UI"/>
          <w:b/>
          <w:bCs/>
          <w:color w:val="4B627A"/>
          <w:kern w:val="0"/>
          <w:sz w:val="22"/>
          <w:szCs w:val="22"/>
          <w:lang w:eastAsia="en-GB"/>
          <w14:ligatures w14:val="none"/>
        </w:rPr>
        <w:t>78</w:t>
      </w:r>
      <w:r w:rsidRPr="000F0894">
        <w:rPr>
          <w:rFonts w:ascii="Gill Sans MT" w:eastAsia="Times New Roman" w:hAnsi="Gill Sans MT" w:cs="Segoe UI"/>
          <w:b/>
          <w:bCs/>
          <w:color w:val="4B627A"/>
          <w:kern w:val="0"/>
          <w:sz w:val="22"/>
          <w:szCs w:val="22"/>
          <w:lang w:eastAsia="en-GB"/>
          <w14:ligatures w14:val="none"/>
        </w:rPr>
        <w:t>.</w:t>
      </w:r>
      <w:r w:rsidR="00183DEA" w:rsidRPr="000F0894">
        <w:rPr>
          <w:rFonts w:ascii="Gill Sans MT" w:eastAsia="Times New Roman" w:hAnsi="Gill Sans MT" w:cs="Segoe UI"/>
          <w:b/>
          <w:bCs/>
          <w:color w:val="4B627A"/>
          <w:kern w:val="0"/>
          <w:sz w:val="22"/>
          <w:szCs w:val="22"/>
          <w:lang w:eastAsia="en-GB"/>
          <w14:ligatures w14:val="none"/>
        </w:rPr>
        <w:t>6</w:t>
      </w:r>
      <w:r w:rsidRPr="000F0894">
        <w:rPr>
          <w:rFonts w:ascii="Gill Sans MT" w:eastAsia="Times New Roman" w:hAnsi="Gill Sans MT" w:cs="Segoe UI"/>
          <w:b/>
          <w:bCs/>
          <w:color w:val="4B627A"/>
          <w:kern w:val="0"/>
          <w:sz w:val="22"/>
          <w:szCs w:val="22"/>
          <w:lang w:eastAsia="en-GB"/>
          <w14:ligatures w14:val="none"/>
        </w:rPr>
        <w:t>%</w:t>
      </w:r>
      <w:r w:rsidRPr="000F0894">
        <w:rPr>
          <w:rFonts w:ascii="Gill Sans MT" w:eastAsia="Times New Roman" w:hAnsi="Gill Sans MT" w:cs="Segoe UI"/>
          <w:color w:val="4B627A"/>
          <w:kern w:val="0"/>
          <w:sz w:val="22"/>
          <w:szCs w:val="22"/>
          <w:lang w:eastAsia="en-GB"/>
          <w14:ligatures w14:val="none"/>
        </w:rPr>
        <w:t xml:space="preserve"> </w:t>
      </w:r>
      <w:r w:rsidRPr="00B45BF8">
        <w:rPr>
          <w:rFonts w:ascii="Gill Sans MT" w:eastAsia="Times New Roman" w:hAnsi="Gill Sans MT" w:cs="Segoe UI"/>
          <w:color w:val="4B627A"/>
          <w:kern w:val="0"/>
          <w:sz w:val="22"/>
          <w:szCs w:val="22"/>
          <w:lang w:eastAsia="en-GB"/>
          <w14:ligatures w14:val="none"/>
        </w:rPr>
        <w:t>among</w:t>
      </w:r>
      <w:r w:rsidRPr="000F0894">
        <w:rPr>
          <w:rFonts w:ascii="Gill Sans MT" w:eastAsia="Times New Roman" w:hAnsi="Gill Sans MT" w:cs="Segoe UI"/>
          <w:color w:val="4B627A"/>
          <w:kern w:val="0"/>
          <w:sz w:val="22"/>
          <w:szCs w:val="22"/>
          <w:lang w:eastAsia="en-GB"/>
          <w14:ligatures w14:val="none"/>
        </w:rPr>
        <w:t xml:space="preserve"> </w:t>
      </w:r>
      <w:r w:rsidR="00183DEA" w:rsidRPr="000F0894">
        <w:rPr>
          <w:rFonts w:ascii="Gill Sans MT" w:eastAsia="Times New Roman" w:hAnsi="Gill Sans MT" w:cs="Segoe UI"/>
          <w:b/>
          <w:bCs/>
          <w:color w:val="4B627A"/>
          <w:kern w:val="0"/>
          <w:sz w:val="22"/>
          <w:szCs w:val="22"/>
          <w:lang w:eastAsia="en-GB"/>
          <w14:ligatures w14:val="none"/>
        </w:rPr>
        <w:t>45</w:t>
      </w:r>
      <w:r w:rsidRPr="000F0894">
        <w:rPr>
          <w:rFonts w:ascii="Gill Sans MT" w:eastAsia="Times New Roman" w:hAnsi="Gill Sans MT" w:cs="Segoe UI"/>
          <w:b/>
          <w:bCs/>
          <w:color w:val="4B627A"/>
          <w:kern w:val="0"/>
          <w:sz w:val="22"/>
          <w:szCs w:val="22"/>
          <w:lang w:eastAsia="en-GB"/>
          <w14:ligatures w14:val="none"/>
        </w:rPr>
        <w:t>–</w:t>
      </w:r>
      <w:r w:rsidR="00183DEA" w:rsidRPr="000F0894">
        <w:rPr>
          <w:rFonts w:ascii="Gill Sans MT" w:eastAsia="Times New Roman" w:hAnsi="Gill Sans MT" w:cs="Segoe UI"/>
          <w:b/>
          <w:bCs/>
          <w:color w:val="4B627A"/>
          <w:kern w:val="0"/>
          <w:sz w:val="22"/>
          <w:szCs w:val="22"/>
          <w:lang w:eastAsia="en-GB"/>
          <w14:ligatures w14:val="none"/>
        </w:rPr>
        <w:t>5</w:t>
      </w:r>
      <w:r w:rsidRPr="000F0894">
        <w:rPr>
          <w:rFonts w:ascii="Gill Sans MT" w:eastAsia="Times New Roman" w:hAnsi="Gill Sans MT" w:cs="Segoe UI"/>
          <w:b/>
          <w:bCs/>
          <w:color w:val="4B627A"/>
          <w:kern w:val="0"/>
          <w:sz w:val="22"/>
          <w:szCs w:val="22"/>
          <w:lang w:eastAsia="en-GB"/>
          <w14:ligatures w14:val="none"/>
        </w:rPr>
        <w:t>4 year-olds</w:t>
      </w:r>
      <w:r w:rsidRPr="00B45BF8">
        <w:rPr>
          <w:rFonts w:ascii="Gill Sans MT" w:eastAsia="Times New Roman" w:hAnsi="Gill Sans MT" w:cs="Segoe UI"/>
          <w:color w:val="4B627A"/>
          <w:kern w:val="0"/>
          <w:sz w:val="22"/>
          <w:szCs w:val="22"/>
          <w:lang w:eastAsia="en-GB"/>
          <w14:ligatures w14:val="none"/>
        </w:rPr>
        <w:t xml:space="preserve"> to </w:t>
      </w:r>
      <w:r w:rsidRPr="000F0894">
        <w:rPr>
          <w:rFonts w:ascii="Gill Sans MT" w:eastAsia="Times New Roman" w:hAnsi="Gill Sans MT" w:cs="Segoe UI"/>
          <w:b/>
          <w:bCs/>
          <w:color w:val="4B627A"/>
          <w:kern w:val="0"/>
          <w:sz w:val="22"/>
          <w:szCs w:val="22"/>
          <w:lang w:eastAsia="en-GB"/>
          <w14:ligatures w14:val="none"/>
        </w:rPr>
        <w:t>8</w:t>
      </w:r>
      <w:r w:rsidR="005720DE" w:rsidRPr="000F0894">
        <w:rPr>
          <w:rFonts w:ascii="Gill Sans MT" w:eastAsia="Times New Roman" w:hAnsi="Gill Sans MT" w:cs="Segoe UI"/>
          <w:b/>
          <w:bCs/>
          <w:color w:val="4B627A"/>
          <w:kern w:val="0"/>
          <w:sz w:val="22"/>
          <w:szCs w:val="22"/>
          <w:lang w:eastAsia="en-GB"/>
          <w14:ligatures w14:val="none"/>
        </w:rPr>
        <w:t>6</w:t>
      </w:r>
      <w:r w:rsidRPr="000F0894">
        <w:rPr>
          <w:rFonts w:ascii="Gill Sans MT" w:eastAsia="Times New Roman" w:hAnsi="Gill Sans MT" w:cs="Segoe UI"/>
          <w:b/>
          <w:bCs/>
          <w:color w:val="4B627A"/>
          <w:kern w:val="0"/>
          <w:sz w:val="22"/>
          <w:szCs w:val="22"/>
          <w:lang w:eastAsia="en-GB"/>
          <w14:ligatures w14:val="none"/>
        </w:rPr>
        <w:t>.</w:t>
      </w:r>
      <w:r w:rsidR="005720DE" w:rsidRPr="000F0894">
        <w:rPr>
          <w:rFonts w:ascii="Gill Sans MT" w:eastAsia="Times New Roman" w:hAnsi="Gill Sans MT" w:cs="Segoe UI"/>
          <w:b/>
          <w:bCs/>
          <w:color w:val="4B627A"/>
          <w:kern w:val="0"/>
          <w:sz w:val="22"/>
          <w:szCs w:val="22"/>
          <w:lang w:eastAsia="en-GB"/>
          <w14:ligatures w14:val="none"/>
        </w:rPr>
        <w:t>9</w:t>
      </w:r>
      <w:r w:rsidRPr="000F0894">
        <w:rPr>
          <w:rFonts w:ascii="Gill Sans MT" w:eastAsia="Times New Roman" w:hAnsi="Gill Sans MT" w:cs="Segoe UI"/>
          <w:b/>
          <w:bCs/>
          <w:color w:val="4B627A"/>
          <w:kern w:val="0"/>
          <w:sz w:val="22"/>
          <w:szCs w:val="22"/>
          <w:lang w:eastAsia="en-GB"/>
          <w14:ligatures w14:val="none"/>
        </w:rPr>
        <w:t>%</w:t>
      </w:r>
      <w:r w:rsidRPr="000F0894">
        <w:rPr>
          <w:rFonts w:ascii="Gill Sans MT" w:eastAsia="Times New Roman" w:hAnsi="Gill Sans MT" w:cs="Segoe UI"/>
          <w:color w:val="4B627A"/>
          <w:kern w:val="0"/>
          <w:sz w:val="22"/>
          <w:szCs w:val="22"/>
          <w:lang w:eastAsia="en-GB"/>
          <w14:ligatures w14:val="none"/>
        </w:rPr>
        <w:t xml:space="preserve"> among those </w:t>
      </w:r>
      <w:r w:rsidRPr="000F0894">
        <w:rPr>
          <w:rFonts w:ascii="Gill Sans MT" w:eastAsia="Times New Roman" w:hAnsi="Gill Sans MT" w:cs="Segoe UI"/>
          <w:b/>
          <w:bCs/>
          <w:color w:val="4B627A"/>
          <w:kern w:val="0"/>
          <w:sz w:val="22"/>
          <w:szCs w:val="22"/>
          <w:lang w:eastAsia="en-GB"/>
          <w14:ligatures w14:val="none"/>
        </w:rPr>
        <w:t>aged 55</w:t>
      </w:r>
      <w:r w:rsidR="0050011A">
        <w:rPr>
          <w:rFonts w:ascii="Gill Sans MT" w:eastAsia="Times New Roman" w:hAnsi="Gill Sans MT" w:cs="Segoe UI"/>
          <w:b/>
          <w:bCs/>
          <w:color w:val="4B627A"/>
          <w:kern w:val="0"/>
          <w:sz w:val="22"/>
          <w:szCs w:val="22"/>
          <w:lang w:eastAsia="en-GB"/>
          <w14:ligatures w14:val="none"/>
        </w:rPr>
        <w:t xml:space="preserve"> and over</w:t>
      </w:r>
      <w:r w:rsidR="294EAFE3" w:rsidRPr="00FC22C8">
        <w:rPr>
          <w:rFonts w:ascii="Gill Sans MT" w:eastAsia="Times New Roman" w:hAnsi="Gill Sans MT" w:cs="Segoe UI"/>
          <w:color w:val="4B627A"/>
          <w:sz w:val="22"/>
          <w:szCs w:val="22"/>
          <w:lang w:eastAsia="en-GB"/>
        </w:rPr>
        <w:t>.</w:t>
      </w:r>
    </w:p>
    <w:p w14:paraId="3E087DD5" w14:textId="318F333B" w:rsidR="00C450CE" w:rsidRPr="00B45BF8"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B45BF8">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Pr="000F0894">
        <w:rPr>
          <w:rFonts w:ascii="Gill Sans MT" w:eastAsia="Times New Roman" w:hAnsi="Gill Sans MT" w:cs="Segoe UI"/>
          <w:color w:val="4B627A"/>
          <w:kern w:val="0"/>
          <w:sz w:val="22"/>
          <w:szCs w:val="22"/>
          <w:lang w:eastAsia="en-GB"/>
          <w14:ligatures w14:val="none"/>
        </w:rPr>
        <w:t>more supportive</w:t>
      </w:r>
      <w:r w:rsidRPr="00B45BF8">
        <w:rPr>
          <w:rFonts w:ascii="Gill Sans MT" w:eastAsia="Times New Roman" w:hAnsi="Gill Sans MT" w:cs="Segoe UI"/>
          <w:color w:val="4B627A"/>
          <w:kern w:val="0"/>
          <w:sz w:val="22"/>
          <w:szCs w:val="22"/>
          <w:lang w:eastAsia="en-GB"/>
          <w14:ligatures w14:val="none"/>
        </w:rPr>
        <w:t xml:space="preserve"> than people who have never smoked </w:t>
      </w:r>
      <w:r w:rsidRPr="00FC22C8">
        <w:rPr>
          <w:rFonts w:ascii="Gill Sans MT" w:eastAsia="Times New Roman" w:hAnsi="Gill Sans MT" w:cs="Segoe UI"/>
          <w:color w:val="4B627A"/>
          <w:kern w:val="0"/>
          <w:sz w:val="22"/>
          <w:szCs w:val="22"/>
          <w:lang w:eastAsia="en-GB"/>
          <w14:ligatures w14:val="none"/>
        </w:rPr>
        <w:t>(</w:t>
      </w:r>
      <w:r w:rsidRPr="00876B88">
        <w:rPr>
          <w:rFonts w:ascii="Gill Sans MT" w:eastAsia="Times New Roman" w:hAnsi="Gill Sans MT" w:cs="Segoe UI"/>
          <w:b/>
          <w:bCs/>
          <w:color w:val="4B627A"/>
          <w:kern w:val="0"/>
          <w:sz w:val="22"/>
          <w:szCs w:val="22"/>
          <w:lang w:eastAsia="en-GB"/>
          <w14:ligatures w14:val="none"/>
        </w:rPr>
        <w:t>8</w:t>
      </w:r>
      <w:r w:rsidR="005720DE" w:rsidRPr="00876B88">
        <w:rPr>
          <w:rFonts w:ascii="Gill Sans MT" w:eastAsia="Times New Roman" w:hAnsi="Gill Sans MT" w:cs="Segoe UI"/>
          <w:b/>
          <w:bCs/>
          <w:color w:val="4B627A"/>
          <w:kern w:val="0"/>
          <w:sz w:val="22"/>
          <w:szCs w:val="22"/>
          <w:lang w:eastAsia="en-GB"/>
          <w14:ligatures w14:val="none"/>
        </w:rPr>
        <w:t>3</w:t>
      </w:r>
      <w:r w:rsidRPr="00876B88">
        <w:rPr>
          <w:rFonts w:ascii="Gill Sans MT" w:eastAsia="Times New Roman" w:hAnsi="Gill Sans MT" w:cs="Segoe UI"/>
          <w:b/>
          <w:bCs/>
          <w:color w:val="4B627A"/>
          <w:kern w:val="0"/>
          <w:sz w:val="22"/>
          <w:szCs w:val="22"/>
          <w:lang w:eastAsia="en-GB"/>
          <w14:ligatures w14:val="none"/>
        </w:rPr>
        <w:t>.</w:t>
      </w:r>
      <w:r w:rsidR="005720DE" w:rsidRPr="00876B88">
        <w:rPr>
          <w:rFonts w:ascii="Gill Sans MT" w:eastAsia="Times New Roman" w:hAnsi="Gill Sans MT" w:cs="Segoe UI"/>
          <w:b/>
          <w:bCs/>
          <w:color w:val="4B627A"/>
          <w:kern w:val="0"/>
          <w:sz w:val="22"/>
          <w:szCs w:val="22"/>
          <w:lang w:eastAsia="en-GB"/>
          <w14:ligatures w14:val="none"/>
        </w:rPr>
        <w:t>9</w:t>
      </w:r>
      <w:r w:rsidRPr="00876B88">
        <w:rPr>
          <w:rFonts w:ascii="Gill Sans MT" w:eastAsia="Times New Roman" w:hAnsi="Gill Sans MT" w:cs="Segoe UI"/>
          <w:b/>
          <w:bCs/>
          <w:color w:val="4B627A"/>
          <w:kern w:val="0"/>
          <w:sz w:val="22"/>
          <w:szCs w:val="22"/>
          <w:lang w:eastAsia="en-GB"/>
          <w14:ligatures w14:val="none"/>
        </w:rPr>
        <w:t xml:space="preserve">% vs. </w:t>
      </w:r>
      <w:r w:rsidR="005720DE" w:rsidRPr="00876B88">
        <w:rPr>
          <w:rFonts w:ascii="Gill Sans MT" w:eastAsia="Times New Roman" w:hAnsi="Gill Sans MT" w:cs="Segoe UI"/>
          <w:b/>
          <w:bCs/>
          <w:color w:val="4B627A"/>
          <w:kern w:val="0"/>
          <w:sz w:val="22"/>
          <w:szCs w:val="22"/>
          <w:lang w:eastAsia="en-GB"/>
          <w14:ligatures w14:val="none"/>
        </w:rPr>
        <w:t>78</w:t>
      </w:r>
      <w:r w:rsidRPr="00876B88">
        <w:rPr>
          <w:rFonts w:ascii="Gill Sans MT" w:eastAsia="Times New Roman" w:hAnsi="Gill Sans MT" w:cs="Segoe UI"/>
          <w:b/>
          <w:bCs/>
          <w:color w:val="4B627A"/>
          <w:kern w:val="0"/>
          <w:sz w:val="22"/>
          <w:szCs w:val="22"/>
          <w:lang w:eastAsia="en-GB"/>
          <w14:ligatures w14:val="none"/>
        </w:rPr>
        <w:t>.</w:t>
      </w:r>
      <w:r w:rsidR="005720DE" w:rsidRPr="00876B88">
        <w:rPr>
          <w:rFonts w:ascii="Gill Sans MT" w:eastAsia="Times New Roman" w:hAnsi="Gill Sans MT" w:cs="Segoe UI"/>
          <w:b/>
          <w:bCs/>
          <w:color w:val="4B627A"/>
          <w:kern w:val="0"/>
          <w:sz w:val="22"/>
          <w:szCs w:val="22"/>
          <w:lang w:eastAsia="en-GB"/>
          <w14:ligatures w14:val="none"/>
        </w:rPr>
        <w:t>6</w:t>
      </w:r>
      <w:r w:rsidRPr="00876B88">
        <w:rPr>
          <w:rFonts w:ascii="Gill Sans MT" w:eastAsia="Times New Roman" w:hAnsi="Gill Sans MT" w:cs="Segoe UI"/>
          <w:b/>
          <w:bCs/>
          <w:color w:val="4B627A"/>
          <w:kern w:val="0"/>
          <w:sz w:val="22"/>
          <w:szCs w:val="22"/>
          <w:lang w:eastAsia="en-GB"/>
          <w14:ligatures w14:val="none"/>
        </w:rPr>
        <w:t>%</w:t>
      </w:r>
      <w:r w:rsidRPr="00FC22C8">
        <w:rPr>
          <w:rFonts w:ascii="Gill Sans MT" w:eastAsia="Times New Roman" w:hAnsi="Gill Sans MT" w:cs="Segoe UI"/>
          <w:color w:val="4B627A"/>
          <w:kern w:val="0"/>
          <w:sz w:val="22"/>
          <w:szCs w:val="22"/>
          <w:lang w:eastAsia="en-GB"/>
          <w14:ligatures w14:val="none"/>
        </w:rPr>
        <w:t>)</w:t>
      </w:r>
      <w:r w:rsidR="294EAFE3" w:rsidRPr="00FC22C8">
        <w:rPr>
          <w:rFonts w:ascii="Gill Sans MT" w:eastAsia="Times New Roman" w:hAnsi="Gill Sans MT" w:cs="Segoe UI"/>
          <w:color w:val="4B627A"/>
          <w:sz w:val="22"/>
          <w:szCs w:val="22"/>
          <w:lang w:eastAsia="en-GB"/>
        </w:rPr>
        <w:t>.</w:t>
      </w:r>
    </w:p>
    <w:p w14:paraId="739071A5" w14:textId="77777777" w:rsidR="00E92251"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9F048B" w:rsidRDefault="009F048B" w:rsidP="00A474A8">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Methodology</w:t>
      </w:r>
    </w:p>
    <w:p w14:paraId="4A38E5E3" w14:textId="77777777" w:rsidR="00A474A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2AA366F1" w:rsidR="003B1204" w:rsidRPr="00AA203D" w:rsidRDefault="294EAFE3" w:rsidP="294EAFE3">
      <w:pPr>
        <w:pStyle w:val="NormalWeb"/>
        <w:shd w:val="clear" w:color="auto" w:fill="FFFFFF" w:themeFill="background1"/>
        <w:spacing w:before="0" w:beforeAutospacing="0" w:after="0" w:afterAutospacing="0"/>
        <w:rPr>
          <w:rFonts w:ascii="Gill Sans MT" w:hAnsi="Gill Sans MT"/>
          <w:color w:val="4B627A"/>
          <w:sz w:val="22"/>
          <w:szCs w:val="22"/>
        </w:rPr>
      </w:pPr>
      <w:r w:rsidRPr="294EAFE3">
        <w:rPr>
          <w:rFonts w:ascii="Gill Sans MT" w:hAnsi="Gill Sans MT"/>
          <w:color w:val="4B627A"/>
          <w:sz w:val="22"/>
          <w:szCs w:val="22"/>
        </w:rPr>
        <w:t xml:space="preserve">The GLCC commissioned the market research agency </w:t>
      </w:r>
      <w:proofErr w:type="spellStart"/>
      <w:r w:rsidRPr="294EAFE3">
        <w:rPr>
          <w:rFonts w:ascii="Gill Sans MT" w:hAnsi="Gill Sans MT"/>
          <w:color w:val="4B627A"/>
          <w:sz w:val="22"/>
          <w:szCs w:val="22"/>
        </w:rPr>
        <w:t>Censuswide</w:t>
      </w:r>
      <w:proofErr w:type="spellEnd"/>
      <w:r w:rsidRPr="294EAFE3">
        <w:rPr>
          <w:rFonts w:ascii="Gill Sans MT" w:hAnsi="Gill Sans MT"/>
          <w:color w:val="4B627A"/>
          <w:sz w:val="22"/>
          <w:szCs w:val="22"/>
        </w:rPr>
        <w:t xml:space="preserve"> to undertake an online survey of adults across 32 countries between 17 March 2026 – 24 March 2026. The survey samples included 1,000 adults from the Czech Republic and data was weighted using age, gender and region to produce a representative sample in each country. Respondents were asked the following questions: </w:t>
      </w:r>
    </w:p>
    <w:p w14:paraId="31755BC2" w14:textId="77777777" w:rsidR="00A474A8" w:rsidRPr="00AA203D"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551CE6AD"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Q1. There are many warning signs and symptoms of lung cancer. Please list as many symptoms of lung cancer as you can think of [a tick box was provided for ‘Don’t know’]</w:t>
      </w:r>
      <w:r w:rsidR="00876B88">
        <w:rPr>
          <w:rFonts w:ascii="Gill Sans MT" w:hAnsi="Gill Sans MT"/>
          <w:color w:val="4B627A"/>
          <w:sz w:val="22"/>
          <w:szCs w:val="22"/>
        </w:rPr>
        <w:t>.</w:t>
      </w:r>
    </w:p>
    <w:p w14:paraId="76B66704" w14:textId="27EF8B07"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876B88">
        <w:rPr>
          <w:rFonts w:ascii="Gill Sans MT" w:hAnsi="Gill Sans MT"/>
          <w:color w:val="4B627A"/>
          <w:sz w:val="22"/>
          <w:szCs w:val="22"/>
        </w:rPr>
        <w:t>.</w:t>
      </w:r>
    </w:p>
    <w:p w14:paraId="4E9B0721" w14:textId="1A84EBBD"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876B88">
        <w:rPr>
          <w:rFonts w:ascii="Gill Sans MT" w:hAnsi="Gill Sans MT"/>
          <w:color w:val="4B627A"/>
          <w:sz w:val="22"/>
          <w:szCs w:val="22"/>
        </w:rPr>
        <w:t>.</w:t>
      </w:r>
    </w:p>
    <w:p w14:paraId="4A9FFA00" w14:textId="77777777" w:rsidR="003269FE"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53B80D0E" w:rsidR="009F048B" w:rsidRDefault="009F048B" w:rsidP="00EA5041">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101B8A34" w14:textId="77777777" w:rsidR="003269FE"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6DBEFC70" w14:textId="77777777" w:rsidR="003269FE"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543CDBAD" w:rsidR="0084089D" w:rsidRPr="0053748F"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 xml:space="preserve">In </w:t>
      </w:r>
      <w:r w:rsidRPr="00555963">
        <w:rPr>
          <w:rFonts w:ascii="Gill Sans MT" w:hAnsi="Gill Sans MT" w:cs="Calibri"/>
          <w:color w:val="4B627A"/>
          <w:sz w:val="22"/>
          <w:szCs w:val="22"/>
        </w:rPr>
        <w:t xml:space="preserve">2026, </w:t>
      </w:r>
      <w:r w:rsidR="00C10260" w:rsidRPr="000F0894">
        <w:rPr>
          <w:rFonts w:ascii="Gill Sans MT" w:hAnsi="Gill Sans MT" w:cs="Calibri"/>
          <w:color w:val="4B627A"/>
          <w:sz w:val="22"/>
          <w:szCs w:val="22"/>
        </w:rPr>
        <w:t>3</w:t>
      </w:r>
      <w:r w:rsidRPr="000F0894">
        <w:rPr>
          <w:rFonts w:ascii="Gill Sans MT" w:hAnsi="Gill Sans MT" w:cs="Calibri"/>
          <w:color w:val="4B627A"/>
          <w:sz w:val="22"/>
          <w:szCs w:val="22"/>
        </w:rPr>
        <w:t>6.</w:t>
      </w:r>
      <w:r w:rsidR="00C10260" w:rsidRPr="000F0894">
        <w:rPr>
          <w:rFonts w:ascii="Gill Sans MT" w:hAnsi="Gill Sans MT" w:cs="Calibri"/>
          <w:color w:val="4B627A"/>
          <w:sz w:val="22"/>
          <w:szCs w:val="22"/>
        </w:rPr>
        <w:t>8</w:t>
      </w:r>
      <w:r w:rsidRPr="000F0894">
        <w:rPr>
          <w:rFonts w:ascii="Gill Sans MT" w:hAnsi="Gill Sans MT" w:cs="Calibri"/>
          <w:color w:val="4B627A"/>
          <w:sz w:val="22"/>
          <w:szCs w:val="22"/>
        </w:rPr>
        <w:t>%</w:t>
      </w:r>
      <w:r w:rsidRPr="00555963">
        <w:rPr>
          <w:rFonts w:ascii="Gill Sans MT" w:hAnsi="Gill Sans MT" w:cs="Calibri"/>
          <w:color w:val="4B627A"/>
          <w:sz w:val="22"/>
          <w:szCs w:val="22"/>
        </w:rPr>
        <w:t xml:space="preserve"> of people in </w:t>
      </w:r>
      <w:r w:rsidRPr="0053748F">
        <w:rPr>
          <w:rFonts w:ascii="Gill Sans MT" w:hAnsi="Gill Sans MT" w:cs="Calibri"/>
          <w:color w:val="4B627A"/>
          <w:sz w:val="22"/>
          <w:szCs w:val="22"/>
        </w:rPr>
        <w:t xml:space="preserve">the </w:t>
      </w:r>
      <w:r w:rsidR="00C10260" w:rsidRPr="0053748F">
        <w:rPr>
          <w:rFonts w:ascii="Gill Sans MT" w:hAnsi="Gill Sans MT"/>
          <w:color w:val="4B627A"/>
          <w:sz w:val="22"/>
          <w:szCs w:val="22"/>
        </w:rPr>
        <w:t>Czech Republic</w:t>
      </w:r>
      <w:r w:rsidRPr="00555963">
        <w:rPr>
          <w:rFonts w:ascii="Gill Sans MT" w:hAnsi="Gill Sans MT" w:cs="Calibri"/>
          <w:color w:val="4B627A"/>
          <w:sz w:val="22"/>
          <w:szCs w:val="22"/>
        </w:rPr>
        <w:t xml:space="preserve"> said they did not know any symptoms of lung cancer, underlining the continued need for public awareness campaigns. </w:t>
      </w:r>
      <w:r w:rsidR="0084089D" w:rsidRPr="00555963">
        <w:rPr>
          <w:rFonts w:ascii="Gill Sans MT" w:hAnsi="Gill Sans MT" w:cs="Calibri"/>
          <w:color w:val="4B627A"/>
          <w:sz w:val="22"/>
          <w:szCs w:val="22"/>
        </w:rPr>
        <w:t xml:space="preserve">Among those who could identify symptoms, responses were concentrated around the most common warning signs, </w:t>
      </w:r>
      <w:r w:rsidR="0084089D" w:rsidRPr="0053748F">
        <w:rPr>
          <w:rFonts w:ascii="Gill Sans MT" w:hAnsi="Gill Sans MT" w:cs="Calibri"/>
          <w:color w:val="4B627A"/>
          <w:sz w:val="22"/>
          <w:szCs w:val="22"/>
        </w:rPr>
        <w:t>particularly</w:t>
      </w:r>
      <w:r w:rsidR="00015B85" w:rsidRPr="0053748F">
        <w:rPr>
          <w:rFonts w:ascii="Gill Sans MT" w:hAnsi="Gill Sans MT" w:cs="Calibri"/>
          <w:color w:val="4B627A"/>
          <w:sz w:val="22"/>
          <w:szCs w:val="22"/>
        </w:rPr>
        <w:t xml:space="preserve"> coughs, shortness of breath or difficulty breathing, coughing up blood and chest pain. </w:t>
      </w:r>
      <w:r w:rsidR="0084089D" w:rsidRPr="00555963">
        <w:rPr>
          <w:rFonts w:ascii="Gill Sans MT" w:hAnsi="Gill Sans MT" w:cs="Calibri"/>
          <w:color w:val="4B627A"/>
          <w:sz w:val="22"/>
          <w:szCs w:val="22"/>
        </w:rPr>
        <w:t xml:space="preserve">Awareness of other recognised symptoms, including </w:t>
      </w:r>
      <w:r w:rsidR="0084089D" w:rsidRPr="0053748F">
        <w:rPr>
          <w:rFonts w:ascii="Gill Sans MT" w:hAnsi="Gill Sans MT" w:cs="Calibri"/>
          <w:color w:val="4B627A"/>
          <w:sz w:val="22"/>
          <w:szCs w:val="22"/>
        </w:rPr>
        <w:t>recurrent chest infections, persistent tiredness and loss of appetite,</w:t>
      </w:r>
      <w:r w:rsidR="0084089D" w:rsidRPr="00555963">
        <w:rPr>
          <w:rFonts w:ascii="Gill Sans MT" w:hAnsi="Gill Sans MT" w:cs="Calibri"/>
          <w:color w:val="4B627A"/>
          <w:sz w:val="22"/>
          <w:szCs w:val="22"/>
        </w:rPr>
        <w:t xml:space="preserve"> appeared to be substantially lower, suggesting public understanding remains focused on the most prominent respiratory symptoms of lung cancer.</w:t>
      </w:r>
    </w:p>
    <w:p w14:paraId="0742E484" w14:textId="77777777" w:rsidR="0084089D" w:rsidRPr="00555963"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51E75A56" w:rsidR="00E6365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53748F">
        <w:rPr>
          <w:rFonts w:ascii="Gill Sans MT" w:hAnsi="Gill Sans MT" w:cs="Calibri"/>
          <w:color w:val="4B627A"/>
          <w:sz w:val="22"/>
          <w:szCs w:val="22"/>
        </w:rPr>
        <w:t xml:space="preserve">The </w:t>
      </w:r>
      <w:r w:rsidR="00916045" w:rsidRPr="0053748F">
        <w:rPr>
          <w:rFonts w:ascii="Gill Sans MT" w:hAnsi="Gill Sans MT" w:cs="Calibri"/>
          <w:color w:val="4B627A"/>
          <w:sz w:val="22"/>
          <w:szCs w:val="22"/>
        </w:rPr>
        <w:t xml:space="preserve">Czech Republic </w:t>
      </w:r>
      <w:r w:rsidRPr="0053748F">
        <w:rPr>
          <w:rFonts w:ascii="Gill Sans MT" w:hAnsi="Gill Sans MT" w:cs="Calibri"/>
          <w:color w:val="4B627A"/>
          <w:sz w:val="22"/>
          <w:szCs w:val="22"/>
        </w:rPr>
        <w:t>compare</w:t>
      </w:r>
      <w:r w:rsidR="00916045" w:rsidRPr="0053748F">
        <w:rPr>
          <w:rFonts w:ascii="Gill Sans MT" w:hAnsi="Gill Sans MT" w:cs="Calibri"/>
          <w:color w:val="4B627A"/>
          <w:sz w:val="22"/>
          <w:szCs w:val="22"/>
        </w:rPr>
        <w:t>s less</w:t>
      </w:r>
      <w:r w:rsidRPr="0053748F">
        <w:rPr>
          <w:rFonts w:ascii="Gill Sans MT" w:hAnsi="Gill Sans MT" w:cs="Calibri"/>
          <w:color w:val="4B627A"/>
          <w:sz w:val="22"/>
          <w:szCs w:val="22"/>
        </w:rPr>
        <w:t xml:space="preserve"> favourably</w:t>
      </w:r>
      <w:r w:rsidRPr="00555963">
        <w:rPr>
          <w:rFonts w:ascii="Gill Sans MT" w:hAnsi="Gill Sans MT" w:cs="Calibri"/>
          <w:color w:val="4B627A"/>
          <w:sz w:val="22"/>
          <w:szCs w:val="22"/>
        </w:rPr>
        <w:t xml:space="preserve"> with </w:t>
      </w:r>
      <w:r w:rsidRPr="0053748F">
        <w:rPr>
          <w:rFonts w:ascii="Gill Sans MT" w:hAnsi="Gill Sans MT" w:cs="Calibri"/>
          <w:color w:val="4B627A"/>
          <w:sz w:val="22"/>
          <w:szCs w:val="22"/>
        </w:rPr>
        <w:t>many</w:t>
      </w:r>
      <w:r w:rsidRPr="00555963">
        <w:rPr>
          <w:rFonts w:ascii="Gill Sans MT" w:hAnsi="Gill Sans MT" w:cs="Calibri"/>
          <w:color w:val="4B627A"/>
          <w:sz w:val="22"/>
          <w:szCs w:val="22"/>
        </w:rPr>
        <w:t xml:space="preserve"> other countries in the survey, ranking among those with </w:t>
      </w:r>
      <w:r w:rsidR="00916045" w:rsidRPr="00555963">
        <w:rPr>
          <w:rFonts w:ascii="Gill Sans MT" w:hAnsi="Gill Sans MT" w:cs="Calibri"/>
          <w:color w:val="4B627A"/>
          <w:sz w:val="22"/>
          <w:szCs w:val="22"/>
        </w:rPr>
        <w:t xml:space="preserve">a </w:t>
      </w:r>
      <w:r w:rsidR="00916045" w:rsidRPr="0053748F">
        <w:rPr>
          <w:rFonts w:ascii="Gill Sans MT" w:hAnsi="Gill Sans MT" w:cs="Calibri"/>
          <w:color w:val="4B627A"/>
          <w:sz w:val="22"/>
          <w:szCs w:val="22"/>
        </w:rPr>
        <w:t>higher</w:t>
      </w:r>
      <w:r w:rsidRPr="0053748F">
        <w:rPr>
          <w:rFonts w:ascii="Gill Sans MT" w:hAnsi="Gill Sans MT" w:cs="Calibri"/>
          <w:color w:val="4B627A"/>
          <w:sz w:val="22"/>
          <w:szCs w:val="22"/>
        </w:rPr>
        <w:t xml:space="preserve"> proportion of people unable to identify any symptoms.</w:t>
      </w:r>
      <w:r w:rsidRPr="00555963">
        <w:rPr>
          <w:rFonts w:ascii="Gill Sans MT" w:hAnsi="Gill Sans MT" w:cs="Calibri"/>
          <w:color w:val="4B627A"/>
          <w:sz w:val="22"/>
          <w:szCs w:val="22"/>
        </w:rPr>
        <w:t xml:space="preserve"> </w:t>
      </w:r>
      <w:r w:rsidR="00521006" w:rsidRPr="00555963">
        <w:rPr>
          <w:rFonts w:ascii="Gill Sans MT" w:hAnsi="Gill Sans MT" w:cs="Calibri"/>
          <w:color w:val="4B627A"/>
          <w:sz w:val="22"/>
          <w:szCs w:val="22"/>
        </w:rPr>
        <w:t>A</w:t>
      </w:r>
      <w:r w:rsidRPr="00555963">
        <w:rPr>
          <w:rFonts w:ascii="Gill Sans MT" w:hAnsi="Gill Sans MT" w:cs="Calibri"/>
          <w:color w:val="4B627A"/>
          <w:sz w:val="22"/>
          <w:szCs w:val="22"/>
        </w:rPr>
        <w:t xml:space="preserve">wareness </w:t>
      </w:r>
      <w:r w:rsidR="000E44D2" w:rsidRPr="0053748F">
        <w:rPr>
          <w:rFonts w:ascii="Gill Sans MT" w:hAnsi="Gill Sans MT" w:cs="Calibri"/>
          <w:color w:val="4B627A"/>
          <w:sz w:val="22"/>
          <w:szCs w:val="22"/>
        </w:rPr>
        <w:lastRenderedPageBreak/>
        <w:t>therefore</w:t>
      </w:r>
      <w:r w:rsidR="00521006" w:rsidRPr="00555963">
        <w:rPr>
          <w:rFonts w:ascii="Gill Sans MT" w:hAnsi="Gill Sans MT" w:cs="Calibri"/>
          <w:color w:val="4B627A"/>
          <w:sz w:val="22"/>
          <w:szCs w:val="22"/>
        </w:rPr>
        <w:t xml:space="preserve"> </w:t>
      </w:r>
      <w:r w:rsidRPr="00555963">
        <w:rPr>
          <w:rFonts w:ascii="Gill Sans MT" w:hAnsi="Gill Sans MT" w:cs="Calibri"/>
          <w:color w:val="4B627A"/>
          <w:sz w:val="22"/>
          <w:szCs w:val="22"/>
        </w:rPr>
        <w:t>remains far from</w:t>
      </w:r>
      <w:r w:rsidRPr="007A1ACA">
        <w:rPr>
          <w:rFonts w:ascii="Gill Sans MT" w:hAnsi="Gill Sans MT" w:cs="Calibri"/>
          <w:color w:val="4B627A"/>
          <w:sz w:val="22"/>
          <w:szCs w:val="22"/>
        </w:rPr>
        <w:t xml:space="preserve"> universal, highlighting opportunities to further improve public understanding of lung cancer symptoms.</w:t>
      </w:r>
      <w:r w:rsidR="002A44CB">
        <w:rPr>
          <w:rFonts w:ascii="Gill Sans MT" w:hAnsi="Gill Sans MT" w:cs="Calibri"/>
          <w:color w:val="4B627A"/>
          <w:sz w:val="22"/>
          <w:szCs w:val="22"/>
        </w:rPr>
        <w:br/>
      </w:r>
    </w:p>
    <w:p w14:paraId="3766653D" w14:textId="7E4D61A9"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05F0AA53">
                <wp:simplePos x="0" y="0"/>
                <wp:positionH relativeFrom="column">
                  <wp:posOffset>51435</wp:posOffset>
                </wp:positionH>
                <wp:positionV relativeFrom="paragraph">
                  <wp:posOffset>4064203</wp:posOffset>
                </wp:positionV>
                <wp:extent cx="3693538" cy="172126"/>
                <wp:effectExtent l="12700" t="12700" r="27940" b="31115"/>
                <wp:wrapNone/>
                <wp:docPr id="1787033092" name="Rounded Rectangle 4"/>
                <wp:cNvGraphicFramePr/>
                <a:graphic xmlns:a="http://schemas.openxmlformats.org/drawingml/2006/main">
                  <a:graphicData uri="http://schemas.microsoft.com/office/word/2010/wordprocessingShape">
                    <wps:wsp>
                      <wps:cNvSpPr/>
                      <wps:spPr>
                        <a:xfrm>
                          <a:off x="0" y="0"/>
                          <a:ext cx="3693538" cy="17212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60A12B" id="Rounded Rectangle 4" o:spid="_x0000_s1026" style="position:absolute;margin-left:4.05pt;margin-top:320pt;width:290.85pt;height:1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" filled="f" strokecolor="#ed7d31 [3205]" strokeweight="3pt">
                <v:stroke joinstyle="miter"/>
              </v:roundrect>
            </w:pict>
          </mc:Fallback>
        </mc:AlternateContent>
      </w:r>
      <w:r w:rsidR="00E6365A">
        <w:rPr>
          <w:rFonts w:ascii="Gill Sans MT" w:hAnsi="Gill Sans MT"/>
          <w:i/>
          <w:iCs/>
          <w:noProof/>
          <w:color w:val="4B627A"/>
          <w:sz w:val="22"/>
          <w:szCs w:val="22"/>
        </w:rPr>
        <w:drawing>
          <wp:inline distT="0" distB="0" distL="0" distR="0" wp14:anchorId="741E7C6C" wp14:editId="187A7F90">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EE6319" w14:textId="1DD2BCA1" w:rsidR="00DF0D99" w:rsidRDefault="00DF0D99" w:rsidP="00EA5041">
      <w:pPr>
        <w:pStyle w:val="NormalWeb"/>
        <w:shd w:val="clear" w:color="auto" w:fill="FFFFFF"/>
        <w:spacing w:before="0" w:beforeAutospacing="0" w:after="0" w:afterAutospacing="0"/>
        <w:rPr>
          <w:rFonts w:ascii="Gill Sans MT" w:hAnsi="Gill Sans MT"/>
          <w:i/>
          <w:iCs/>
          <w:color w:val="4B627A"/>
          <w:sz w:val="22"/>
          <w:szCs w:val="22"/>
        </w:rPr>
      </w:pPr>
    </w:p>
    <w:p w14:paraId="42171E8E" w14:textId="07993D4E" w:rsidR="000C4021" w:rsidRDefault="000C4021" w:rsidP="00EA5041">
      <w:pPr>
        <w:pStyle w:val="NormalWeb"/>
        <w:shd w:val="clear" w:color="auto" w:fill="FFFFFF"/>
        <w:spacing w:before="0" w:beforeAutospacing="0" w:after="0" w:afterAutospacing="0"/>
        <w:rPr>
          <w:rFonts w:ascii="Gill Sans MT" w:hAnsi="Gill Sans MT"/>
          <w:i/>
          <w:iCs/>
          <w:color w:val="4B627A"/>
          <w:sz w:val="22"/>
          <w:szCs w:val="22"/>
        </w:rPr>
      </w:pPr>
      <w:r>
        <w:rPr>
          <w:noProof/>
        </w:rPr>
        <w:lastRenderedPageBreak/>
        <w:drawing>
          <wp:inline distT="0" distB="0" distL="0" distR="0" wp14:anchorId="1CD1950E" wp14:editId="3CD1A135">
            <wp:extent cx="5774690" cy="2743200"/>
            <wp:effectExtent l="0" t="0" r="16510" b="12700"/>
            <wp:docPr id="18835081" name="Chart 1">
              <a:extLst xmlns:a="http://schemas.openxmlformats.org/drawingml/2006/main">
                <a:ext uri="{FF2B5EF4-FFF2-40B4-BE49-F238E27FC236}">
                  <a16:creationId xmlns:a16="http://schemas.microsoft.com/office/drawing/2014/main" id="{74DC50D8-9E0C-27C2-3A02-90503E4D7D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BCB021" w14:textId="627E1EB1" w:rsidR="00D61B32" w:rsidRPr="00D61B32" w:rsidRDefault="00D61B32"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p>
    <w:bookmarkEnd w:id="0"/>
    <w:p w14:paraId="4C1931E9" w14:textId="701843C6" w:rsidR="003A0B62" w:rsidRPr="003A0B62" w:rsidRDefault="00017071" w:rsidP="760822D0">
      <w:pPr>
        <w:pStyle w:val="NormalWeb"/>
        <w:shd w:val="clear" w:color="auto" w:fill="FFFFFF" w:themeFill="background1"/>
        <w:spacing w:before="0" w:beforeAutospacing="0" w:after="0" w:afterAutospacing="0"/>
        <w:rPr>
          <w:rFonts w:ascii="Gill Sans MT" w:hAnsi="Gill Sans MT"/>
          <w:color w:val="4B627A"/>
          <w:sz w:val="22"/>
          <w:szCs w:val="22"/>
        </w:rPr>
      </w:pPr>
      <w:r>
        <w:rPr>
          <w:noProof/>
        </w:rPr>
        <w:drawing>
          <wp:inline distT="0" distB="0" distL="0" distR="0" wp14:anchorId="6DECFA37" wp14:editId="5D94298D">
            <wp:extent cx="5731510" cy="2722688"/>
            <wp:effectExtent l="0" t="0" r="2540" b="1905"/>
            <wp:docPr id="1698391389" name="Chart 1">
              <a:extLst xmlns:a="http://schemas.openxmlformats.org/drawingml/2006/main">
                <a:ext uri="{FF2B5EF4-FFF2-40B4-BE49-F238E27FC236}">
                  <a16:creationId xmlns:a16="http://schemas.microsoft.com/office/drawing/2014/main" id="{4160B135-AA1F-AC39-A9FC-5800394C29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044D5B5E"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4E18A9"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009F13FF"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sidR="00D53FC9">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sidR="00D53FC9">
        <w:rPr>
          <w:rFonts w:ascii="Gill Sans MT" w:hAnsi="Gill Sans MT"/>
          <w:color w:val="4B627A"/>
          <w:sz w:val="22"/>
          <w:szCs w:val="22"/>
        </w:rPr>
        <w:t xml:space="preserve">can affect people regardless of smoking history, </w:t>
      </w:r>
      <w:r w:rsidR="00626EC7" w:rsidRPr="00626EC7">
        <w:rPr>
          <w:rFonts w:ascii="Gill Sans MT" w:hAnsi="Gill Sans MT"/>
          <w:color w:val="4B627A"/>
          <w:sz w:val="22"/>
          <w:szCs w:val="22"/>
        </w:rPr>
        <w:t>while stigma and misconceptions may discourage some individuals from seeking medical advice when symptoms first appear.</w:t>
      </w:r>
      <w:r w:rsidR="00852E91">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w:t>
      </w:r>
      <w:r w:rsidRPr="004E18A9">
        <w:rPr>
          <w:rFonts w:ascii="Gill Sans MT" w:hAnsi="Gill Sans MT"/>
          <w:color w:val="4B627A"/>
          <w:sz w:val="22"/>
          <w:szCs w:val="22"/>
        </w:rPr>
        <w:t xml:space="preserve">to high-quality treatment and care, regardless of the cause of their cancer. </w:t>
      </w:r>
    </w:p>
    <w:p w14:paraId="27E7C207" w14:textId="77777777" w:rsidR="009F07FB" w:rsidRPr="004E18A9"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D8D621A" w14:textId="6CE9B000" w:rsidR="00680328"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4E18A9">
        <w:rPr>
          <w:rFonts w:ascii="Gill Sans MT" w:hAnsi="Gill Sans MT"/>
          <w:color w:val="4B627A"/>
          <w:sz w:val="22"/>
          <w:szCs w:val="22"/>
        </w:rPr>
        <w:t xml:space="preserve">In </w:t>
      </w:r>
      <w:r w:rsidRPr="0053748F">
        <w:rPr>
          <w:rFonts w:ascii="Gill Sans MT" w:hAnsi="Gill Sans MT"/>
          <w:color w:val="4B627A"/>
          <w:sz w:val="22"/>
          <w:szCs w:val="22"/>
        </w:rPr>
        <w:t xml:space="preserve">the </w:t>
      </w:r>
      <w:r w:rsidR="00215D20" w:rsidRPr="0053748F">
        <w:rPr>
          <w:rFonts w:ascii="Gill Sans MT" w:hAnsi="Gill Sans MT"/>
          <w:color w:val="4B627A"/>
          <w:sz w:val="22"/>
          <w:szCs w:val="22"/>
        </w:rPr>
        <w:t>Czech Republic</w:t>
      </w:r>
      <w:r w:rsidRPr="0053748F">
        <w:rPr>
          <w:rFonts w:ascii="Gill Sans MT" w:hAnsi="Gill Sans MT"/>
          <w:color w:val="4B627A"/>
          <w:sz w:val="22"/>
          <w:szCs w:val="22"/>
        </w:rPr>
        <w:t xml:space="preserve">, </w:t>
      </w:r>
      <w:r w:rsidR="00215D20" w:rsidRPr="0053748F">
        <w:rPr>
          <w:rFonts w:ascii="Gill Sans MT" w:hAnsi="Gill Sans MT"/>
          <w:color w:val="4B627A"/>
          <w:sz w:val="22"/>
          <w:szCs w:val="22"/>
        </w:rPr>
        <w:t>46</w:t>
      </w:r>
      <w:r w:rsidRPr="0053748F">
        <w:rPr>
          <w:rFonts w:ascii="Gill Sans MT" w:hAnsi="Gill Sans MT"/>
          <w:color w:val="4B627A"/>
          <w:sz w:val="22"/>
          <w:szCs w:val="22"/>
        </w:rPr>
        <w:t>.</w:t>
      </w:r>
      <w:r w:rsidR="00215D20" w:rsidRPr="0053748F">
        <w:rPr>
          <w:rFonts w:ascii="Gill Sans MT" w:hAnsi="Gill Sans MT"/>
          <w:color w:val="4B627A"/>
          <w:sz w:val="22"/>
          <w:szCs w:val="22"/>
        </w:rPr>
        <w:t>7</w:t>
      </w:r>
      <w:r w:rsidRPr="0053748F">
        <w:rPr>
          <w:rFonts w:ascii="Gill Sans MT" w:hAnsi="Gill Sans MT"/>
          <w:color w:val="4B627A"/>
          <w:sz w:val="22"/>
          <w:szCs w:val="22"/>
        </w:rPr>
        <w:t>%</w:t>
      </w:r>
      <w:r w:rsidRPr="004E18A9">
        <w:rPr>
          <w:rFonts w:ascii="Gill Sans MT" w:hAnsi="Gill Sans MT"/>
          <w:color w:val="4B627A"/>
          <w:sz w:val="22"/>
          <w:szCs w:val="22"/>
        </w:rPr>
        <w:t xml:space="preserve"> of respondents agreed with the statement that they have less sympathy for people with lung cancer than for other types of cancer, </w:t>
      </w:r>
      <w:r w:rsidR="00981346" w:rsidRPr="0053748F">
        <w:rPr>
          <w:rFonts w:ascii="Gill Sans MT" w:hAnsi="Gill Sans MT"/>
          <w:color w:val="4B627A"/>
          <w:sz w:val="22"/>
          <w:szCs w:val="22"/>
        </w:rPr>
        <w:t>down</w:t>
      </w:r>
      <w:r w:rsidRPr="0053748F">
        <w:rPr>
          <w:rFonts w:ascii="Gill Sans MT" w:hAnsi="Gill Sans MT"/>
          <w:color w:val="4B627A"/>
          <w:sz w:val="22"/>
          <w:szCs w:val="22"/>
        </w:rPr>
        <w:t xml:space="preserve"> from </w:t>
      </w:r>
      <w:r w:rsidR="003B7B13" w:rsidRPr="0053748F">
        <w:rPr>
          <w:rFonts w:ascii="Gill Sans MT" w:hAnsi="Gill Sans MT"/>
          <w:color w:val="4B627A"/>
          <w:sz w:val="22"/>
          <w:szCs w:val="22"/>
        </w:rPr>
        <w:t>51</w:t>
      </w:r>
      <w:r w:rsidRPr="0053748F">
        <w:rPr>
          <w:rFonts w:ascii="Gill Sans MT" w:hAnsi="Gill Sans MT"/>
          <w:color w:val="4B627A"/>
          <w:sz w:val="22"/>
          <w:szCs w:val="22"/>
        </w:rPr>
        <w:t>.</w:t>
      </w:r>
      <w:r w:rsidR="003B7B13" w:rsidRPr="0053748F">
        <w:rPr>
          <w:rFonts w:ascii="Gill Sans MT" w:hAnsi="Gill Sans MT"/>
          <w:color w:val="4B627A"/>
          <w:sz w:val="22"/>
          <w:szCs w:val="22"/>
        </w:rPr>
        <w:t>5</w:t>
      </w:r>
      <w:r w:rsidRPr="0053748F">
        <w:rPr>
          <w:rFonts w:ascii="Gill Sans MT" w:hAnsi="Gill Sans MT"/>
          <w:color w:val="4B627A"/>
          <w:sz w:val="22"/>
          <w:szCs w:val="22"/>
        </w:rPr>
        <w:t>%</w:t>
      </w:r>
      <w:r w:rsidRPr="004E18A9">
        <w:rPr>
          <w:rFonts w:ascii="Gill Sans MT" w:hAnsi="Gill Sans MT"/>
          <w:color w:val="4B627A"/>
          <w:sz w:val="22"/>
          <w:szCs w:val="22"/>
        </w:rPr>
        <w:t xml:space="preserve"> in 2023</w:t>
      </w:r>
      <w:r w:rsidRPr="0053748F">
        <w:rPr>
          <w:rFonts w:ascii="Gill Sans MT" w:hAnsi="Gill Sans MT"/>
          <w:color w:val="4B627A"/>
          <w:sz w:val="22"/>
          <w:szCs w:val="22"/>
        </w:rPr>
        <w:t xml:space="preserve">. </w:t>
      </w:r>
      <w:r w:rsidR="003B7B13" w:rsidRPr="0053748F">
        <w:rPr>
          <w:rFonts w:ascii="Gill Sans MT" w:hAnsi="Gill Sans MT"/>
          <w:color w:val="4B627A"/>
          <w:sz w:val="22"/>
          <w:szCs w:val="22"/>
        </w:rPr>
        <w:t>T</w:t>
      </w:r>
      <w:r w:rsidRPr="0053748F">
        <w:rPr>
          <w:rFonts w:ascii="Gill Sans MT" w:hAnsi="Gill Sans MT"/>
          <w:color w:val="4B627A"/>
          <w:sz w:val="22"/>
          <w:szCs w:val="22"/>
        </w:rPr>
        <w:t xml:space="preserve">his is </w:t>
      </w:r>
      <w:r w:rsidR="003B7B13" w:rsidRPr="0053748F">
        <w:rPr>
          <w:rFonts w:ascii="Gill Sans MT" w:hAnsi="Gill Sans MT"/>
          <w:color w:val="4B627A"/>
          <w:sz w:val="22"/>
          <w:szCs w:val="22"/>
        </w:rPr>
        <w:t>above</w:t>
      </w:r>
      <w:r w:rsidRPr="004E18A9">
        <w:rPr>
          <w:rFonts w:ascii="Gill Sans MT" w:hAnsi="Gill Sans MT"/>
          <w:color w:val="4B627A"/>
          <w:sz w:val="22"/>
          <w:szCs w:val="22"/>
        </w:rPr>
        <w:t xml:space="preserve"> the global average (39.2%), represent</w:t>
      </w:r>
      <w:r w:rsidR="003B7B13" w:rsidRPr="004E18A9">
        <w:rPr>
          <w:rFonts w:ascii="Gill Sans MT" w:hAnsi="Gill Sans MT"/>
          <w:color w:val="4B627A"/>
          <w:sz w:val="22"/>
          <w:szCs w:val="22"/>
        </w:rPr>
        <w:t>ing</w:t>
      </w:r>
      <w:r w:rsidRPr="004E18A9">
        <w:rPr>
          <w:rFonts w:ascii="Gill Sans MT" w:hAnsi="Gill Sans MT"/>
          <w:color w:val="4B627A"/>
          <w:sz w:val="22"/>
          <w:szCs w:val="22"/>
        </w:rPr>
        <w:t xml:space="preserve"> a substantial proportion of the population and highlights the persistence of stigma surrounding lung</w:t>
      </w:r>
      <w:r w:rsidRPr="00496DA6">
        <w:rPr>
          <w:rFonts w:ascii="Gill Sans MT" w:hAnsi="Gill Sans MT"/>
          <w:color w:val="4B627A"/>
          <w:sz w:val="22"/>
          <w:szCs w:val="22"/>
        </w:rPr>
        <w:t xml:space="preserve"> cancer.</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174BDA10">
                <wp:simplePos x="0" y="0"/>
                <wp:positionH relativeFrom="column">
                  <wp:posOffset>51611</wp:posOffset>
                </wp:positionH>
                <wp:positionV relativeFrom="paragraph">
                  <wp:posOffset>4613883</wp:posOffset>
                </wp:positionV>
                <wp:extent cx="4364746" cy="170916"/>
                <wp:effectExtent l="12700" t="12700" r="29845" b="19685"/>
                <wp:wrapNone/>
                <wp:docPr id="1679841384" name="Rounded Rectangle 2"/>
                <wp:cNvGraphicFramePr/>
                <a:graphic xmlns:a="http://schemas.openxmlformats.org/drawingml/2006/main">
                  <a:graphicData uri="http://schemas.microsoft.com/office/word/2010/wordprocessingShape">
                    <wps:wsp>
                      <wps:cNvSpPr/>
                      <wps:spPr>
                        <a:xfrm>
                          <a:off x="0" y="0"/>
                          <a:ext cx="4364746"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6="http://schemas.microsoft.com/office/drawing/2014/main" xmlns:c="http://schemas.openxmlformats.org/drawingml/2006/chart" xmlns:a="http://schemas.openxmlformats.org/drawingml/2006/main">
            <w:pict>
              <v:roundrect id="Rounded Rectangle 2" style="position:absolute;margin-left:4.05pt;margin-top:363.3pt;width:343.7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ed7d31 [3205]" strokeweight="3pt" arcsize="10923f" w14:anchorId="15B94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">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1B976FD1">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A0D283" w14:textId="4EFD34A5" w:rsidR="001C0C14" w:rsidRDefault="00C46ECD" w:rsidP="00EA5041">
      <w:pPr>
        <w:pStyle w:val="NormalWeb"/>
        <w:shd w:val="clear" w:color="auto" w:fill="FFFFFF"/>
        <w:spacing w:before="0" w:beforeAutospacing="0" w:after="0" w:afterAutospacing="0"/>
        <w:rPr>
          <w:rFonts w:ascii="Gill Sans MT" w:hAnsi="Gill Sans MT"/>
          <w:color w:val="4B627A"/>
          <w:sz w:val="22"/>
          <w:szCs w:val="22"/>
        </w:rPr>
      </w:pPr>
      <w:r w:rsidRPr="00C46ECD">
        <w:rPr>
          <w:noProof/>
        </w:rPr>
        <w:t xml:space="preserve"> </w:t>
      </w:r>
      <w:r>
        <w:rPr>
          <w:noProof/>
        </w:rPr>
        <w:drawing>
          <wp:inline distT="0" distB="0" distL="0" distR="0" wp14:anchorId="3846B96E" wp14:editId="147C6847">
            <wp:extent cx="5795889" cy="2743200"/>
            <wp:effectExtent l="0" t="0" r="8255" b="12700"/>
            <wp:docPr id="2054009375" name="Chart 1">
              <a:extLst xmlns:a="http://schemas.openxmlformats.org/drawingml/2006/main">
                <a:ext uri="{FF2B5EF4-FFF2-40B4-BE49-F238E27FC236}">
                  <a16:creationId xmlns:a16="http://schemas.microsoft.com/office/drawing/2014/main" id="{9E48C8D2-810C-8487-A9F0-932AC7437D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86030" w14:textId="7629DA72" w:rsidR="001C0C14"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7D85AE4E" w14:textId="12F45828" w:rsidR="002E5AC2" w:rsidRDefault="002E5AC2"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42E6BBC4" wp14:editId="67A7F380">
            <wp:extent cx="5936566" cy="2743200"/>
            <wp:effectExtent l="0" t="0" r="7620" b="12700"/>
            <wp:docPr id="248349912" name="Chart 1">
              <a:extLst xmlns:a="http://schemas.openxmlformats.org/drawingml/2006/main">
                <a:ext uri="{FF2B5EF4-FFF2-40B4-BE49-F238E27FC236}">
                  <a16:creationId xmlns:a16="http://schemas.microsoft.com/office/drawing/2014/main" id="{DD9C90A5-B16C-C97B-BD88-E46A19543D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70FCC8AF"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4E18A9"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 xml:space="preserve">Lung cancer screening using low-dose computed tomography (LDCT) can save lives by detecting the disease at an earlier, more treatable stage. A large clinical trial found that LDCT screening reduced lung cancer mortality by 24% in men </w:t>
      </w:r>
      <w:r w:rsidRPr="004E18A9">
        <w:rPr>
          <w:rFonts w:ascii="Gill Sans MT" w:hAnsi="Gill Sans MT"/>
          <w:color w:val="4B627A"/>
          <w:sz w:val="22"/>
          <w:szCs w:val="22"/>
        </w:rPr>
        <w:t>and 33% in women after 10 years of follow-up compared with no screening.</w:t>
      </w:r>
      <w:r w:rsidRPr="004E18A9">
        <w:rPr>
          <w:rStyle w:val="FootnoteReference"/>
          <w:rFonts w:ascii="Gill Sans MT" w:hAnsi="Gill Sans MT"/>
          <w:color w:val="4B627A"/>
          <w:sz w:val="22"/>
          <w:szCs w:val="22"/>
        </w:rPr>
        <w:footnoteReference w:id="2"/>
      </w:r>
    </w:p>
    <w:p w14:paraId="37CEDAC6" w14:textId="77777777" w:rsidR="00876B7C" w:rsidRPr="004E18A9"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7DCB35A1" w:rsidR="0089354F" w:rsidRPr="004E18A9"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4E18A9">
        <w:rPr>
          <w:rFonts w:ascii="Gill Sans MT" w:hAnsi="Gill Sans MT"/>
          <w:color w:val="4B627A"/>
          <w:sz w:val="22"/>
          <w:szCs w:val="22"/>
        </w:rPr>
        <w:t xml:space="preserve">Support for lung cancer screening </w:t>
      </w:r>
      <w:r w:rsidRPr="0053748F">
        <w:rPr>
          <w:rFonts w:ascii="Gill Sans MT" w:hAnsi="Gill Sans MT"/>
          <w:color w:val="4B627A"/>
          <w:sz w:val="22"/>
          <w:szCs w:val="22"/>
        </w:rPr>
        <w:t>remains very strong</w:t>
      </w:r>
      <w:r w:rsidRPr="004E18A9">
        <w:rPr>
          <w:rFonts w:ascii="Gill Sans MT" w:hAnsi="Gill Sans MT"/>
          <w:color w:val="4B627A"/>
          <w:sz w:val="22"/>
          <w:szCs w:val="22"/>
        </w:rPr>
        <w:t xml:space="preserve"> in </w:t>
      </w:r>
      <w:r w:rsidRPr="0053748F">
        <w:rPr>
          <w:rFonts w:ascii="Gill Sans MT" w:hAnsi="Gill Sans MT"/>
          <w:color w:val="4B627A"/>
          <w:sz w:val="22"/>
          <w:szCs w:val="22"/>
        </w:rPr>
        <w:t xml:space="preserve">the </w:t>
      </w:r>
      <w:r w:rsidR="00F640F7" w:rsidRPr="0053748F">
        <w:rPr>
          <w:rFonts w:ascii="Gill Sans MT" w:hAnsi="Gill Sans MT"/>
          <w:color w:val="4B627A"/>
          <w:sz w:val="22"/>
          <w:szCs w:val="22"/>
        </w:rPr>
        <w:t>Czech Republic</w:t>
      </w:r>
      <w:r w:rsidRPr="004E18A9">
        <w:rPr>
          <w:rFonts w:ascii="Gill Sans MT" w:hAnsi="Gill Sans MT"/>
          <w:color w:val="4B627A"/>
          <w:sz w:val="22"/>
          <w:szCs w:val="22"/>
        </w:rPr>
        <w:t xml:space="preserve">, with </w:t>
      </w:r>
      <w:r w:rsidRPr="0053748F">
        <w:rPr>
          <w:rFonts w:ascii="Gill Sans MT" w:hAnsi="Gill Sans MT"/>
          <w:color w:val="4B627A"/>
          <w:sz w:val="22"/>
          <w:szCs w:val="22"/>
        </w:rPr>
        <w:t>8</w:t>
      </w:r>
      <w:r w:rsidR="00635C1E" w:rsidRPr="0053748F">
        <w:rPr>
          <w:rFonts w:ascii="Gill Sans MT" w:hAnsi="Gill Sans MT"/>
          <w:color w:val="4B627A"/>
          <w:sz w:val="22"/>
          <w:szCs w:val="22"/>
        </w:rPr>
        <w:t>2</w:t>
      </w:r>
      <w:r w:rsidRPr="0053748F">
        <w:rPr>
          <w:rFonts w:ascii="Gill Sans MT" w:hAnsi="Gill Sans MT"/>
          <w:color w:val="4B627A"/>
          <w:sz w:val="22"/>
          <w:szCs w:val="22"/>
        </w:rPr>
        <w:t>.6%</w:t>
      </w:r>
      <w:r w:rsidRPr="004E18A9">
        <w:rPr>
          <w:rFonts w:ascii="Gill Sans MT" w:hAnsi="Gill Sans MT"/>
          <w:color w:val="4B627A"/>
          <w:sz w:val="22"/>
          <w:szCs w:val="22"/>
        </w:rPr>
        <w:t xml:space="preserve"> of respondents agreeing that there should be a national screening programme to help people with lung cancer get diagnosed early. </w:t>
      </w:r>
      <w:r w:rsidR="00635C1E" w:rsidRPr="004E18A9">
        <w:rPr>
          <w:rFonts w:ascii="Gill Sans MT" w:hAnsi="Gill Sans MT"/>
          <w:color w:val="4B627A"/>
          <w:sz w:val="22"/>
          <w:szCs w:val="22"/>
        </w:rPr>
        <w:t>T</w:t>
      </w:r>
      <w:r w:rsidRPr="004E18A9">
        <w:rPr>
          <w:rFonts w:ascii="Gill Sans MT" w:hAnsi="Gill Sans MT"/>
          <w:color w:val="4B627A"/>
          <w:sz w:val="22"/>
          <w:szCs w:val="22"/>
        </w:rPr>
        <w:t xml:space="preserve">his represents </w:t>
      </w:r>
      <w:r w:rsidRPr="0053748F">
        <w:rPr>
          <w:rFonts w:ascii="Gill Sans MT" w:hAnsi="Gill Sans MT"/>
          <w:color w:val="4B627A"/>
          <w:sz w:val="22"/>
          <w:szCs w:val="22"/>
        </w:rPr>
        <w:t>a</w:t>
      </w:r>
      <w:r w:rsidR="00184D6E" w:rsidRPr="0053748F">
        <w:rPr>
          <w:rFonts w:ascii="Gill Sans MT" w:hAnsi="Gill Sans MT"/>
          <w:color w:val="4B627A"/>
          <w:sz w:val="22"/>
          <w:szCs w:val="22"/>
        </w:rPr>
        <w:t>n</w:t>
      </w:r>
      <w:r w:rsidRPr="0053748F">
        <w:rPr>
          <w:rFonts w:ascii="Gill Sans MT" w:hAnsi="Gill Sans MT"/>
          <w:color w:val="4B627A"/>
          <w:sz w:val="22"/>
          <w:szCs w:val="22"/>
        </w:rPr>
        <w:t xml:space="preserve"> </w:t>
      </w:r>
      <w:r w:rsidR="00184D6E" w:rsidRPr="0053748F">
        <w:rPr>
          <w:rFonts w:ascii="Gill Sans MT" w:hAnsi="Gill Sans MT"/>
          <w:color w:val="4B627A"/>
          <w:sz w:val="22"/>
          <w:szCs w:val="22"/>
        </w:rPr>
        <w:t>inc</w:t>
      </w:r>
      <w:r w:rsidRPr="0053748F">
        <w:rPr>
          <w:rFonts w:ascii="Gill Sans MT" w:hAnsi="Gill Sans MT"/>
          <w:color w:val="4B627A"/>
          <w:sz w:val="22"/>
          <w:szCs w:val="22"/>
        </w:rPr>
        <w:t>rease</w:t>
      </w:r>
      <w:r w:rsidRPr="004E18A9">
        <w:rPr>
          <w:rFonts w:ascii="Gill Sans MT" w:hAnsi="Gill Sans MT"/>
          <w:color w:val="4B627A"/>
          <w:sz w:val="22"/>
          <w:szCs w:val="22"/>
        </w:rPr>
        <w:t xml:space="preserve"> from </w:t>
      </w:r>
      <w:r w:rsidR="00232454" w:rsidRPr="0053748F">
        <w:rPr>
          <w:rFonts w:ascii="Gill Sans MT" w:hAnsi="Gill Sans MT"/>
          <w:color w:val="4B627A"/>
          <w:sz w:val="22"/>
          <w:szCs w:val="22"/>
        </w:rPr>
        <w:t>79</w:t>
      </w:r>
      <w:r w:rsidRPr="0053748F">
        <w:rPr>
          <w:rFonts w:ascii="Gill Sans MT" w:hAnsi="Gill Sans MT"/>
          <w:color w:val="4B627A"/>
          <w:sz w:val="22"/>
          <w:szCs w:val="22"/>
        </w:rPr>
        <w:t>.</w:t>
      </w:r>
      <w:r w:rsidR="00232454" w:rsidRPr="0053748F">
        <w:rPr>
          <w:rFonts w:ascii="Gill Sans MT" w:hAnsi="Gill Sans MT"/>
          <w:color w:val="4B627A"/>
          <w:sz w:val="22"/>
          <w:szCs w:val="22"/>
        </w:rPr>
        <w:t>8</w:t>
      </w:r>
      <w:r w:rsidRPr="0053748F">
        <w:rPr>
          <w:rFonts w:ascii="Gill Sans MT" w:hAnsi="Gill Sans MT"/>
          <w:color w:val="4B627A"/>
          <w:sz w:val="22"/>
          <w:szCs w:val="22"/>
        </w:rPr>
        <w:t>%</w:t>
      </w:r>
      <w:r w:rsidRPr="004E18A9">
        <w:rPr>
          <w:rFonts w:ascii="Gill Sans MT" w:hAnsi="Gill Sans MT"/>
          <w:color w:val="4B627A"/>
          <w:sz w:val="22"/>
          <w:szCs w:val="22"/>
        </w:rPr>
        <w:t xml:space="preserve"> in 2023,</w:t>
      </w:r>
      <w:r w:rsidR="00232454" w:rsidRPr="004E18A9">
        <w:rPr>
          <w:rFonts w:ascii="Gill Sans MT" w:hAnsi="Gill Sans MT"/>
          <w:color w:val="4B627A"/>
          <w:sz w:val="22"/>
          <w:szCs w:val="22"/>
        </w:rPr>
        <w:t xml:space="preserve"> with</w:t>
      </w:r>
      <w:r w:rsidRPr="004E18A9">
        <w:rPr>
          <w:rFonts w:ascii="Gill Sans MT" w:hAnsi="Gill Sans MT"/>
          <w:color w:val="4B627A"/>
          <w:sz w:val="22"/>
          <w:szCs w:val="22"/>
        </w:rPr>
        <w:t xml:space="preserve"> public support </w:t>
      </w:r>
      <w:r w:rsidRPr="0053748F">
        <w:rPr>
          <w:rFonts w:ascii="Gill Sans MT" w:hAnsi="Gill Sans MT"/>
          <w:color w:val="4B627A"/>
          <w:sz w:val="22"/>
          <w:szCs w:val="22"/>
        </w:rPr>
        <w:t>remain</w:t>
      </w:r>
      <w:r w:rsidR="00232454" w:rsidRPr="0053748F">
        <w:rPr>
          <w:rFonts w:ascii="Gill Sans MT" w:hAnsi="Gill Sans MT"/>
          <w:color w:val="4B627A"/>
          <w:sz w:val="22"/>
          <w:szCs w:val="22"/>
        </w:rPr>
        <w:t>ing</w:t>
      </w:r>
      <w:r w:rsidRPr="0053748F">
        <w:rPr>
          <w:rFonts w:ascii="Gill Sans MT" w:hAnsi="Gill Sans MT"/>
          <w:color w:val="4B627A"/>
          <w:sz w:val="22"/>
          <w:szCs w:val="22"/>
        </w:rPr>
        <w:t xml:space="preserve"> overwhelmingly high</w:t>
      </w:r>
      <w:r w:rsidRPr="004E18A9">
        <w:rPr>
          <w:rFonts w:ascii="Gill Sans MT" w:hAnsi="Gill Sans MT"/>
          <w:color w:val="4B627A"/>
          <w:sz w:val="22"/>
          <w:szCs w:val="22"/>
        </w:rPr>
        <w:t xml:space="preserve">, with </w:t>
      </w:r>
      <w:r w:rsidRPr="0053748F">
        <w:rPr>
          <w:rFonts w:ascii="Gill Sans MT" w:hAnsi="Gill Sans MT"/>
          <w:color w:val="4B627A"/>
          <w:sz w:val="22"/>
          <w:szCs w:val="22"/>
        </w:rPr>
        <w:t>more than four in five people</w:t>
      </w:r>
      <w:r w:rsidRPr="004E18A9">
        <w:rPr>
          <w:rFonts w:ascii="Gill Sans MT" w:hAnsi="Gill Sans MT"/>
          <w:color w:val="4B627A"/>
          <w:sz w:val="22"/>
          <w:szCs w:val="22"/>
        </w:rPr>
        <w:t xml:space="preserve"> backing screening.</w:t>
      </w:r>
    </w:p>
    <w:p w14:paraId="011DCFF0" w14:textId="77777777" w:rsidR="0089354F" w:rsidRPr="004E18A9"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A9C292C" w14:textId="77D56030" w:rsidR="00DF03C2" w:rsidRDefault="0089354F" w:rsidP="00EA5041">
      <w:pPr>
        <w:pStyle w:val="NormalWeb"/>
        <w:shd w:val="clear" w:color="auto" w:fill="FFFFFF"/>
        <w:spacing w:before="0" w:beforeAutospacing="0" w:after="0" w:afterAutospacing="0"/>
        <w:rPr>
          <w:rFonts w:ascii="Gill Sans MT" w:hAnsi="Gill Sans MT"/>
          <w:color w:val="4B627A"/>
          <w:sz w:val="22"/>
          <w:szCs w:val="22"/>
        </w:rPr>
      </w:pPr>
      <w:r w:rsidRPr="0053748F">
        <w:rPr>
          <w:rFonts w:ascii="Gill Sans MT" w:hAnsi="Gill Sans MT"/>
          <w:color w:val="4B627A"/>
          <w:sz w:val="22"/>
          <w:szCs w:val="22"/>
        </w:rPr>
        <w:t xml:space="preserve">The </w:t>
      </w:r>
      <w:r w:rsidR="00F640F7" w:rsidRPr="0053748F">
        <w:rPr>
          <w:rFonts w:ascii="Gill Sans MT" w:hAnsi="Gill Sans MT"/>
          <w:color w:val="4B627A"/>
          <w:sz w:val="22"/>
          <w:szCs w:val="22"/>
        </w:rPr>
        <w:t>Czech Republic</w:t>
      </w:r>
      <w:r w:rsidRPr="004E18A9">
        <w:rPr>
          <w:rFonts w:ascii="Gill Sans MT" w:hAnsi="Gill Sans MT"/>
          <w:color w:val="4B627A"/>
          <w:sz w:val="22"/>
          <w:szCs w:val="22"/>
        </w:rPr>
        <w:t xml:space="preserve"> is one of the relatively few countries to have implemented a national lung cancer screening programme. The</w:t>
      </w:r>
      <w:r w:rsidRPr="00300F4B">
        <w:rPr>
          <w:rFonts w:ascii="Gill Sans MT" w:hAnsi="Gill Sans MT"/>
          <w:color w:val="4B627A"/>
          <w:sz w:val="22"/>
          <w:szCs w:val="22"/>
        </w:rPr>
        <w:t xml:space="preserve"> continued high level of public support for screening demonstrates</w:t>
      </w:r>
      <w:r w:rsidR="000A36F0" w:rsidRPr="00300F4B">
        <w:rPr>
          <w:rFonts w:ascii="Gill Sans MT" w:hAnsi="Gill Sans MT"/>
          <w:color w:val="4B627A"/>
          <w:sz w:val="22"/>
          <w:szCs w:val="22"/>
        </w:rPr>
        <w:t xml:space="preserve"> </w:t>
      </w:r>
      <w:r w:rsidR="00060FA9" w:rsidRPr="00300F4B">
        <w:rPr>
          <w:rFonts w:ascii="Gill Sans MT" w:hAnsi="Gill Sans MT"/>
          <w:color w:val="4B627A"/>
          <w:sz w:val="22"/>
          <w:szCs w:val="22"/>
        </w:rPr>
        <w:t>strong public backing for efforts to improve early diagnosis. These findings reinforce the importance of ensuring eligible people take up screening when invited, so that more lung cancers can be detected at an</w:t>
      </w:r>
      <w:r w:rsidR="000A36F0" w:rsidRPr="00300F4B">
        <w:rPr>
          <w:rFonts w:ascii="Gill Sans MT" w:hAnsi="Gill Sans MT"/>
          <w:color w:val="4B627A"/>
          <w:sz w:val="22"/>
          <w:szCs w:val="22"/>
        </w:rPr>
        <w:t xml:space="preserve"> </w:t>
      </w:r>
      <w:r w:rsidR="00060FA9" w:rsidRPr="00300F4B">
        <w:rPr>
          <w:rFonts w:ascii="Gill Sans MT" w:hAnsi="Gill Sans MT"/>
          <w:color w:val="4B627A"/>
          <w:sz w:val="22"/>
          <w:szCs w:val="22"/>
        </w:rPr>
        <w:t>earl</w:t>
      </w:r>
      <w:r w:rsidR="00DF03C2" w:rsidRPr="00300F4B">
        <w:rPr>
          <w:rFonts w:ascii="Gill Sans MT" w:hAnsi="Gill Sans MT"/>
          <w:color w:val="4B627A"/>
          <w:sz w:val="22"/>
          <w:szCs w:val="22"/>
        </w:rPr>
        <w:t>ier stage when treatment is most effective.</w:t>
      </w:r>
    </w:p>
    <w:p w14:paraId="59AD10C8" w14:textId="77777777" w:rsidR="00DF03C2"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6518C3E9" w:rsidR="00DB7523" w:rsidRDefault="006A3405"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63E19913">
                <wp:simplePos x="0" y="0"/>
                <wp:positionH relativeFrom="column">
                  <wp:posOffset>51435</wp:posOffset>
                </wp:positionH>
                <wp:positionV relativeFrom="paragraph">
                  <wp:posOffset>2241347</wp:posOffset>
                </wp:positionV>
                <wp:extent cx="4938678" cy="188008"/>
                <wp:effectExtent l="12700" t="12700" r="27305" b="27940"/>
                <wp:wrapNone/>
                <wp:docPr id="884707771" name="Rounded Rectangle 2"/>
                <wp:cNvGraphicFramePr/>
                <a:graphic xmlns:a="http://schemas.openxmlformats.org/drawingml/2006/main">
                  <a:graphicData uri="http://schemas.microsoft.com/office/word/2010/wordprocessingShape">
                    <wps:wsp>
                      <wps:cNvSpPr/>
                      <wps:spPr>
                        <a:xfrm>
                          <a:off x="0" y="0"/>
                          <a:ext cx="4938678"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722D71" id="Rounded Rectangle 2" o:spid="_x0000_s1026" style="position:absolute;margin-left:4.05pt;margin-top:176.5pt;width:388.8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" filled="f" strokecolor="#ed7d31 [3205]" strokeweight="3pt">
                <v:stroke joinstyle="miter"/>
              </v:roundrect>
            </w:pict>
          </mc:Fallback>
        </mc:AlternateContent>
      </w:r>
      <w:r w:rsidR="000A36F0">
        <w:rPr>
          <w:rFonts w:ascii="Gill Sans MT" w:hAnsi="Gill Sans MT"/>
          <w:noProof/>
          <w:color w:val="4B627A"/>
          <w:sz w:val="22"/>
          <w:szCs w:val="22"/>
          <w14:ligatures w14:val="standardContextual"/>
        </w:rPr>
        <w:drawing>
          <wp:inline distT="0" distB="0" distL="0" distR="0" wp14:anchorId="542705D0" wp14:editId="29451B9B">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03451C03" w14:textId="69390E93"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07DC024F" w14:textId="739A0067" w:rsidR="003D33C5" w:rsidRDefault="003D33C5" w:rsidP="00EA5041">
      <w:pPr>
        <w:pStyle w:val="NormalWeb"/>
        <w:shd w:val="clear" w:color="auto" w:fill="FFFFFF"/>
        <w:spacing w:before="0" w:beforeAutospacing="0" w:after="0" w:afterAutospacing="0"/>
        <w:rPr>
          <w:rFonts w:ascii="Gill Sans MT" w:hAnsi="Gill Sans MT"/>
          <w:color w:val="4B627A"/>
          <w:sz w:val="22"/>
          <w:szCs w:val="22"/>
        </w:rPr>
      </w:pPr>
      <w:r>
        <w:rPr>
          <w:noProof/>
        </w:rPr>
        <w:lastRenderedPageBreak/>
        <w:drawing>
          <wp:inline distT="0" distB="0" distL="0" distR="0" wp14:anchorId="760E5DC9" wp14:editId="69684B54">
            <wp:extent cx="5597718" cy="2743200"/>
            <wp:effectExtent l="0" t="0" r="15875" b="12700"/>
            <wp:docPr id="1109073972" name="Chart 1">
              <a:extLst xmlns:a="http://schemas.openxmlformats.org/drawingml/2006/main">
                <a:ext uri="{FF2B5EF4-FFF2-40B4-BE49-F238E27FC236}">
                  <a16:creationId xmlns:a16="http://schemas.microsoft.com/office/drawing/2014/main" id="{D3D25AF6-A516-8C37-9715-54D423736C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A1B6A4" w14:textId="05AB71F8" w:rsidR="003B1A2C" w:rsidRDefault="003B1A2C" w:rsidP="00EA5041">
      <w:pPr>
        <w:pStyle w:val="NormalWeb"/>
        <w:shd w:val="clear" w:color="auto" w:fill="FFFFFF"/>
        <w:spacing w:before="0" w:beforeAutospacing="0" w:after="0" w:afterAutospacing="0"/>
        <w:rPr>
          <w:rFonts w:ascii="Gill Sans MT" w:hAnsi="Gill Sans MT"/>
          <w:color w:val="4B627A"/>
          <w:sz w:val="22"/>
          <w:szCs w:val="22"/>
        </w:rPr>
      </w:pPr>
    </w:p>
    <w:p w14:paraId="1DDF0F9E" w14:textId="00024A1E" w:rsidR="007E7B6A" w:rsidRDefault="007E7B6A"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72E21D37" wp14:editId="65195F07">
            <wp:extent cx="5573864" cy="2743200"/>
            <wp:effectExtent l="0" t="0" r="14605" b="12700"/>
            <wp:docPr id="1465145240" name="Chart 1">
              <a:extLst xmlns:a="http://schemas.openxmlformats.org/drawingml/2006/main">
                <a:ext uri="{FF2B5EF4-FFF2-40B4-BE49-F238E27FC236}">
                  <a16:creationId xmlns:a16="http://schemas.microsoft.com/office/drawing/2014/main" id="{BE1EB999-DE67-75A2-8EC5-46955FE615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DC3677" w:rsidRDefault="00DC3677" w:rsidP="00DC3677">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32BEE7EE" w14:textId="77777777" w:rsidR="00DC3677" w:rsidRDefault="00DC3677" w:rsidP="00DC3677">
      <w:pPr>
        <w:rPr>
          <w:rFonts w:ascii="Gill Sans MT" w:eastAsia="Times New Roman" w:hAnsi="Gill Sans MT" w:cs="Segoe UI"/>
          <w:color w:val="4B627A"/>
          <w:kern w:val="0"/>
          <w:sz w:val="22"/>
          <w:szCs w:val="22"/>
          <w:lang w:eastAsia="en-GB"/>
          <w14:ligatures w14:val="none"/>
        </w:rPr>
      </w:pPr>
    </w:p>
    <w:p w14:paraId="564BCAEB" w14:textId="488F05CC" w:rsidR="005C5F55" w:rsidRPr="004C3FA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07501">
        <w:rPr>
          <w:rFonts w:ascii="Gill Sans MT" w:hAnsi="Gill Sans MT" w:cs="Segoe UI"/>
          <w:color w:val="4B627A"/>
          <w:sz w:val="22"/>
          <w:szCs w:val="22"/>
        </w:rPr>
        <w:t xml:space="preserve">The 2026 findings </w:t>
      </w:r>
      <w:r w:rsidR="00EA266F" w:rsidRPr="00507501">
        <w:rPr>
          <w:rFonts w:ascii="Gill Sans MT" w:hAnsi="Gill Sans MT" w:cs="Segoe UI"/>
          <w:color w:val="4B627A"/>
          <w:sz w:val="22"/>
          <w:szCs w:val="22"/>
        </w:rPr>
        <w:t>show tha</w:t>
      </w:r>
      <w:r w:rsidR="00FC205C">
        <w:rPr>
          <w:rFonts w:ascii="Gill Sans MT" w:hAnsi="Gill Sans MT" w:cs="Segoe UI"/>
          <w:color w:val="4B627A"/>
          <w:sz w:val="22"/>
          <w:szCs w:val="22"/>
        </w:rPr>
        <w:t>t</w:t>
      </w:r>
      <w:r w:rsidR="00A636CA">
        <w:rPr>
          <w:rFonts w:ascii="Gill Sans MT" w:hAnsi="Gill Sans MT" w:cs="Segoe UI"/>
          <w:color w:val="4B627A"/>
          <w:sz w:val="22"/>
          <w:szCs w:val="22"/>
        </w:rPr>
        <w:t>,</w:t>
      </w:r>
      <w:r w:rsidR="003724B9">
        <w:rPr>
          <w:rFonts w:ascii="Gill Sans MT" w:hAnsi="Gill Sans MT" w:cs="Segoe UI"/>
          <w:color w:val="4B627A"/>
          <w:sz w:val="22"/>
          <w:szCs w:val="22"/>
        </w:rPr>
        <w:t xml:space="preserve"> </w:t>
      </w:r>
      <w:r w:rsidR="003724B9" w:rsidRPr="004C3FA0">
        <w:rPr>
          <w:rFonts w:ascii="Gill Sans MT" w:hAnsi="Gill Sans MT" w:cs="Segoe UI"/>
          <w:color w:val="4B627A"/>
          <w:sz w:val="22"/>
          <w:szCs w:val="22"/>
        </w:rPr>
        <w:t>although</w:t>
      </w:r>
      <w:r w:rsidR="00A636CA" w:rsidRPr="004C3FA0">
        <w:rPr>
          <w:rFonts w:ascii="Gill Sans MT" w:hAnsi="Gill Sans MT" w:cs="Segoe UI"/>
          <w:color w:val="4B627A"/>
          <w:sz w:val="22"/>
          <w:szCs w:val="22"/>
        </w:rPr>
        <w:t xml:space="preserve"> </w:t>
      </w:r>
      <w:r w:rsidR="003724B9" w:rsidRPr="004C3FA0">
        <w:rPr>
          <w:rFonts w:ascii="Gill Sans MT" w:hAnsi="Gill Sans MT" w:cs="Segoe UI"/>
          <w:color w:val="4B627A"/>
          <w:sz w:val="22"/>
          <w:szCs w:val="22"/>
        </w:rPr>
        <w:t xml:space="preserve">public support for screening in </w:t>
      </w:r>
      <w:r w:rsidR="003724B9" w:rsidRPr="0053748F">
        <w:rPr>
          <w:rFonts w:ascii="Gill Sans MT" w:hAnsi="Gill Sans MT" w:cs="Segoe UI"/>
          <w:color w:val="4B627A"/>
          <w:sz w:val="22"/>
          <w:szCs w:val="22"/>
        </w:rPr>
        <w:t>the Czech Republic</w:t>
      </w:r>
      <w:r w:rsidR="003724B9" w:rsidRPr="004C3FA0">
        <w:rPr>
          <w:rFonts w:ascii="Gill Sans MT" w:hAnsi="Gill Sans MT" w:cs="Segoe UI"/>
          <w:color w:val="4B627A"/>
          <w:sz w:val="22"/>
          <w:szCs w:val="22"/>
        </w:rPr>
        <w:t xml:space="preserve"> remains strong, important challenges remain</w:t>
      </w:r>
      <w:r w:rsidR="00154CC2" w:rsidRPr="004C3FA0">
        <w:rPr>
          <w:rFonts w:ascii="Gill Sans MT" w:hAnsi="Gill Sans MT" w:cs="Segoe UI"/>
          <w:color w:val="4B627A"/>
          <w:sz w:val="22"/>
          <w:szCs w:val="22"/>
        </w:rPr>
        <w:t xml:space="preserve">. </w:t>
      </w:r>
      <w:r w:rsidR="009D3319" w:rsidRPr="004C3FA0">
        <w:rPr>
          <w:rFonts w:ascii="Gill Sans MT" w:hAnsi="Gill Sans MT" w:cs="Segoe UI"/>
          <w:color w:val="4B627A"/>
          <w:sz w:val="22"/>
          <w:szCs w:val="22"/>
        </w:rPr>
        <w:t xml:space="preserve">Awareness of lung cancer symptoms remains </w:t>
      </w:r>
      <w:r w:rsidR="006B50A7" w:rsidRPr="0053748F">
        <w:rPr>
          <w:rFonts w:ascii="Gill Sans MT" w:hAnsi="Gill Sans MT" w:cs="Segoe UI"/>
          <w:color w:val="4B627A"/>
          <w:sz w:val="22"/>
          <w:szCs w:val="22"/>
        </w:rPr>
        <w:t>relatively poor compared</w:t>
      </w:r>
      <w:r w:rsidR="006B50A7" w:rsidRPr="004C3FA0">
        <w:rPr>
          <w:rFonts w:ascii="Gill Sans MT" w:hAnsi="Gill Sans MT" w:cs="Segoe UI"/>
          <w:color w:val="4B627A"/>
          <w:sz w:val="22"/>
          <w:szCs w:val="22"/>
        </w:rPr>
        <w:t xml:space="preserve"> </w:t>
      </w:r>
      <w:r w:rsidR="00AD75B7" w:rsidRPr="004C3FA0">
        <w:rPr>
          <w:rFonts w:ascii="Gill Sans MT" w:hAnsi="Gill Sans MT" w:cs="Segoe UI"/>
          <w:color w:val="4B627A"/>
          <w:sz w:val="22"/>
          <w:szCs w:val="22"/>
        </w:rPr>
        <w:t xml:space="preserve">with </w:t>
      </w:r>
      <w:r w:rsidR="00AD75B7" w:rsidRPr="0053748F">
        <w:rPr>
          <w:rFonts w:ascii="Gill Sans MT" w:hAnsi="Gill Sans MT" w:cs="Segoe UI"/>
          <w:color w:val="4B627A"/>
          <w:sz w:val="22"/>
          <w:szCs w:val="22"/>
        </w:rPr>
        <w:t>many</w:t>
      </w:r>
      <w:r w:rsidR="00AD75B7" w:rsidRPr="004C3FA0">
        <w:rPr>
          <w:rFonts w:ascii="Gill Sans MT" w:hAnsi="Gill Sans MT" w:cs="Segoe UI"/>
          <w:color w:val="4B627A"/>
          <w:sz w:val="22"/>
          <w:szCs w:val="22"/>
        </w:rPr>
        <w:t xml:space="preserve"> other countries, </w:t>
      </w:r>
      <w:r w:rsidR="0095304D" w:rsidRPr="0053748F">
        <w:rPr>
          <w:rFonts w:ascii="Gill Sans MT" w:hAnsi="Gill Sans MT" w:cs="Segoe UI"/>
          <w:color w:val="4B627A"/>
          <w:sz w:val="22"/>
          <w:szCs w:val="22"/>
        </w:rPr>
        <w:t>as</w:t>
      </w:r>
      <w:r w:rsidR="00AD75B7" w:rsidRPr="0053748F">
        <w:rPr>
          <w:rFonts w:ascii="Gill Sans MT" w:hAnsi="Gill Sans MT" w:cs="Segoe UI"/>
          <w:color w:val="4B627A"/>
          <w:sz w:val="22"/>
          <w:szCs w:val="22"/>
        </w:rPr>
        <w:t xml:space="preserve"> </w:t>
      </w:r>
      <w:r w:rsidRPr="0053748F">
        <w:rPr>
          <w:rFonts w:ascii="Gill Sans MT" w:hAnsi="Gill Sans MT" w:cs="Segoe UI"/>
          <w:color w:val="4B627A"/>
          <w:sz w:val="22"/>
          <w:szCs w:val="22"/>
        </w:rPr>
        <w:t xml:space="preserve">more than a </w:t>
      </w:r>
      <w:r w:rsidR="007B2C97" w:rsidRPr="0053748F">
        <w:rPr>
          <w:rFonts w:ascii="Gill Sans MT" w:hAnsi="Gill Sans MT" w:cs="Segoe UI"/>
          <w:color w:val="4B627A"/>
          <w:sz w:val="22"/>
          <w:szCs w:val="22"/>
        </w:rPr>
        <w:t xml:space="preserve">one in three </w:t>
      </w:r>
      <w:r w:rsidRPr="0053748F">
        <w:rPr>
          <w:rFonts w:ascii="Gill Sans MT" w:hAnsi="Gill Sans MT" w:cs="Segoe UI"/>
          <w:color w:val="4B627A"/>
          <w:sz w:val="22"/>
          <w:szCs w:val="22"/>
        </w:rPr>
        <w:t>people still</w:t>
      </w:r>
      <w:r w:rsidRPr="004C3FA0">
        <w:rPr>
          <w:rFonts w:ascii="Gill Sans MT" w:hAnsi="Gill Sans MT" w:cs="Segoe UI"/>
          <w:color w:val="4B627A"/>
          <w:sz w:val="22"/>
          <w:szCs w:val="22"/>
        </w:rPr>
        <w:t xml:space="preserve"> cannot identify a single symptom. At the same time, stigma surrounding lung cancer </w:t>
      </w:r>
      <w:r w:rsidRPr="0053748F">
        <w:rPr>
          <w:rFonts w:ascii="Gill Sans MT" w:hAnsi="Gill Sans MT" w:cs="Segoe UI"/>
          <w:color w:val="4B627A"/>
          <w:sz w:val="22"/>
          <w:szCs w:val="22"/>
        </w:rPr>
        <w:t>remains persistent</w:t>
      </w:r>
      <w:r w:rsidRPr="004C3FA0">
        <w:rPr>
          <w:rFonts w:ascii="Gill Sans MT" w:hAnsi="Gill Sans MT" w:cs="Segoe UI"/>
          <w:color w:val="4B627A"/>
          <w:sz w:val="22"/>
          <w:szCs w:val="22"/>
        </w:rPr>
        <w:t xml:space="preserve">, with </w:t>
      </w:r>
      <w:r w:rsidR="00F22863" w:rsidRPr="0053748F">
        <w:rPr>
          <w:rFonts w:ascii="Gill Sans MT" w:hAnsi="Gill Sans MT" w:cs="Segoe UI"/>
          <w:color w:val="4B627A"/>
          <w:sz w:val="22"/>
          <w:szCs w:val="22"/>
        </w:rPr>
        <w:t>almost half</w:t>
      </w:r>
      <w:r w:rsidRPr="0053748F">
        <w:rPr>
          <w:rFonts w:ascii="Gill Sans MT" w:hAnsi="Gill Sans MT" w:cs="Segoe UI"/>
          <w:color w:val="4B627A"/>
          <w:sz w:val="22"/>
          <w:szCs w:val="22"/>
        </w:rPr>
        <w:t xml:space="preserve"> </w:t>
      </w:r>
      <w:r w:rsidR="00ED093F" w:rsidRPr="0053748F">
        <w:rPr>
          <w:rFonts w:ascii="Gill Sans MT" w:hAnsi="Gill Sans MT" w:cs="Segoe UI"/>
          <w:color w:val="4B627A"/>
          <w:sz w:val="22"/>
          <w:szCs w:val="22"/>
        </w:rPr>
        <w:t xml:space="preserve">of </w:t>
      </w:r>
      <w:r w:rsidRPr="0053748F">
        <w:rPr>
          <w:rFonts w:ascii="Gill Sans MT" w:hAnsi="Gill Sans MT" w:cs="Segoe UI"/>
          <w:color w:val="4B627A"/>
          <w:sz w:val="22"/>
          <w:szCs w:val="22"/>
        </w:rPr>
        <w:t>people</w:t>
      </w:r>
      <w:r w:rsidRPr="004C3FA0">
        <w:rPr>
          <w:rFonts w:ascii="Gill Sans MT" w:hAnsi="Gill Sans MT" w:cs="Segoe UI"/>
          <w:color w:val="4B627A"/>
          <w:sz w:val="22"/>
          <w:szCs w:val="22"/>
        </w:rPr>
        <w:t xml:space="preserve"> reporting less sympathy for people with lung cancer than for those with other cancers. </w:t>
      </w:r>
    </w:p>
    <w:p w14:paraId="7F88B2BA" w14:textId="77777777" w:rsidR="005C5F55" w:rsidRPr="004C3FA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34B48BCA" w14:textId="14E1BDC0" w:rsidR="005C5F55" w:rsidRPr="004C3FA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4C3FA0">
        <w:rPr>
          <w:rFonts w:ascii="Gill Sans MT" w:hAnsi="Gill Sans MT" w:cs="Segoe UI"/>
          <w:color w:val="4B627A"/>
          <w:sz w:val="22"/>
          <w:szCs w:val="22"/>
        </w:rPr>
        <w:t xml:space="preserve">Public support for lung cancer screening </w:t>
      </w:r>
      <w:r w:rsidRPr="0053748F">
        <w:rPr>
          <w:rFonts w:ascii="Gill Sans MT" w:hAnsi="Gill Sans MT" w:cs="Segoe UI"/>
          <w:color w:val="4B627A"/>
          <w:sz w:val="22"/>
          <w:szCs w:val="22"/>
        </w:rPr>
        <w:t xml:space="preserve">remains very strong, </w:t>
      </w:r>
      <w:r w:rsidR="00E348CC" w:rsidRPr="0053748F">
        <w:rPr>
          <w:rFonts w:ascii="Gill Sans MT" w:hAnsi="Gill Sans MT" w:cs="Segoe UI"/>
          <w:color w:val="4B627A"/>
          <w:sz w:val="22"/>
          <w:szCs w:val="22"/>
        </w:rPr>
        <w:t>following an increase</w:t>
      </w:r>
      <w:r w:rsidRPr="004C3FA0">
        <w:rPr>
          <w:rFonts w:ascii="Gill Sans MT" w:hAnsi="Gill Sans MT" w:cs="Segoe UI"/>
          <w:color w:val="4B627A"/>
          <w:sz w:val="22"/>
          <w:szCs w:val="22"/>
        </w:rPr>
        <w:t xml:space="preserve"> since 2023, reinforcing the importance of efforts to maximise participation in the </w:t>
      </w:r>
      <w:r w:rsidR="00E348CC" w:rsidRPr="0053748F">
        <w:rPr>
          <w:rFonts w:ascii="Gill Sans MT" w:hAnsi="Gill Sans MT" w:cs="Segoe UI"/>
          <w:color w:val="4B627A"/>
          <w:sz w:val="22"/>
          <w:szCs w:val="22"/>
        </w:rPr>
        <w:t>Czech Republic</w:t>
      </w:r>
      <w:r w:rsidRPr="0053748F">
        <w:rPr>
          <w:rFonts w:ascii="Gill Sans MT" w:hAnsi="Gill Sans MT" w:cs="Segoe UI"/>
          <w:color w:val="4B627A"/>
          <w:sz w:val="22"/>
          <w:szCs w:val="22"/>
        </w:rPr>
        <w:t>'s national screening programme.</w:t>
      </w:r>
      <w:r w:rsidRPr="004C3FA0">
        <w:rPr>
          <w:rFonts w:ascii="Gill Sans MT" w:hAnsi="Gill Sans MT" w:cs="Segoe UI"/>
          <w:color w:val="4B627A"/>
          <w:sz w:val="22"/>
          <w:szCs w:val="22"/>
        </w:rPr>
        <w:t xml:space="preserve"> </w:t>
      </w:r>
    </w:p>
    <w:p w14:paraId="52828487" w14:textId="77777777" w:rsidR="005C5F55" w:rsidRPr="004C3FA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7EE95EA8" w14:textId="2115D596" w:rsidR="00DC3677" w:rsidRPr="004C3FA0"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4C3FA0">
        <w:rPr>
          <w:rFonts w:ascii="Gill Sans MT" w:hAnsi="Gill Sans MT" w:cs="Segoe UI"/>
          <w:color w:val="4B627A"/>
          <w:sz w:val="22"/>
          <w:szCs w:val="22"/>
        </w:rPr>
        <w:t xml:space="preserve">These findings highlight the need for continued investment in public awareness, action to challenge stigma and misconceptions, and ongoing efforts to ensure eligible people can access screening and benefit from earlier diagnosis. The GLCC will use these findings to support advocacy and awareness activities aimed at improving outcomes for everyone affected by lung cancer in </w:t>
      </w:r>
      <w:r w:rsidRPr="0053748F">
        <w:rPr>
          <w:rFonts w:ascii="Gill Sans MT" w:hAnsi="Gill Sans MT" w:cs="Segoe UI"/>
          <w:color w:val="4B627A"/>
          <w:sz w:val="22"/>
          <w:szCs w:val="22"/>
        </w:rPr>
        <w:t xml:space="preserve">the </w:t>
      </w:r>
      <w:r w:rsidR="007C652E" w:rsidRPr="0053748F">
        <w:rPr>
          <w:rFonts w:ascii="Gill Sans MT" w:hAnsi="Gill Sans MT" w:cs="Segoe UI"/>
          <w:color w:val="4B627A"/>
          <w:sz w:val="22"/>
          <w:szCs w:val="22"/>
        </w:rPr>
        <w:t>Czech Republic</w:t>
      </w:r>
      <w:r w:rsidRPr="0053748F">
        <w:rPr>
          <w:rFonts w:ascii="Gill Sans MT" w:hAnsi="Gill Sans MT" w:cs="Segoe UI"/>
          <w:color w:val="4B627A"/>
          <w:sz w:val="22"/>
          <w:szCs w:val="22"/>
        </w:rPr>
        <w:t>.</w:t>
      </w:r>
    </w:p>
    <w:p w14:paraId="19FBAA7C" w14:textId="77777777" w:rsidR="005C5F55" w:rsidRPr="004C3FA0"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3817DD8" w:rsidR="009F048B" w:rsidRPr="009F048B" w:rsidRDefault="002A44CB" w:rsidP="00EA5041">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lastRenderedPageBreak/>
        <w:br/>
      </w:r>
      <w:r w:rsidR="009F048B" w:rsidRPr="004C3FA0">
        <w:rPr>
          <w:rFonts w:ascii="Gill Sans MT" w:hAnsi="Gill Sans MT"/>
          <w:b/>
          <w:bCs/>
          <w:color w:val="2EAED0"/>
        </w:rPr>
        <w:t>More information</w:t>
      </w:r>
    </w:p>
    <w:p w14:paraId="512F27BF" w14:textId="77777777" w:rsidR="0089354F"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77777777"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CDC9D" w14:textId="77777777" w:rsidR="00CC5EB9" w:rsidRDefault="00CC5EB9" w:rsidP="00926333">
      <w:r>
        <w:separator/>
      </w:r>
    </w:p>
  </w:endnote>
  <w:endnote w:type="continuationSeparator" w:id="0">
    <w:p w14:paraId="64205C46" w14:textId="77777777" w:rsidR="00CC5EB9" w:rsidRDefault="00CC5EB9"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20049" w14:textId="77777777" w:rsidR="00CC5EB9" w:rsidRDefault="00CC5EB9" w:rsidP="00926333">
      <w:r>
        <w:separator/>
      </w:r>
    </w:p>
  </w:footnote>
  <w:footnote w:type="continuationSeparator" w:id="0">
    <w:p w14:paraId="27E9C1F4" w14:textId="77777777" w:rsidR="00CC5EB9" w:rsidRDefault="00CC5EB9"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53748F">
        <w:rPr>
          <w:rFonts w:ascii="Gill Sans MT" w:hAnsi="Gill Sans MT"/>
          <w:color w:val="4B627A"/>
          <w:sz w:val="18"/>
          <w:szCs w:val="18"/>
          <w:lang w:val="nl-NL"/>
        </w:rPr>
        <w:t xml:space="preserve"> </w:t>
      </w:r>
      <w:proofErr w:type="gramStart"/>
      <w:r w:rsidRPr="0053748F">
        <w:rPr>
          <w:rFonts w:ascii="Gill Sans MT" w:eastAsia="Times New Roman" w:hAnsi="Gill Sans MT" w:cs="Segoe UI"/>
          <w:color w:val="4B627A"/>
          <w:kern w:val="0"/>
          <w:sz w:val="18"/>
          <w:szCs w:val="18"/>
          <w:lang w:val="nl-NL" w:eastAsia="en-GB"/>
          <w14:ligatures w14:val="none"/>
        </w:rPr>
        <w:t>de</w:t>
      </w:r>
      <w:proofErr w:type="gramEnd"/>
      <w:r w:rsidRPr="0053748F">
        <w:rPr>
          <w:rFonts w:ascii="Gill Sans MT" w:eastAsia="Times New Roman" w:hAnsi="Gill Sans MT" w:cs="Segoe UI"/>
          <w:color w:val="4B627A"/>
          <w:kern w:val="0"/>
          <w:sz w:val="18"/>
          <w:szCs w:val="18"/>
          <w:lang w:val="nl-NL" w:eastAsia="en-GB"/>
          <w14:ligatures w14:val="none"/>
        </w:rPr>
        <w:t xml:space="preserve"> Koning, H.J., van der Aalst, C.M., de Jong, P.A. </w:t>
      </w:r>
      <w:r w:rsidRPr="0053748F">
        <w:rPr>
          <w:rFonts w:ascii="Gill Sans MT" w:eastAsia="Times New Roman" w:hAnsi="Gill Sans MT" w:cs="Segoe UI"/>
          <w:i/>
          <w:iCs/>
          <w:color w:val="4B627A"/>
          <w:kern w:val="0"/>
          <w:sz w:val="18"/>
          <w:szCs w:val="18"/>
          <w:lang w:val="nl-NL" w:eastAsia="en-GB"/>
          <w14:ligatures w14:val="none"/>
        </w:rPr>
        <w:t>et al.</w:t>
      </w:r>
      <w:r w:rsidRPr="0053748F">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nl-NL"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0B3D"/>
    <w:rsid w:val="00003653"/>
    <w:rsid w:val="00005719"/>
    <w:rsid w:val="00015B85"/>
    <w:rsid w:val="00017071"/>
    <w:rsid w:val="00017161"/>
    <w:rsid w:val="00036778"/>
    <w:rsid w:val="00042036"/>
    <w:rsid w:val="00046B39"/>
    <w:rsid w:val="00047C79"/>
    <w:rsid w:val="00054FD4"/>
    <w:rsid w:val="0005721E"/>
    <w:rsid w:val="000602D6"/>
    <w:rsid w:val="00060FA9"/>
    <w:rsid w:val="00080B63"/>
    <w:rsid w:val="00080CD9"/>
    <w:rsid w:val="000814FC"/>
    <w:rsid w:val="00090FD3"/>
    <w:rsid w:val="00091ED0"/>
    <w:rsid w:val="00096EC5"/>
    <w:rsid w:val="000A2198"/>
    <w:rsid w:val="000A36F0"/>
    <w:rsid w:val="000A55BE"/>
    <w:rsid w:val="000C3EEC"/>
    <w:rsid w:val="000C4021"/>
    <w:rsid w:val="000C42C4"/>
    <w:rsid w:val="000E05AE"/>
    <w:rsid w:val="000E44D2"/>
    <w:rsid w:val="000E59DB"/>
    <w:rsid w:val="000F0894"/>
    <w:rsid w:val="000F41ED"/>
    <w:rsid w:val="00100D12"/>
    <w:rsid w:val="00105DF6"/>
    <w:rsid w:val="00110CB2"/>
    <w:rsid w:val="00112882"/>
    <w:rsid w:val="00116232"/>
    <w:rsid w:val="001165B2"/>
    <w:rsid w:val="001200DE"/>
    <w:rsid w:val="001305FB"/>
    <w:rsid w:val="00130E72"/>
    <w:rsid w:val="001335AF"/>
    <w:rsid w:val="001368DE"/>
    <w:rsid w:val="00142C3D"/>
    <w:rsid w:val="00153DC3"/>
    <w:rsid w:val="00154CC2"/>
    <w:rsid w:val="00154D11"/>
    <w:rsid w:val="001552DA"/>
    <w:rsid w:val="00181A2F"/>
    <w:rsid w:val="00183DEA"/>
    <w:rsid w:val="00184D6E"/>
    <w:rsid w:val="00186735"/>
    <w:rsid w:val="00187F10"/>
    <w:rsid w:val="0019527B"/>
    <w:rsid w:val="001A1D9E"/>
    <w:rsid w:val="001B0431"/>
    <w:rsid w:val="001B29AD"/>
    <w:rsid w:val="001B6660"/>
    <w:rsid w:val="001C0C14"/>
    <w:rsid w:val="001D5F22"/>
    <w:rsid w:val="001D6ABF"/>
    <w:rsid w:val="001D7E35"/>
    <w:rsid w:val="001E1C1A"/>
    <w:rsid w:val="001E271D"/>
    <w:rsid w:val="001E4FDF"/>
    <w:rsid w:val="001E5C33"/>
    <w:rsid w:val="001E5D32"/>
    <w:rsid w:val="001E63E4"/>
    <w:rsid w:val="001F0B36"/>
    <w:rsid w:val="00205EC8"/>
    <w:rsid w:val="00206896"/>
    <w:rsid w:val="0021300E"/>
    <w:rsid w:val="0021398F"/>
    <w:rsid w:val="00215D20"/>
    <w:rsid w:val="00225E50"/>
    <w:rsid w:val="00232454"/>
    <w:rsid w:val="00237B7C"/>
    <w:rsid w:val="002505B7"/>
    <w:rsid w:val="002509EE"/>
    <w:rsid w:val="00256BEC"/>
    <w:rsid w:val="00270E21"/>
    <w:rsid w:val="00272DBE"/>
    <w:rsid w:val="0027712D"/>
    <w:rsid w:val="002A44CB"/>
    <w:rsid w:val="002B18FF"/>
    <w:rsid w:val="002B5EE1"/>
    <w:rsid w:val="002C471C"/>
    <w:rsid w:val="002C600D"/>
    <w:rsid w:val="002D69B9"/>
    <w:rsid w:val="002E1A5A"/>
    <w:rsid w:val="002E50C0"/>
    <w:rsid w:val="002E5AC2"/>
    <w:rsid w:val="002F1459"/>
    <w:rsid w:val="002F2397"/>
    <w:rsid w:val="002F5770"/>
    <w:rsid w:val="00300F4B"/>
    <w:rsid w:val="003170F5"/>
    <w:rsid w:val="003269FE"/>
    <w:rsid w:val="003357DE"/>
    <w:rsid w:val="00344EA5"/>
    <w:rsid w:val="00346E93"/>
    <w:rsid w:val="003675E1"/>
    <w:rsid w:val="003724B9"/>
    <w:rsid w:val="00375F3B"/>
    <w:rsid w:val="003829A0"/>
    <w:rsid w:val="00387D33"/>
    <w:rsid w:val="003922D7"/>
    <w:rsid w:val="00394C26"/>
    <w:rsid w:val="00396747"/>
    <w:rsid w:val="0039762E"/>
    <w:rsid w:val="003A0B62"/>
    <w:rsid w:val="003A5073"/>
    <w:rsid w:val="003A6970"/>
    <w:rsid w:val="003B1204"/>
    <w:rsid w:val="003B1A2C"/>
    <w:rsid w:val="003B7B13"/>
    <w:rsid w:val="003C1B36"/>
    <w:rsid w:val="003C7DC3"/>
    <w:rsid w:val="003D0A8C"/>
    <w:rsid w:val="003D33C5"/>
    <w:rsid w:val="003E09E9"/>
    <w:rsid w:val="003E6365"/>
    <w:rsid w:val="003F2055"/>
    <w:rsid w:val="004005D4"/>
    <w:rsid w:val="004124A1"/>
    <w:rsid w:val="00415CD5"/>
    <w:rsid w:val="004232F9"/>
    <w:rsid w:val="004244DB"/>
    <w:rsid w:val="00425E1D"/>
    <w:rsid w:val="00427102"/>
    <w:rsid w:val="004324B6"/>
    <w:rsid w:val="00435945"/>
    <w:rsid w:val="00441C87"/>
    <w:rsid w:val="00462AFC"/>
    <w:rsid w:val="00463193"/>
    <w:rsid w:val="004637D4"/>
    <w:rsid w:val="0047420C"/>
    <w:rsid w:val="00486CE7"/>
    <w:rsid w:val="00496DA6"/>
    <w:rsid w:val="00497B47"/>
    <w:rsid w:val="004B5527"/>
    <w:rsid w:val="004B6AB2"/>
    <w:rsid w:val="004C3FA0"/>
    <w:rsid w:val="004C4F5B"/>
    <w:rsid w:val="004C6579"/>
    <w:rsid w:val="004C673F"/>
    <w:rsid w:val="004D3747"/>
    <w:rsid w:val="004D6ADD"/>
    <w:rsid w:val="004E18A9"/>
    <w:rsid w:val="004F1067"/>
    <w:rsid w:val="004F34DC"/>
    <w:rsid w:val="004F6133"/>
    <w:rsid w:val="004F73AD"/>
    <w:rsid w:val="0050011A"/>
    <w:rsid w:val="00501AEF"/>
    <w:rsid w:val="00502636"/>
    <w:rsid w:val="0050648B"/>
    <w:rsid w:val="00507501"/>
    <w:rsid w:val="00512376"/>
    <w:rsid w:val="005173B7"/>
    <w:rsid w:val="00517CFA"/>
    <w:rsid w:val="00521006"/>
    <w:rsid w:val="00526239"/>
    <w:rsid w:val="0053748F"/>
    <w:rsid w:val="00555963"/>
    <w:rsid w:val="005720DE"/>
    <w:rsid w:val="00584EE3"/>
    <w:rsid w:val="005940AF"/>
    <w:rsid w:val="005A0DEA"/>
    <w:rsid w:val="005A470F"/>
    <w:rsid w:val="005B3358"/>
    <w:rsid w:val="005C17DE"/>
    <w:rsid w:val="005C2CFB"/>
    <w:rsid w:val="005C3606"/>
    <w:rsid w:val="005C3BB2"/>
    <w:rsid w:val="005C5F55"/>
    <w:rsid w:val="005D36F3"/>
    <w:rsid w:val="005D58B0"/>
    <w:rsid w:val="005E64C9"/>
    <w:rsid w:val="005E6A3B"/>
    <w:rsid w:val="005F2826"/>
    <w:rsid w:val="006009CC"/>
    <w:rsid w:val="006233AC"/>
    <w:rsid w:val="00623826"/>
    <w:rsid w:val="0062466B"/>
    <w:rsid w:val="00626EC7"/>
    <w:rsid w:val="006274A5"/>
    <w:rsid w:val="00632F8A"/>
    <w:rsid w:val="00633C38"/>
    <w:rsid w:val="00635C1E"/>
    <w:rsid w:val="00640CDC"/>
    <w:rsid w:val="00641FE9"/>
    <w:rsid w:val="00652099"/>
    <w:rsid w:val="00660568"/>
    <w:rsid w:val="006638A6"/>
    <w:rsid w:val="00672873"/>
    <w:rsid w:val="00680328"/>
    <w:rsid w:val="00685798"/>
    <w:rsid w:val="00690CE6"/>
    <w:rsid w:val="006A3405"/>
    <w:rsid w:val="006B50A7"/>
    <w:rsid w:val="006C14B8"/>
    <w:rsid w:val="006C6072"/>
    <w:rsid w:val="006D6958"/>
    <w:rsid w:val="006E010C"/>
    <w:rsid w:val="006E390A"/>
    <w:rsid w:val="006E648F"/>
    <w:rsid w:val="006E784D"/>
    <w:rsid w:val="006F4874"/>
    <w:rsid w:val="00700ECF"/>
    <w:rsid w:val="00701082"/>
    <w:rsid w:val="00703456"/>
    <w:rsid w:val="00707F2D"/>
    <w:rsid w:val="00707F9E"/>
    <w:rsid w:val="00735166"/>
    <w:rsid w:val="0074378F"/>
    <w:rsid w:val="00760944"/>
    <w:rsid w:val="00764F15"/>
    <w:rsid w:val="00764F8F"/>
    <w:rsid w:val="007730BA"/>
    <w:rsid w:val="00776782"/>
    <w:rsid w:val="00780C9C"/>
    <w:rsid w:val="00781186"/>
    <w:rsid w:val="007A132F"/>
    <w:rsid w:val="007A1ACA"/>
    <w:rsid w:val="007A3FB8"/>
    <w:rsid w:val="007B2C97"/>
    <w:rsid w:val="007B30A9"/>
    <w:rsid w:val="007B4070"/>
    <w:rsid w:val="007C347A"/>
    <w:rsid w:val="007C422D"/>
    <w:rsid w:val="007C4800"/>
    <w:rsid w:val="007C652E"/>
    <w:rsid w:val="007D0386"/>
    <w:rsid w:val="007D1127"/>
    <w:rsid w:val="007E1DA2"/>
    <w:rsid w:val="007E29F3"/>
    <w:rsid w:val="007E576C"/>
    <w:rsid w:val="007E7B6A"/>
    <w:rsid w:val="007F2B55"/>
    <w:rsid w:val="007F3AF0"/>
    <w:rsid w:val="00803A80"/>
    <w:rsid w:val="0080481C"/>
    <w:rsid w:val="008111B0"/>
    <w:rsid w:val="00816013"/>
    <w:rsid w:val="008200F6"/>
    <w:rsid w:val="0082052E"/>
    <w:rsid w:val="008235BE"/>
    <w:rsid w:val="00826288"/>
    <w:rsid w:val="008269B3"/>
    <w:rsid w:val="00832F1B"/>
    <w:rsid w:val="0084089D"/>
    <w:rsid w:val="00840A16"/>
    <w:rsid w:val="00846733"/>
    <w:rsid w:val="00852E91"/>
    <w:rsid w:val="00856B4F"/>
    <w:rsid w:val="00856B73"/>
    <w:rsid w:val="008642D0"/>
    <w:rsid w:val="00876B7C"/>
    <w:rsid w:val="00876B88"/>
    <w:rsid w:val="00877492"/>
    <w:rsid w:val="0088311E"/>
    <w:rsid w:val="0089354F"/>
    <w:rsid w:val="008967A0"/>
    <w:rsid w:val="00896886"/>
    <w:rsid w:val="00896EBE"/>
    <w:rsid w:val="008A26FF"/>
    <w:rsid w:val="008B648A"/>
    <w:rsid w:val="008C7FBD"/>
    <w:rsid w:val="008D10BA"/>
    <w:rsid w:val="008D6ECC"/>
    <w:rsid w:val="008F2E21"/>
    <w:rsid w:val="0090605A"/>
    <w:rsid w:val="0091001D"/>
    <w:rsid w:val="0091321B"/>
    <w:rsid w:val="00913659"/>
    <w:rsid w:val="00916045"/>
    <w:rsid w:val="009221A8"/>
    <w:rsid w:val="00926333"/>
    <w:rsid w:val="009276A1"/>
    <w:rsid w:val="00932879"/>
    <w:rsid w:val="00933D36"/>
    <w:rsid w:val="00944672"/>
    <w:rsid w:val="0095304D"/>
    <w:rsid w:val="0095311C"/>
    <w:rsid w:val="00953CF2"/>
    <w:rsid w:val="00956B1F"/>
    <w:rsid w:val="00956DDF"/>
    <w:rsid w:val="009649FD"/>
    <w:rsid w:val="00981346"/>
    <w:rsid w:val="00997047"/>
    <w:rsid w:val="009A2FE9"/>
    <w:rsid w:val="009B5292"/>
    <w:rsid w:val="009C3854"/>
    <w:rsid w:val="009D3319"/>
    <w:rsid w:val="009E1E68"/>
    <w:rsid w:val="009E5537"/>
    <w:rsid w:val="009F0050"/>
    <w:rsid w:val="009F048B"/>
    <w:rsid w:val="009F07FB"/>
    <w:rsid w:val="009F13FF"/>
    <w:rsid w:val="009F66FC"/>
    <w:rsid w:val="00A07BCB"/>
    <w:rsid w:val="00A1490E"/>
    <w:rsid w:val="00A16EB0"/>
    <w:rsid w:val="00A2562B"/>
    <w:rsid w:val="00A32CBC"/>
    <w:rsid w:val="00A348A0"/>
    <w:rsid w:val="00A36DDB"/>
    <w:rsid w:val="00A427AF"/>
    <w:rsid w:val="00A45E5F"/>
    <w:rsid w:val="00A4641D"/>
    <w:rsid w:val="00A474A8"/>
    <w:rsid w:val="00A5258C"/>
    <w:rsid w:val="00A54F72"/>
    <w:rsid w:val="00A60B3E"/>
    <w:rsid w:val="00A636CA"/>
    <w:rsid w:val="00A656B0"/>
    <w:rsid w:val="00A656D8"/>
    <w:rsid w:val="00A65C06"/>
    <w:rsid w:val="00A66F77"/>
    <w:rsid w:val="00A74940"/>
    <w:rsid w:val="00A82FD4"/>
    <w:rsid w:val="00A837B6"/>
    <w:rsid w:val="00A8519F"/>
    <w:rsid w:val="00A857E8"/>
    <w:rsid w:val="00A923DD"/>
    <w:rsid w:val="00A96E7F"/>
    <w:rsid w:val="00AA203D"/>
    <w:rsid w:val="00AA349B"/>
    <w:rsid w:val="00AA357F"/>
    <w:rsid w:val="00AA65E5"/>
    <w:rsid w:val="00AB09D4"/>
    <w:rsid w:val="00AC00B0"/>
    <w:rsid w:val="00AC23D0"/>
    <w:rsid w:val="00AC27CD"/>
    <w:rsid w:val="00AD2138"/>
    <w:rsid w:val="00AD3B98"/>
    <w:rsid w:val="00AD75B7"/>
    <w:rsid w:val="00AE13C0"/>
    <w:rsid w:val="00AE3E3B"/>
    <w:rsid w:val="00AE645C"/>
    <w:rsid w:val="00AE79AF"/>
    <w:rsid w:val="00AF1CB4"/>
    <w:rsid w:val="00AF718C"/>
    <w:rsid w:val="00B027D8"/>
    <w:rsid w:val="00B11576"/>
    <w:rsid w:val="00B16048"/>
    <w:rsid w:val="00B2120F"/>
    <w:rsid w:val="00B2356F"/>
    <w:rsid w:val="00B2738E"/>
    <w:rsid w:val="00B36126"/>
    <w:rsid w:val="00B45BF8"/>
    <w:rsid w:val="00B5108B"/>
    <w:rsid w:val="00B51300"/>
    <w:rsid w:val="00B52E26"/>
    <w:rsid w:val="00B56503"/>
    <w:rsid w:val="00B64A91"/>
    <w:rsid w:val="00B66C6D"/>
    <w:rsid w:val="00B66D7B"/>
    <w:rsid w:val="00B70C15"/>
    <w:rsid w:val="00B72B1B"/>
    <w:rsid w:val="00B73D69"/>
    <w:rsid w:val="00B86645"/>
    <w:rsid w:val="00B879D3"/>
    <w:rsid w:val="00B917F8"/>
    <w:rsid w:val="00BA4FB4"/>
    <w:rsid w:val="00BB2831"/>
    <w:rsid w:val="00BB3F7B"/>
    <w:rsid w:val="00BB5CAF"/>
    <w:rsid w:val="00BC7DBD"/>
    <w:rsid w:val="00BD00A9"/>
    <w:rsid w:val="00BE0E07"/>
    <w:rsid w:val="00BF6E6E"/>
    <w:rsid w:val="00C10260"/>
    <w:rsid w:val="00C1502C"/>
    <w:rsid w:val="00C241A3"/>
    <w:rsid w:val="00C31F5B"/>
    <w:rsid w:val="00C33DC8"/>
    <w:rsid w:val="00C354D2"/>
    <w:rsid w:val="00C36E43"/>
    <w:rsid w:val="00C40F07"/>
    <w:rsid w:val="00C450CE"/>
    <w:rsid w:val="00C466E6"/>
    <w:rsid w:val="00C46ECD"/>
    <w:rsid w:val="00C661AB"/>
    <w:rsid w:val="00C84664"/>
    <w:rsid w:val="00C8572F"/>
    <w:rsid w:val="00C95739"/>
    <w:rsid w:val="00CA0DB0"/>
    <w:rsid w:val="00CA2D4B"/>
    <w:rsid w:val="00CA42F5"/>
    <w:rsid w:val="00CA48D0"/>
    <w:rsid w:val="00CA55BC"/>
    <w:rsid w:val="00CB14A3"/>
    <w:rsid w:val="00CB1803"/>
    <w:rsid w:val="00CB31A3"/>
    <w:rsid w:val="00CB60CE"/>
    <w:rsid w:val="00CC25A8"/>
    <w:rsid w:val="00CC27E9"/>
    <w:rsid w:val="00CC2F5B"/>
    <w:rsid w:val="00CC59E6"/>
    <w:rsid w:val="00CC5EB9"/>
    <w:rsid w:val="00CD12FF"/>
    <w:rsid w:val="00CD353B"/>
    <w:rsid w:val="00CD40C9"/>
    <w:rsid w:val="00CE3C3F"/>
    <w:rsid w:val="00CE409D"/>
    <w:rsid w:val="00CF5F61"/>
    <w:rsid w:val="00D06E40"/>
    <w:rsid w:val="00D1037D"/>
    <w:rsid w:val="00D17497"/>
    <w:rsid w:val="00D2180A"/>
    <w:rsid w:val="00D27C4E"/>
    <w:rsid w:val="00D30BAC"/>
    <w:rsid w:val="00D33035"/>
    <w:rsid w:val="00D41610"/>
    <w:rsid w:val="00D4179D"/>
    <w:rsid w:val="00D453BF"/>
    <w:rsid w:val="00D477D4"/>
    <w:rsid w:val="00D53E1A"/>
    <w:rsid w:val="00D53FC9"/>
    <w:rsid w:val="00D554BD"/>
    <w:rsid w:val="00D57C93"/>
    <w:rsid w:val="00D61B32"/>
    <w:rsid w:val="00D62596"/>
    <w:rsid w:val="00D65F3C"/>
    <w:rsid w:val="00D66150"/>
    <w:rsid w:val="00D67D3F"/>
    <w:rsid w:val="00D70020"/>
    <w:rsid w:val="00D70846"/>
    <w:rsid w:val="00D73C45"/>
    <w:rsid w:val="00D75496"/>
    <w:rsid w:val="00D83ED9"/>
    <w:rsid w:val="00D85E8B"/>
    <w:rsid w:val="00D86E78"/>
    <w:rsid w:val="00D87ED9"/>
    <w:rsid w:val="00D928A4"/>
    <w:rsid w:val="00DA0ADE"/>
    <w:rsid w:val="00DA4052"/>
    <w:rsid w:val="00DA55FB"/>
    <w:rsid w:val="00DB47F1"/>
    <w:rsid w:val="00DB7523"/>
    <w:rsid w:val="00DC3677"/>
    <w:rsid w:val="00DC68FC"/>
    <w:rsid w:val="00DD29EF"/>
    <w:rsid w:val="00DE0ABA"/>
    <w:rsid w:val="00DE378C"/>
    <w:rsid w:val="00DE3B6C"/>
    <w:rsid w:val="00DF03C2"/>
    <w:rsid w:val="00DF0D99"/>
    <w:rsid w:val="00DF36B9"/>
    <w:rsid w:val="00E10E8D"/>
    <w:rsid w:val="00E13746"/>
    <w:rsid w:val="00E13D56"/>
    <w:rsid w:val="00E170CE"/>
    <w:rsid w:val="00E2094D"/>
    <w:rsid w:val="00E25A85"/>
    <w:rsid w:val="00E2732E"/>
    <w:rsid w:val="00E27898"/>
    <w:rsid w:val="00E278DA"/>
    <w:rsid w:val="00E305D1"/>
    <w:rsid w:val="00E348CC"/>
    <w:rsid w:val="00E36FC0"/>
    <w:rsid w:val="00E55A50"/>
    <w:rsid w:val="00E5645F"/>
    <w:rsid w:val="00E566A4"/>
    <w:rsid w:val="00E6365A"/>
    <w:rsid w:val="00E65823"/>
    <w:rsid w:val="00E65A49"/>
    <w:rsid w:val="00E7166C"/>
    <w:rsid w:val="00E73402"/>
    <w:rsid w:val="00E823E1"/>
    <w:rsid w:val="00E8414E"/>
    <w:rsid w:val="00E85524"/>
    <w:rsid w:val="00E86E14"/>
    <w:rsid w:val="00E92251"/>
    <w:rsid w:val="00E936D0"/>
    <w:rsid w:val="00E93D5B"/>
    <w:rsid w:val="00E95268"/>
    <w:rsid w:val="00E95DCB"/>
    <w:rsid w:val="00E97E80"/>
    <w:rsid w:val="00EA2539"/>
    <w:rsid w:val="00EA266F"/>
    <w:rsid w:val="00EA5041"/>
    <w:rsid w:val="00EA7484"/>
    <w:rsid w:val="00EB3B06"/>
    <w:rsid w:val="00EC02E9"/>
    <w:rsid w:val="00EC0AF5"/>
    <w:rsid w:val="00EC44B0"/>
    <w:rsid w:val="00EC525E"/>
    <w:rsid w:val="00ED0241"/>
    <w:rsid w:val="00ED093F"/>
    <w:rsid w:val="00EE0F6A"/>
    <w:rsid w:val="00EE777F"/>
    <w:rsid w:val="00EF2CCC"/>
    <w:rsid w:val="00EF55B7"/>
    <w:rsid w:val="00F00334"/>
    <w:rsid w:val="00F01B1F"/>
    <w:rsid w:val="00F051E2"/>
    <w:rsid w:val="00F06E2E"/>
    <w:rsid w:val="00F20FA1"/>
    <w:rsid w:val="00F22863"/>
    <w:rsid w:val="00F22BA8"/>
    <w:rsid w:val="00F25678"/>
    <w:rsid w:val="00F264EB"/>
    <w:rsid w:val="00F3653F"/>
    <w:rsid w:val="00F4151B"/>
    <w:rsid w:val="00F5156E"/>
    <w:rsid w:val="00F571F2"/>
    <w:rsid w:val="00F6013B"/>
    <w:rsid w:val="00F60DA3"/>
    <w:rsid w:val="00F63F1A"/>
    <w:rsid w:val="00F640F7"/>
    <w:rsid w:val="00F657EC"/>
    <w:rsid w:val="00F762A1"/>
    <w:rsid w:val="00F82110"/>
    <w:rsid w:val="00F8261B"/>
    <w:rsid w:val="00F91CC7"/>
    <w:rsid w:val="00F93573"/>
    <w:rsid w:val="00F95366"/>
    <w:rsid w:val="00FA5053"/>
    <w:rsid w:val="00FB1569"/>
    <w:rsid w:val="00FB20FE"/>
    <w:rsid w:val="00FB7473"/>
    <w:rsid w:val="00FC205C"/>
    <w:rsid w:val="00FC22C8"/>
    <w:rsid w:val="00FC23D7"/>
    <w:rsid w:val="00FC48D8"/>
    <w:rsid w:val="00FD482A"/>
    <w:rsid w:val="00FE383E"/>
    <w:rsid w:val="00FE714F"/>
    <w:rsid w:val="00FF4661"/>
    <w:rsid w:val="00FF5593"/>
    <w:rsid w:val="00FF65A9"/>
    <w:rsid w:val="294EAFE3"/>
    <w:rsid w:val="40F753E4"/>
    <w:rsid w:val="76082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character" w:styleId="UnresolvedMention">
    <w:name w:val="Unresolved Mention"/>
    <w:basedOn w:val="DefaultParagraphFont"/>
    <w:uiPriority w:val="99"/>
    <w:semiHidden/>
    <w:unhideWhenUsed/>
    <w:rsid w:val="00186735"/>
    <w:rPr>
      <w:color w:val="605E5C"/>
      <w:shd w:val="clear" w:color="auto" w:fill="E1DFDD"/>
    </w:rPr>
  </w:style>
  <w:style w:type="character" w:styleId="FollowedHyperlink">
    <w:name w:val="FollowedHyperlink"/>
    <w:basedOn w:val="DefaultParagraphFont"/>
    <w:uiPriority w:val="99"/>
    <w:semiHidden/>
    <w:unhideWhenUsed/>
    <w:rsid w:val="00E823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Czech%20republic%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Czech%20republic%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Czech%20republic%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Czech%20republic%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Czech%20republic%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Czech%20republic%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 2. Percentage of respondents in the Czech Republic who indicated they did not know any symptoms, by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'Q1 Age'!$B$3</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 Age'!$A$4:$A$8</c:f>
              <c:strCache>
                <c:ptCount val="5"/>
                <c:pt idx="0">
                  <c:v>18-24</c:v>
                </c:pt>
                <c:pt idx="1">
                  <c:v>25-34</c:v>
                </c:pt>
                <c:pt idx="2">
                  <c:v>35-44</c:v>
                </c:pt>
                <c:pt idx="3">
                  <c:v>45-54</c:v>
                </c:pt>
                <c:pt idx="4">
                  <c:v>55+</c:v>
                </c:pt>
              </c:strCache>
            </c:strRef>
          </c:cat>
          <c:val>
            <c:numRef>
              <c:f>'Q1 Age'!$B$4:$B$8</c:f>
              <c:numCache>
                <c:formatCode>0.0%</c:formatCode>
                <c:ptCount val="5"/>
                <c:pt idx="0">
                  <c:v>0.37969924812030081</c:v>
                </c:pt>
                <c:pt idx="1">
                  <c:v>0.38175675675675669</c:v>
                </c:pt>
                <c:pt idx="2">
                  <c:v>0.30046948356807512</c:v>
                </c:pt>
                <c:pt idx="3">
                  <c:v>0.3968253968253968</c:v>
                </c:pt>
                <c:pt idx="4">
                  <c:v>0.40404040404040398</c:v>
                </c:pt>
              </c:numCache>
            </c:numRef>
          </c:val>
          <c:extLst>
            <c:ext xmlns:c16="http://schemas.microsoft.com/office/drawing/2014/chart" uri="{C3380CC4-5D6E-409C-BE32-E72D297353CC}">
              <c16:uniqueId val="{00000000-FE30-41EE-B74C-B4EA4607B464}"/>
            </c:ext>
          </c:extLst>
        </c:ser>
        <c:dLbls>
          <c:showLegendKey val="0"/>
          <c:showVal val="0"/>
          <c:showCatName val="0"/>
          <c:showSerName val="0"/>
          <c:showPercent val="0"/>
          <c:showBubbleSize val="0"/>
        </c:dLbls>
        <c:gapWidth val="182"/>
        <c:axId val="1927259311"/>
        <c:axId val="2053862767"/>
      </c:barChart>
      <c:catAx>
        <c:axId val="19272593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3862767"/>
        <c:crosses val="autoZero"/>
        <c:auto val="1"/>
        <c:lblAlgn val="ctr"/>
        <c:lblOffset val="100"/>
        <c:noMultiLvlLbl val="0"/>
      </c:catAx>
      <c:valAx>
        <c:axId val="2053862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72593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0"/>
              </a:rPr>
              <a:t>Chart 3. Percentage of respondents in the Czech Republic who indicated they did not know any symptoms by smoking status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'Q1 Smoking'!$B$3</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 Smoking'!$A$4:$A$5</c:f>
              <c:strCache>
                <c:ptCount val="2"/>
                <c:pt idx="0">
                  <c:v>Current/former smoker</c:v>
                </c:pt>
                <c:pt idx="1">
                  <c:v>Never smoked</c:v>
                </c:pt>
              </c:strCache>
            </c:strRef>
          </c:cat>
          <c:val>
            <c:numRef>
              <c:f>'Q1 Smoking'!$B$4:$B$5</c:f>
              <c:numCache>
                <c:formatCode>0.0%</c:formatCode>
                <c:ptCount val="2"/>
                <c:pt idx="0">
                  <c:v>0.34499999999999997</c:v>
                </c:pt>
                <c:pt idx="1">
                  <c:v>0.44270833333333331</c:v>
                </c:pt>
              </c:numCache>
            </c:numRef>
          </c:val>
          <c:extLst>
            <c:ext xmlns:c16="http://schemas.microsoft.com/office/drawing/2014/chart" uri="{C3380CC4-5D6E-409C-BE32-E72D297353CC}">
              <c16:uniqueId val="{00000000-3821-470A-9C75-C08016F09572}"/>
            </c:ext>
          </c:extLst>
        </c:ser>
        <c:dLbls>
          <c:showLegendKey val="0"/>
          <c:showVal val="0"/>
          <c:showCatName val="0"/>
          <c:showSerName val="0"/>
          <c:showPercent val="0"/>
          <c:showBubbleSize val="0"/>
        </c:dLbls>
        <c:gapWidth val="182"/>
        <c:axId val="2051984255"/>
        <c:axId val="2053965007"/>
      </c:barChart>
      <c:catAx>
        <c:axId val="20519842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3965007"/>
        <c:crosses val="autoZero"/>
        <c:auto val="1"/>
        <c:lblAlgn val="ctr"/>
        <c:lblOffset val="100"/>
        <c:noMultiLvlLbl val="0"/>
      </c:catAx>
      <c:valAx>
        <c:axId val="205396500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19842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 5. Percentage of respondents in the Czech Republic who agree with the statement they have less sympathy for people with lung cancer than for other types of cancer,</a:t>
            </a:r>
            <a:r>
              <a:rPr lang="en-US" sz="900" i="1" baseline="0">
                <a:latin typeface="Gill Sans MT" panose="020B0502020104020203" pitchFamily="34" charset="77"/>
              </a:rPr>
              <a:t> </a:t>
            </a:r>
            <a:r>
              <a:rPr lang="en-US" sz="900" i="1">
                <a:latin typeface="Gill Sans MT" panose="020B0502020104020203" pitchFamily="34" charset="77"/>
              </a:rPr>
              <a:t>by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'Q2 Age'!$B$3</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 Age'!$A$4:$A$8</c:f>
              <c:strCache>
                <c:ptCount val="5"/>
                <c:pt idx="0">
                  <c:v>18-24</c:v>
                </c:pt>
                <c:pt idx="1">
                  <c:v>25-34</c:v>
                </c:pt>
                <c:pt idx="2">
                  <c:v>35-44</c:v>
                </c:pt>
                <c:pt idx="3">
                  <c:v>45-54</c:v>
                </c:pt>
                <c:pt idx="4">
                  <c:v>55+</c:v>
                </c:pt>
              </c:strCache>
            </c:strRef>
          </c:cat>
          <c:val>
            <c:numRef>
              <c:f>'Q2 Age'!$B$4:$B$8</c:f>
              <c:numCache>
                <c:formatCode>0.0%</c:formatCode>
                <c:ptCount val="5"/>
                <c:pt idx="0">
                  <c:v>0.42857142857142849</c:v>
                </c:pt>
                <c:pt idx="1">
                  <c:v>0.57432432432432434</c:v>
                </c:pt>
                <c:pt idx="2">
                  <c:v>0.48356807511737088</c:v>
                </c:pt>
                <c:pt idx="3">
                  <c:v>0.36507936507936511</c:v>
                </c:pt>
                <c:pt idx="4">
                  <c:v>0.34343434343434343</c:v>
                </c:pt>
              </c:numCache>
            </c:numRef>
          </c:val>
          <c:extLst>
            <c:ext xmlns:c16="http://schemas.microsoft.com/office/drawing/2014/chart" uri="{C3380CC4-5D6E-409C-BE32-E72D297353CC}">
              <c16:uniqueId val="{00000000-1FC4-4386-BE96-29265749DDA8}"/>
            </c:ext>
          </c:extLst>
        </c:ser>
        <c:dLbls>
          <c:showLegendKey val="0"/>
          <c:showVal val="0"/>
          <c:showCatName val="0"/>
          <c:showSerName val="0"/>
          <c:showPercent val="0"/>
          <c:showBubbleSize val="0"/>
        </c:dLbls>
        <c:gapWidth val="182"/>
        <c:axId val="2078197727"/>
        <c:axId val="2053942927"/>
      </c:barChart>
      <c:catAx>
        <c:axId val="207819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3942927"/>
        <c:crosses val="autoZero"/>
        <c:auto val="1"/>
        <c:lblAlgn val="ctr"/>
        <c:lblOffset val="100"/>
        <c:noMultiLvlLbl val="0"/>
      </c:catAx>
      <c:valAx>
        <c:axId val="20539429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81977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 6. Percentage of respondents in the Czech Republic who agree with the statement they have less sympathy for people with lung cancer than for other types of cancer,</a:t>
            </a:r>
            <a:r>
              <a:rPr lang="en-US" sz="900" i="1" baseline="0">
                <a:latin typeface="Gill Sans MT" panose="020B0502020104020203" pitchFamily="34" charset="77"/>
              </a:rPr>
              <a:t> </a:t>
            </a:r>
            <a:r>
              <a:rPr lang="en-US" sz="900" i="1">
                <a:latin typeface="Gill Sans MT" panose="020B0502020104020203" pitchFamily="34" charset="77"/>
              </a:rPr>
              <a:t>by smoking status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'Q2 Smoking'!$B$3</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 Smoking'!$A$4:$A$5</c:f>
              <c:strCache>
                <c:ptCount val="2"/>
                <c:pt idx="0">
                  <c:v>Current/former smoker</c:v>
                </c:pt>
                <c:pt idx="1">
                  <c:v>Never smoked</c:v>
                </c:pt>
              </c:strCache>
            </c:strRef>
          </c:cat>
          <c:val>
            <c:numRef>
              <c:f>'Q2 Smoking'!$B$4:$B$5</c:f>
              <c:numCache>
                <c:formatCode>0.0%</c:formatCode>
                <c:ptCount val="2"/>
                <c:pt idx="0">
                  <c:v>0.47</c:v>
                </c:pt>
                <c:pt idx="1">
                  <c:v>0.453125</c:v>
                </c:pt>
              </c:numCache>
            </c:numRef>
          </c:val>
          <c:extLst>
            <c:ext xmlns:c16="http://schemas.microsoft.com/office/drawing/2014/chart" uri="{C3380CC4-5D6E-409C-BE32-E72D297353CC}">
              <c16:uniqueId val="{00000000-44D4-48E8-A3BD-EC33DBBE023C}"/>
            </c:ext>
          </c:extLst>
        </c:ser>
        <c:dLbls>
          <c:showLegendKey val="0"/>
          <c:showVal val="0"/>
          <c:showCatName val="0"/>
          <c:showSerName val="0"/>
          <c:showPercent val="0"/>
          <c:showBubbleSize val="0"/>
        </c:dLbls>
        <c:gapWidth val="182"/>
        <c:axId val="1812971311"/>
        <c:axId val="2053925647"/>
      </c:barChart>
      <c:catAx>
        <c:axId val="18129713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3925647"/>
        <c:crosses val="autoZero"/>
        <c:auto val="1"/>
        <c:lblAlgn val="ctr"/>
        <c:lblOffset val="100"/>
        <c:noMultiLvlLbl val="0"/>
      </c:catAx>
      <c:valAx>
        <c:axId val="2053925647"/>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9713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 8. Percentage of respondents in the Czech Republic who agree there should be a national lung cancer screening programme to help people with lung cancer get diagnosed early,</a:t>
            </a:r>
            <a:r>
              <a:rPr lang="en-US" sz="900" i="1" baseline="0">
                <a:latin typeface="Gill Sans MT" panose="020B0502020104020203" pitchFamily="34" charset="77"/>
              </a:rPr>
              <a:t> </a:t>
            </a:r>
            <a:r>
              <a:rPr lang="en-US" sz="900" i="1">
                <a:latin typeface="Gill Sans MT" panose="020B0502020104020203" pitchFamily="34" charset="77"/>
              </a:rPr>
              <a:t>by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 Age'!$A$4:$A$8</c:f>
              <c:strCache>
                <c:ptCount val="5"/>
                <c:pt idx="0">
                  <c:v>18-24</c:v>
                </c:pt>
                <c:pt idx="1">
                  <c:v>25-34</c:v>
                </c:pt>
                <c:pt idx="2">
                  <c:v>35-44</c:v>
                </c:pt>
                <c:pt idx="3">
                  <c:v>45-54</c:v>
                </c:pt>
                <c:pt idx="4">
                  <c:v>55+</c:v>
                </c:pt>
              </c:strCache>
            </c:strRef>
          </c:cat>
          <c:val>
            <c:numRef>
              <c:f>'Q3 Age'!$B$4:$B$8</c:f>
              <c:numCache>
                <c:formatCode>0.0%</c:formatCode>
                <c:ptCount val="5"/>
                <c:pt idx="0">
                  <c:v>0.84210526315789469</c:v>
                </c:pt>
                <c:pt idx="1">
                  <c:v>0.82432432432432434</c:v>
                </c:pt>
                <c:pt idx="2">
                  <c:v>0.81220657276995301</c:v>
                </c:pt>
                <c:pt idx="3">
                  <c:v>0.7857142857142857</c:v>
                </c:pt>
                <c:pt idx="4">
                  <c:v>0.86868686868686873</c:v>
                </c:pt>
              </c:numCache>
            </c:numRef>
          </c:val>
          <c:extLst>
            <c:ext xmlns:c16="http://schemas.microsoft.com/office/drawing/2014/chart" uri="{C3380CC4-5D6E-409C-BE32-E72D297353CC}">
              <c16:uniqueId val="{00000000-3513-4040-9322-6CF8E24EDB58}"/>
            </c:ext>
          </c:extLst>
        </c:ser>
        <c:dLbls>
          <c:showLegendKey val="0"/>
          <c:showVal val="0"/>
          <c:showCatName val="0"/>
          <c:showSerName val="0"/>
          <c:showPercent val="0"/>
          <c:showBubbleSize val="0"/>
        </c:dLbls>
        <c:gapWidth val="182"/>
        <c:axId val="2080015103"/>
        <c:axId val="1825438415"/>
      </c:barChart>
      <c:catAx>
        <c:axId val="20800151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25438415"/>
        <c:crosses val="autoZero"/>
        <c:auto val="1"/>
        <c:lblAlgn val="ctr"/>
        <c:lblOffset val="100"/>
        <c:noMultiLvlLbl val="0"/>
      </c:catAx>
      <c:valAx>
        <c:axId val="18254384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00151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77"/>
              </a:rPr>
              <a:t>Chart 9. Percentage of respondents in the Czech Republic who agree there should be a national lung cancer screening programme to help people with lung cancer get diagnosed early, by smoking status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'Q3 Smoking'!$B$3</c:f>
              <c:strCache>
                <c:ptCount val="1"/>
                <c:pt idx="0">
                  <c:v>2026 %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 Smoking'!$A$4:$A$5</c:f>
              <c:strCache>
                <c:ptCount val="2"/>
                <c:pt idx="0">
                  <c:v>Current/former smoker</c:v>
                </c:pt>
                <c:pt idx="1">
                  <c:v>Never smoked</c:v>
                </c:pt>
              </c:strCache>
            </c:strRef>
          </c:cat>
          <c:val>
            <c:numRef>
              <c:f>'Q3 Smoking'!$B$4:$B$5</c:f>
              <c:numCache>
                <c:formatCode>0.0%</c:formatCode>
                <c:ptCount val="2"/>
                <c:pt idx="0">
                  <c:v>0.83875</c:v>
                </c:pt>
                <c:pt idx="1">
                  <c:v>0.78645833333333337</c:v>
                </c:pt>
              </c:numCache>
            </c:numRef>
          </c:val>
          <c:extLst>
            <c:ext xmlns:c16="http://schemas.microsoft.com/office/drawing/2014/chart" uri="{C3380CC4-5D6E-409C-BE32-E72D297353CC}">
              <c16:uniqueId val="{00000000-9EB7-42A0-9205-1F7C62411C9F}"/>
            </c:ext>
          </c:extLst>
        </c:ser>
        <c:dLbls>
          <c:showLegendKey val="0"/>
          <c:showVal val="0"/>
          <c:showCatName val="0"/>
          <c:showSerName val="0"/>
          <c:showPercent val="0"/>
          <c:showBubbleSize val="0"/>
        </c:dLbls>
        <c:gapWidth val="182"/>
        <c:axId val="1983828479"/>
        <c:axId val="1623105807"/>
      </c:barChart>
      <c:catAx>
        <c:axId val="19838284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3105807"/>
        <c:crosses val="autoZero"/>
        <c:auto val="1"/>
        <c:lblAlgn val="ctr"/>
        <c:lblOffset val="100"/>
        <c:noMultiLvlLbl val="0"/>
      </c:catAx>
      <c:valAx>
        <c:axId val="1623105807"/>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38284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1531</Words>
  <Characters>8733</Characters>
  <Application>Microsoft Office Word</Application>
  <DocSecurity>0</DocSecurity>
  <Lines>72</Lines>
  <Paragraphs>20</Paragraphs>
  <ScaleCrop>false</ScaleCrop>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117</cp:revision>
  <dcterms:created xsi:type="dcterms:W3CDTF">2026-09-21T09:26:00Z</dcterms:created>
  <dcterms:modified xsi:type="dcterms:W3CDTF">2026-10-08T15:59:00Z</dcterms:modified>
</cp:coreProperties>
</file>