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EF894" w14:textId="5C0C98B2" w:rsidR="00926333" w:rsidRPr="00926333" w:rsidRDefault="00BE5E66" w:rsidP="00926333">
      <w:pPr>
        <w:jc w:val="center"/>
        <w:rPr>
          <w:rFonts w:ascii="Gill Sans MT" w:hAnsi="Gill Sans MT"/>
          <w:b/>
          <w:bCs/>
          <w:color w:val="4B627A"/>
        </w:rPr>
      </w:pPr>
      <w:r>
        <w:rPr>
          <w:rFonts w:ascii="Gill Sans MT" w:hAnsi="Gill Sans MT"/>
          <w:b/>
          <w:bCs/>
          <w:color w:val="4B627A"/>
        </w:rPr>
        <w:t>Argentina</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4FAA4535" w14:textId="5E2B500E" w:rsidR="00926333" w:rsidRPr="00926333" w:rsidRDefault="00926333" w:rsidP="00926333">
      <w:pPr>
        <w:rPr>
          <w:rFonts w:ascii="Gill Sans MT" w:hAnsi="Gill Sans MT"/>
          <w:b/>
          <w:bCs/>
        </w:rPr>
      </w:pPr>
      <w:r w:rsidRPr="00926333">
        <w:rPr>
          <w:rFonts w:ascii="Gill Sans MT" w:hAnsi="Gill Sans MT"/>
          <w:b/>
          <w:bCs/>
          <w:color w:val="2EAED0"/>
        </w:rPr>
        <w:t xml:space="preserve">Overview </w:t>
      </w:r>
      <w:r>
        <w:rPr>
          <w:rFonts w:ascii="Gill Sans MT" w:hAnsi="Gill Sans MT"/>
          <w:b/>
          <w:bCs/>
        </w:rPr>
        <w:br/>
      </w:r>
    </w:p>
    <w:p w14:paraId="27B8C7EB" w14:textId="74D69B10" w:rsidR="006106C2" w:rsidRPr="000A7950" w:rsidRDefault="00E27AB4" w:rsidP="006106C2">
      <w:pPr>
        <w:rPr>
          <w:rFonts w:ascii="Gill Sans MT" w:hAnsi="Gill Sans MT"/>
          <w:color w:val="4B627A"/>
          <w:sz w:val="22"/>
          <w:szCs w:val="22"/>
        </w:rPr>
      </w:pPr>
      <w:r w:rsidRPr="000A7950">
        <w:rPr>
          <w:rFonts w:ascii="Gill Sans MT" w:hAnsi="Gill Sans MT" w:cs="Arial"/>
          <w:b/>
          <w:bCs/>
          <w:noProof/>
          <w:color w:val="4B627A"/>
          <w:sz w:val="22"/>
          <w:szCs w:val="22"/>
          <w:u w:val="single"/>
        </w:rPr>
        <mc:AlternateContent>
          <mc:Choice Requires="wps">
            <w:drawing>
              <wp:anchor distT="0" distB="0" distL="114300" distR="114300" simplePos="0" relativeHeight="251658244" behindDoc="0" locked="0" layoutInCell="1" allowOverlap="1" wp14:anchorId="6807B4DD" wp14:editId="0AB26C76">
                <wp:simplePos x="0" y="0"/>
                <wp:positionH relativeFrom="margin">
                  <wp:posOffset>3656965</wp:posOffset>
                </wp:positionH>
                <wp:positionV relativeFrom="paragraph">
                  <wp:posOffset>-294005</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30369C25" w14:textId="77777777" w:rsidR="00E27AB4" w:rsidRPr="00B907DF" w:rsidRDefault="00E27AB4" w:rsidP="00E27AB4">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A110B83" w14:textId="77777777" w:rsidR="00E27AB4" w:rsidRPr="009A7D3A" w:rsidRDefault="00E27AB4" w:rsidP="00E27AB4">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3AF372C9" w14:textId="77777777" w:rsidR="00E27AB4" w:rsidRPr="009A7D3A" w:rsidRDefault="00E27AB4" w:rsidP="00E27AB4">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28876CD3" w14:textId="77777777" w:rsidR="00E27AB4" w:rsidRPr="009A7D3A" w:rsidRDefault="00E27AB4" w:rsidP="00E27AB4">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6E66B264" w14:textId="77777777" w:rsidR="00E27AB4" w:rsidRPr="001D285E" w:rsidRDefault="00E27AB4" w:rsidP="00E27AB4">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7B4DD" id="Rectangle 20" o:spid="_x0000_s1026" style="position:absolute;margin-left:287.95pt;margin-top:-23.15pt;width:216.9pt;height:26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" fillcolor="#bdd6ee [1304]" stroked="f" strokeweight=".5pt">
                <v:textbox>
                  <w:txbxContent>
                    <w:p w14:paraId="30369C25" w14:textId="77777777" w:rsidR="00E27AB4" w:rsidRPr="00B907DF" w:rsidRDefault="00E27AB4" w:rsidP="00E27AB4">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A110B83" w14:textId="77777777" w:rsidR="00E27AB4" w:rsidRPr="009A7D3A" w:rsidRDefault="00E27AB4" w:rsidP="00E27AB4">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3AF372C9" w14:textId="77777777" w:rsidR="00E27AB4" w:rsidRPr="009A7D3A" w:rsidRDefault="00E27AB4" w:rsidP="00E27AB4">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28876CD3" w14:textId="77777777" w:rsidR="00E27AB4" w:rsidRPr="009A7D3A" w:rsidRDefault="00E27AB4" w:rsidP="00E27AB4">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6E66B264" w14:textId="77777777" w:rsidR="00E27AB4" w:rsidRPr="001D285E" w:rsidRDefault="00E27AB4" w:rsidP="00E27AB4">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6106C2" w:rsidRPr="000A7950">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76DA505E" w14:textId="77777777" w:rsidR="006106C2" w:rsidRPr="000A7950" w:rsidRDefault="006106C2" w:rsidP="006106C2">
      <w:pPr>
        <w:rPr>
          <w:rFonts w:ascii="Gill Sans MT" w:hAnsi="Gill Sans MT"/>
          <w:color w:val="4B627A"/>
          <w:sz w:val="22"/>
          <w:szCs w:val="22"/>
        </w:rPr>
      </w:pPr>
    </w:p>
    <w:p w14:paraId="304A29B9" w14:textId="77777777" w:rsidR="006106C2" w:rsidRPr="000A7950" w:rsidRDefault="006106C2" w:rsidP="006106C2">
      <w:pPr>
        <w:rPr>
          <w:rFonts w:ascii="Gill Sans MT" w:hAnsi="Gill Sans MT"/>
          <w:color w:val="4B627A"/>
          <w:sz w:val="22"/>
          <w:szCs w:val="22"/>
        </w:rPr>
      </w:pPr>
      <w:r w:rsidRPr="000A7950">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282F768D" w14:textId="77777777" w:rsidR="006106C2" w:rsidRPr="000A7950" w:rsidRDefault="006106C2" w:rsidP="006106C2">
      <w:pPr>
        <w:rPr>
          <w:rFonts w:ascii="Gill Sans MT" w:hAnsi="Gill Sans MT"/>
          <w:color w:val="4B627A"/>
          <w:sz w:val="22"/>
          <w:szCs w:val="22"/>
        </w:rPr>
      </w:pPr>
    </w:p>
    <w:p w14:paraId="3FE3B89E" w14:textId="77777777" w:rsidR="006106C2" w:rsidRPr="000A7950" w:rsidRDefault="006106C2" w:rsidP="006106C2">
      <w:pPr>
        <w:rPr>
          <w:rFonts w:ascii="Gill Sans MT" w:hAnsi="Gill Sans MT"/>
          <w:color w:val="4B627A"/>
          <w:sz w:val="22"/>
          <w:szCs w:val="22"/>
        </w:rPr>
      </w:pPr>
      <w:r w:rsidRPr="000A7950">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1E2E647C" w14:textId="77777777" w:rsidR="006106C2" w:rsidRPr="000A7950" w:rsidRDefault="006106C2" w:rsidP="006106C2">
      <w:pPr>
        <w:pStyle w:val="NormalWeb"/>
        <w:shd w:val="clear" w:color="auto" w:fill="FFFFFF"/>
        <w:spacing w:before="0" w:beforeAutospacing="0" w:after="0" w:afterAutospacing="0"/>
        <w:rPr>
          <w:rFonts w:ascii="Gill Sans MT" w:hAnsi="Gill Sans MT"/>
          <w:color w:val="4B627A"/>
          <w:sz w:val="22"/>
          <w:szCs w:val="22"/>
        </w:rPr>
      </w:pPr>
    </w:p>
    <w:p w14:paraId="74D1AFC7" w14:textId="77777777" w:rsidR="006106C2" w:rsidRPr="000A7950" w:rsidRDefault="006106C2" w:rsidP="00734CD7">
      <w:pPr>
        <w:pStyle w:val="NormalWeb"/>
        <w:shd w:val="clear" w:color="auto" w:fill="FFFFFF"/>
        <w:spacing w:before="0" w:beforeAutospacing="0" w:after="0" w:afterAutospacing="0"/>
        <w:rPr>
          <w:rFonts w:ascii="Gill Sans MT" w:hAnsi="Gill Sans MT"/>
          <w:color w:val="4B627A"/>
          <w:sz w:val="22"/>
          <w:szCs w:val="22"/>
        </w:rPr>
      </w:pPr>
      <w:r w:rsidRPr="000A7950">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0A7950">
          <w:rPr>
            <w:rStyle w:val="Hyperlink"/>
            <w:rFonts w:ascii="Gill Sans MT" w:hAnsi="Gill Sans MT"/>
            <w:sz w:val="22"/>
            <w:szCs w:val="22"/>
          </w:rPr>
          <w:t>2010</w:t>
        </w:r>
      </w:hyperlink>
      <w:r w:rsidRPr="000A7950">
        <w:rPr>
          <w:rFonts w:ascii="Gill Sans MT" w:hAnsi="Gill Sans MT"/>
          <w:color w:val="4B627A"/>
          <w:sz w:val="22"/>
          <w:szCs w:val="22"/>
        </w:rPr>
        <w:t xml:space="preserve">, </w:t>
      </w:r>
      <w:hyperlink r:id="rId9" w:history="1">
        <w:r w:rsidRPr="000A7950">
          <w:rPr>
            <w:rStyle w:val="Hyperlink"/>
            <w:rFonts w:ascii="Gill Sans MT" w:hAnsi="Gill Sans MT"/>
            <w:sz w:val="22"/>
            <w:szCs w:val="22"/>
          </w:rPr>
          <w:t>2013</w:t>
        </w:r>
      </w:hyperlink>
      <w:r w:rsidRPr="000A7950">
        <w:rPr>
          <w:rFonts w:ascii="Gill Sans MT" w:hAnsi="Gill Sans MT"/>
          <w:color w:val="4B627A"/>
          <w:sz w:val="22"/>
          <w:szCs w:val="22"/>
        </w:rPr>
        <w:t xml:space="preserve">, </w:t>
      </w:r>
      <w:hyperlink r:id="rId10" w:history="1">
        <w:r w:rsidRPr="000A7950">
          <w:rPr>
            <w:rStyle w:val="Hyperlink"/>
            <w:rFonts w:ascii="Gill Sans MT" w:hAnsi="Gill Sans MT"/>
            <w:sz w:val="22"/>
            <w:szCs w:val="22"/>
          </w:rPr>
          <w:t>2017</w:t>
        </w:r>
      </w:hyperlink>
      <w:r w:rsidRPr="000A7950">
        <w:rPr>
          <w:rFonts w:ascii="Gill Sans MT" w:hAnsi="Gill Sans MT"/>
          <w:color w:val="4B627A"/>
          <w:sz w:val="22"/>
          <w:szCs w:val="22"/>
        </w:rPr>
        <w:t xml:space="preserve"> and </w:t>
      </w:r>
      <w:hyperlink r:id="rId11" w:history="1">
        <w:r w:rsidRPr="000A7950">
          <w:rPr>
            <w:rStyle w:val="Hyperlink"/>
            <w:rFonts w:ascii="Gill Sans MT" w:hAnsi="Gill Sans MT"/>
            <w:sz w:val="22"/>
            <w:szCs w:val="22"/>
          </w:rPr>
          <w:t>2023</w:t>
        </w:r>
      </w:hyperlink>
      <w:r w:rsidRPr="000A7950">
        <w:rPr>
          <w:rFonts w:ascii="Gill Sans MT" w:hAnsi="Gill Sans MT"/>
          <w:color w:val="4B627A"/>
          <w:sz w:val="22"/>
          <w:szCs w:val="22"/>
        </w:rPr>
        <w:t>.</w:t>
      </w:r>
    </w:p>
    <w:p w14:paraId="30922BDA" w14:textId="77777777" w:rsidR="000A7950" w:rsidRPr="000A7950" w:rsidRDefault="000A7950" w:rsidP="006106C2">
      <w:pPr>
        <w:pStyle w:val="NormalWeb"/>
        <w:shd w:val="clear" w:color="auto" w:fill="FFFFFF"/>
        <w:spacing w:before="0" w:beforeAutospacing="0" w:after="0" w:afterAutospacing="0"/>
        <w:rPr>
          <w:rFonts w:ascii="Gill Sans MT" w:hAnsi="Gill Sans MT"/>
          <w:color w:val="4B627A"/>
          <w:sz w:val="22"/>
          <w:szCs w:val="22"/>
        </w:rPr>
      </w:pPr>
    </w:p>
    <w:p w14:paraId="5FF82F1D" w14:textId="77777777" w:rsidR="00C91ED6" w:rsidRDefault="000A7950" w:rsidP="006106C2">
      <w:pPr>
        <w:pStyle w:val="NormalWeb"/>
        <w:shd w:val="clear" w:color="auto" w:fill="FFFFFF"/>
        <w:spacing w:before="0" w:beforeAutospacing="0" w:after="0" w:afterAutospacing="0"/>
        <w:rPr>
          <w:rFonts w:ascii="Gill Sans MT" w:hAnsi="Gill Sans MT"/>
          <w:color w:val="4B627A"/>
          <w:sz w:val="22"/>
          <w:szCs w:val="22"/>
        </w:rPr>
      </w:pPr>
      <w:r w:rsidRPr="000A7950">
        <w:rPr>
          <w:rFonts w:ascii="Gill Sans MT" w:hAnsi="Gill Sans MT"/>
          <w:color w:val="4B627A"/>
          <w:sz w:val="22"/>
          <w:szCs w:val="22"/>
        </w:rPr>
        <w:t>This briefing sets out the key findings from Argentina in 2026 and how they compare with other countries included in the survey. The results highlight three key themes</w:t>
      </w:r>
      <w:r w:rsidR="00C91ED6">
        <w:rPr>
          <w:rFonts w:ascii="Gill Sans MT" w:hAnsi="Gill Sans MT"/>
          <w:color w:val="4B627A"/>
          <w:sz w:val="22"/>
          <w:szCs w:val="22"/>
        </w:rPr>
        <w:t>:</w:t>
      </w:r>
    </w:p>
    <w:p w14:paraId="4B08A187" w14:textId="6ED6A48C" w:rsidR="00C91ED6" w:rsidRDefault="000A7950" w:rsidP="00C91ED6">
      <w:pPr>
        <w:pStyle w:val="NormalWeb"/>
        <w:numPr>
          <w:ilvl w:val="0"/>
          <w:numId w:val="17"/>
        </w:numPr>
        <w:shd w:val="clear" w:color="auto" w:fill="FFFFFF"/>
        <w:spacing w:before="0" w:beforeAutospacing="0" w:after="0" w:afterAutospacing="0"/>
        <w:rPr>
          <w:rFonts w:ascii="Gill Sans MT" w:hAnsi="Gill Sans MT"/>
          <w:color w:val="4B627A"/>
          <w:sz w:val="22"/>
          <w:szCs w:val="22"/>
        </w:rPr>
      </w:pPr>
      <w:r w:rsidRPr="00C91ED6">
        <w:rPr>
          <w:rFonts w:ascii="Gill Sans MT" w:hAnsi="Gill Sans MT"/>
          <w:b/>
          <w:color w:val="4B627A"/>
          <w:sz w:val="22"/>
          <w:szCs w:val="22"/>
        </w:rPr>
        <w:t>Awareness of lung cancer symptoms</w:t>
      </w:r>
      <w:r w:rsidRPr="000A7950">
        <w:rPr>
          <w:rFonts w:ascii="Gill Sans MT" w:hAnsi="Gill Sans MT"/>
          <w:color w:val="4B627A"/>
          <w:sz w:val="22"/>
          <w:szCs w:val="22"/>
        </w:rPr>
        <w:t xml:space="preserve"> remains relatively low, with Argentina ranking among the countries with the poorest symptom recognition</w:t>
      </w:r>
      <w:r w:rsidR="009F76F6">
        <w:rPr>
          <w:rFonts w:ascii="Gill Sans MT" w:hAnsi="Gill Sans MT"/>
          <w:color w:val="4B627A"/>
          <w:sz w:val="22"/>
          <w:szCs w:val="22"/>
        </w:rPr>
        <w:t>.</w:t>
      </w:r>
    </w:p>
    <w:p w14:paraId="62DABA55" w14:textId="77777777" w:rsidR="00C91ED6" w:rsidRDefault="000A7950" w:rsidP="00C91ED6">
      <w:pPr>
        <w:pStyle w:val="NormalWeb"/>
        <w:numPr>
          <w:ilvl w:val="0"/>
          <w:numId w:val="17"/>
        </w:numPr>
        <w:shd w:val="clear" w:color="auto" w:fill="FFFFFF"/>
        <w:spacing w:before="0" w:beforeAutospacing="0" w:after="0" w:afterAutospacing="0"/>
        <w:rPr>
          <w:rFonts w:ascii="Gill Sans MT" w:hAnsi="Gill Sans MT"/>
          <w:color w:val="4B627A"/>
          <w:sz w:val="22"/>
          <w:szCs w:val="22"/>
        </w:rPr>
      </w:pPr>
      <w:r w:rsidRPr="00C91ED6">
        <w:rPr>
          <w:rFonts w:ascii="Gill Sans MT" w:hAnsi="Gill Sans MT"/>
          <w:b/>
          <w:color w:val="4B627A"/>
          <w:sz w:val="22"/>
          <w:szCs w:val="22"/>
        </w:rPr>
        <w:t>Levels of stigma</w:t>
      </w:r>
      <w:r w:rsidRPr="000A7950">
        <w:rPr>
          <w:rFonts w:ascii="Gill Sans MT" w:hAnsi="Gill Sans MT"/>
          <w:color w:val="4B627A"/>
          <w:sz w:val="22"/>
          <w:szCs w:val="22"/>
        </w:rPr>
        <w:t xml:space="preserve"> towards people with lung cancer remain above the global average.</w:t>
      </w:r>
    </w:p>
    <w:p w14:paraId="5AF8600C" w14:textId="7720FAA6" w:rsidR="000A7950" w:rsidRPr="000A7950" w:rsidRDefault="00C91ED6" w:rsidP="00C91ED6">
      <w:pPr>
        <w:pStyle w:val="NormalWeb"/>
        <w:numPr>
          <w:ilvl w:val="0"/>
          <w:numId w:val="17"/>
        </w:numPr>
        <w:shd w:val="clear" w:color="auto" w:fill="FFFFFF"/>
        <w:spacing w:before="0" w:beforeAutospacing="0" w:after="0" w:afterAutospacing="0"/>
        <w:rPr>
          <w:rFonts w:ascii="Gill Sans MT" w:hAnsi="Gill Sans MT"/>
          <w:color w:val="4B627A"/>
          <w:sz w:val="22"/>
          <w:szCs w:val="22"/>
        </w:rPr>
      </w:pPr>
      <w:r w:rsidRPr="00BF0822">
        <w:rPr>
          <w:rFonts w:ascii="Gill Sans MT" w:hAnsi="Gill Sans MT"/>
          <w:b/>
          <w:bCs/>
          <w:color w:val="4B627A"/>
          <w:sz w:val="22"/>
          <w:szCs w:val="22"/>
        </w:rPr>
        <w:t>P</w:t>
      </w:r>
      <w:r w:rsidR="000A7950" w:rsidRPr="00BF0822">
        <w:rPr>
          <w:rFonts w:ascii="Gill Sans MT" w:hAnsi="Gill Sans MT"/>
          <w:b/>
          <w:bCs/>
          <w:color w:val="4B627A"/>
          <w:sz w:val="22"/>
          <w:szCs w:val="22"/>
        </w:rPr>
        <w:t xml:space="preserve">ublic support for lung cancer screening </w:t>
      </w:r>
      <w:r w:rsidR="000A7950" w:rsidRPr="000A7950">
        <w:rPr>
          <w:rFonts w:ascii="Gill Sans MT" w:hAnsi="Gill Sans MT"/>
          <w:color w:val="4B627A"/>
          <w:sz w:val="22"/>
          <w:szCs w:val="22"/>
        </w:rPr>
        <w:t>is exceptionally strong, placing Argentina among the leading countries for support of earlier diagnosis through screening</w:t>
      </w:r>
      <w:r w:rsidR="003D2D55">
        <w:rPr>
          <w:rFonts w:ascii="Gill Sans MT" w:hAnsi="Gill Sans MT"/>
          <w:color w:val="4B627A"/>
          <w:sz w:val="22"/>
          <w:szCs w:val="22"/>
        </w:rPr>
        <w:t>, despite the absence of a national lung cancer screening programme</w:t>
      </w:r>
      <w:r w:rsidR="003C3C74">
        <w:rPr>
          <w:rFonts w:ascii="Gill Sans MT" w:hAnsi="Gill Sans MT"/>
          <w:color w:val="4B627A"/>
          <w:sz w:val="22"/>
          <w:szCs w:val="22"/>
        </w:rPr>
        <w:t>.</w:t>
      </w:r>
    </w:p>
    <w:p w14:paraId="215C6BE4" w14:textId="77777777" w:rsidR="00CE19C0" w:rsidRDefault="00CE19C0" w:rsidP="00CE19C0">
      <w:pPr>
        <w:pStyle w:val="NormalWeb"/>
        <w:shd w:val="clear" w:color="auto" w:fill="FFFFFF"/>
        <w:spacing w:before="0" w:beforeAutospacing="0" w:after="0" w:afterAutospacing="0"/>
        <w:rPr>
          <w:rFonts w:ascii="Gill Sans MT" w:hAnsi="Gill Sans MT"/>
          <w:b/>
          <w:bCs/>
          <w:color w:val="2EAED0"/>
        </w:rPr>
      </w:pPr>
    </w:p>
    <w:p w14:paraId="72FEC865" w14:textId="4A25A5F4" w:rsidR="00926333" w:rsidRPr="00CE19C0" w:rsidRDefault="00926333" w:rsidP="00CE19C0">
      <w:pPr>
        <w:pStyle w:val="NormalWeb"/>
        <w:shd w:val="clear" w:color="auto" w:fill="FFFFFF"/>
        <w:spacing w:before="0" w:beforeAutospacing="0" w:after="0" w:afterAutospacing="0"/>
        <w:rPr>
          <w:rFonts w:ascii="Gill Sans MT" w:hAnsi="Gill Sans MT"/>
          <w:b/>
          <w:bCs/>
          <w:color w:val="2EAED0"/>
        </w:rPr>
      </w:pPr>
      <w:r w:rsidRPr="00CE19C0">
        <w:rPr>
          <w:rFonts w:ascii="Gill Sans MT" w:hAnsi="Gill Sans MT"/>
          <w:b/>
          <w:bCs/>
          <w:color w:val="2EAED0"/>
        </w:rPr>
        <w:t>Key findings</w:t>
      </w:r>
      <w:r w:rsidR="00E97E80" w:rsidRPr="00CE19C0">
        <w:rPr>
          <w:rFonts w:ascii="Gill Sans MT" w:hAnsi="Gill Sans MT"/>
          <w:b/>
          <w:bCs/>
          <w:color w:val="2EAED0"/>
        </w:rPr>
        <w:t xml:space="preserve">: </w:t>
      </w:r>
      <w:r w:rsidR="007D47ED" w:rsidRPr="00CE19C0">
        <w:rPr>
          <w:rFonts w:ascii="Gill Sans MT" w:hAnsi="Gill Sans MT"/>
          <w:b/>
          <w:bCs/>
          <w:color w:val="2EAED0"/>
        </w:rPr>
        <w:t>Argentina</w:t>
      </w:r>
    </w:p>
    <w:p w14:paraId="34E3C581" w14:textId="77777777" w:rsidR="00CE19C0" w:rsidRPr="00CE19C0" w:rsidRDefault="00CE19C0" w:rsidP="00CE19C0">
      <w:pPr>
        <w:outlineLvl w:val="3"/>
        <w:rPr>
          <w:rFonts w:ascii="Gill Sans MT" w:eastAsia="Times New Roman" w:hAnsi="Gill Sans MT" w:cs="Segoe UI"/>
          <w:b/>
          <w:bCs/>
          <w:kern w:val="0"/>
          <w:sz w:val="22"/>
          <w:szCs w:val="22"/>
          <w:lang w:eastAsia="en-GB"/>
          <w14:ligatures w14:val="none"/>
        </w:rPr>
      </w:pPr>
    </w:p>
    <w:p w14:paraId="5A674455" w14:textId="71A3D308" w:rsidR="00CE19C0" w:rsidRPr="00CE19C0" w:rsidRDefault="00CE19C0" w:rsidP="00CE19C0">
      <w:pPr>
        <w:outlineLvl w:val="3"/>
        <w:rPr>
          <w:rFonts w:ascii="Gill Sans MT" w:eastAsia="Times New Roman" w:hAnsi="Gill Sans MT" w:cs="Segoe UI"/>
          <w:b/>
          <w:bCs/>
          <w:color w:val="4B627A"/>
          <w:kern w:val="0"/>
          <w:sz w:val="22"/>
          <w:szCs w:val="22"/>
          <w:lang w:eastAsia="en-GB"/>
          <w14:ligatures w14:val="none"/>
        </w:rPr>
      </w:pPr>
      <w:r w:rsidRPr="00CE19C0">
        <w:rPr>
          <w:rFonts w:ascii="Gill Sans MT" w:eastAsia="Times New Roman" w:hAnsi="Gill Sans MT" w:cs="Segoe UI"/>
          <w:b/>
          <w:bCs/>
          <w:color w:val="4B627A"/>
          <w:kern w:val="0"/>
          <w:sz w:val="22"/>
          <w:szCs w:val="22"/>
          <w:lang w:eastAsia="en-GB"/>
          <w14:ligatures w14:val="none"/>
        </w:rPr>
        <w:t>Symptom recognition</w:t>
      </w:r>
    </w:p>
    <w:p w14:paraId="46B55E0D" w14:textId="353F83E6" w:rsidR="00CE19C0" w:rsidRPr="00CE19C0" w:rsidRDefault="00CE19C0" w:rsidP="00CE19C0">
      <w:pPr>
        <w:numPr>
          <w:ilvl w:val="0"/>
          <w:numId w:val="13"/>
        </w:numPr>
        <w:rPr>
          <w:rFonts w:ascii="Gill Sans MT" w:eastAsia="Times New Roman" w:hAnsi="Gill Sans MT" w:cs="Segoe UI"/>
          <w:color w:val="4B627A"/>
          <w:kern w:val="0"/>
          <w:sz w:val="22"/>
          <w:szCs w:val="22"/>
          <w:lang w:eastAsia="en-GB"/>
          <w14:ligatures w14:val="none"/>
        </w:rPr>
      </w:pPr>
      <w:r w:rsidRPr="00CE19C0">
        <w:rPr>
          <w:rFonts w:ascii="Gill Sans MT" w:eastAsia="Times New Roman" w:hAnsi="Gill Sans MT" w:cs="Segoe UI"/>
          <w:color w:val="4B627A"/>
          <w:kern w:val="0"/>
          <w:sz w:val="22"/>
          <w:szCs w:val="22"/>
          <w:lang w:eastAsia="en-GB"/>
          <w14:ligatures w14:val="none"/>
        </w:rPr>
        <w:t xml:space="preserve">Around </w:t>
      </w:r>
      <w:r w:rsidRPr="00120C34">
        <w:rPr>
          <w:rFonts w:ascii="Gill Sans MT" w:eastAsia="Times New Roman" w:hAnsi="Gill Sans MT" w:cs="Segoe UI"/>
          <w:b/>
          <w:bCs/>
          <w:color w:val="4B627A"/>
          <w:kern w:val="0"/>
          <w:sz w:val="22"/>
          <w:szCs w:val="22"/>
          <w:lang w:eastAsia="en-GB"/>
          <w14:ligatures w14:val="none"/>
        </w:rPr>
        <w:t xml:space="preserve">four in ten </w:t>
      </w:r>
      <w:r w:rsidRPr="00BF0822">
        <w:rPr>
          <w:rFonts w:ascii="Gill Sans MT" w:eastAsia="Times New Roman" w:hAnsi="Gill Sans MT" w:cs="Segoe UI"/>
          <w:color w:val="4B627A"/>
          <w:kern w:val="0"/>
          <w:sz w:val="22"/>
          <w:szCs w:val="22"/>
          <w:lang w:eastAsia="en-GB"/>
          <w14:ligatures w14:val="none"/>
        </w:rPr>
        <w:t>people</w:t>
      </w:r>
      <w:r w:rsidR="000D0179" w:rsidRPr="00BF0822">
        <w:rPr>
          <w:rFonts w:ascii="Gill Sans MT" w:eastAsia="Times New Roman" w:hAnsi="Gill Sans MT" w:cs="Segoe UI"/>
          <w:color w:val="4B627A"/>
          <w:kern w:val="0"/>
          <w:sz w:val="22"/>
          <w:szCs w:val="22"/>
          <w:lang w:eastAsia="en-GB"/>
          <w14:ligatures w14:val="none"/>
        </w:rPr>
        <w:t xml:space="preserve"> responding to the surve</w:t>
      </w:r>
      <w:r w:rsidR="00AB3479" w:rsidRPr="00BF0822">
        <w:rPr>
          <w:rFonts w:ascii="Gill Sans MT" w:eastAsia="Times New Roman" w:hAnsi="Gill Sans MT" w:cs="Segoe UI"/>
          <w:color w:val="4B627A"/>
          <w:kern w:val="0"/>
          <w:sz w:val="22"/>
          <w:szCs w:val="22"/>
          <w:lang w:eastAsia="en-GB"/>
          <w14:ligatures w14:val="none"/>
        </w:rPr>
        <w:t>y</w:t>
      </w:r>
      <w:r w:rsidRPr="00BF0822">
        <w:rPr>
          <w:rFonts w:ascii="Gill Sans MT" w:eastAsia="Times New Roman" w:hAnsi="Gill Sans MT" w:cs="Segoe UI"/>
          <w:color w:val="4B627A"/>
          <w:kern w:val="0"/>
          <w:sz w:val="22"/>
          <w:szCs w:val="22"/>
          <w:lang w:eastAsia="en-GB"/>
          <w14:ligatures w14:val="none"/>
        </w:rPr>
        <w:t xml:space="preserve"> (</w:t>
      </w:r>
      <w:r w:rsidRPr="00A93B37">
        <w:rPr>
          <w:rFonts w:ascii="Gill Sans MT" w:eastAsia="Times New Roman" w:hAnsi="Gill Sans MT" w:cs="Segoe UI"/>
          <w:b/>
          <w:bCs/>
          <w:color w:val="4B627A"/>
          <w:kern w:val="0"/>
          <w:sz w:val="22"/>
          <w:szCs w:val="22"/>
          <w:lang w:eastAsia="en-GB"/>
          <w14:ligatures w14:val="none"/>
        </w:rPr>
        <w:t>43.7%</w:t>
      </w:r>
      <w:r w:rsidRPr="00BF0822">
        <w:rPr>
          <w:rFonts w:ascii="Gill Sans MT" w:eastAsia="Times New Roman" w:hAnsi="Gill Sans MT" w:cs="Segoe UI"/>
          <w:color w:val="4B627A"/>
          <w:kern w:val="0"/>
          <w:sz w:val="22"/>
          <w:szCs w:val="22"/>
          <w:lang w:eastAsia="en-GB"/>
          <w14:ligatures w14:val="none"/>
        </w:rPr>
        <w:t>)</w:t>
      </w:r>
      <w:r w:rsidRPr="00CE19C0">
        <w:rPr>
          <w:rFonts w:ascii="Gill Sans MT" w:eastAsia="Times New Roman" w:hAnsi="Gill Sans MT" w:cs="Segoe UI"/>
          <w:color w:val="4B627A"/>
          <w:kern w:val="0"/>
          <w:sz w:val="22"/>
          <w:szCs w:val="22"/>
          <w:lang w:eastAsia="en-GB"/>
          <w14:ligatures w14:val="none"/>
        </w:rPr>
        <w:t xml:space="preserve"> could not name any symptoms of lung cancer, placing Argentina among the countries with the lowest levels of symptom awareness in the survey. </w:t>
      </w:r>
      <w:r w:rsidR="00E32389">
        <w:rPr>
          <w:rFonts w:ascii="Gill Sans MT" w:eastAsia="Times New Roman" w:hAnsi="Gill Sans MT" w:cs="Segoe UI"/>
          <w:color w:val="4B627A"/>
          <w:kern w:val="0"/>
          <w:sz w:val="22"/>
          <w:szCs w:val="22"/>
          <w:lang w:eastAsia="en-GB"/>
          <w14:ligatures w14:val="none"/>
        </w:rPr>
        <w:t xml:space="preserve">This is also slightly higher compared to </w:t>
      </w:r>
      <w:r w:rsidR="00E32389" w:rsidRPr="006B4C65">
        <w:rPr>
          <w:rFonts w:ascii="Gill Sans MT" w:eastAsia="Times New Roman" w:hAnsi="Gill Sans MT" w:cs="Segoe UI"/>
          <w:b/>
          <w:bCs/>
          <w:color w:val="4B627A"/>
          <w:kern w:val="0"/>
          <w:sz w:val="22"/>
          <w:szCs w:val="22"/>
          <w:lang w:eastAsia="en-GB"/>
          <w14:ligatures w14:val="none"/>
        </w:rPr>
        <w:t>2023</w:t>
      </w:r>
      <w:r w:rsidR="00E32389">
        <w:rPr>
          <w:rFonts w:ascii="Gill Sans MT" w:eastAsia="Times New Roman" w:hAnsi="Gill Sans MT" w:cs="Segoe UI"/>
          <w:color w:val="4B627A"/>
          <w:kern w:val="0"/>
          <w:sz w:val="22"/>
          <w:szCs w:val="22"/>
          <w:lang w:eastAsia="en-GB"/>
          <w14:ligatures w14:val="none"/>
        </w:rPr>
        <w:t xml:space="preserve">, where </w:t>
      </w:r>
      <w:r w:rsidR="00E32389" w:rsidRPr="006B4C65">
        <w:rPr>
          <w:rFonts w:ascii="Gill Sans MT" w:eastAsia="Times New Roman" w:hAnsi="Gill Sans MT" w:cs="Segoe UI"/>
          <w:b/>
          <w:bCs/>
          <w:color w:val="4B627A"/>
          <w:kern w:val="0"/>
          <w:sz w:val="22"/>
          <w:szCs w:val="22"/>
          <w:lang w:eastAsia="en-GB"/>
          <w14:ligatures w14:val="none"/>
        </w:rPr>
        <w:t>37.2%</w:t>
      </w:r>
      <w:r w:rsidR="00E32389">
        <w:rPr>
          <w:rFonts w:ascii="Gill Sans MT" w:eastAsia="Times New Roman" w:hAnsi="Gill Sans MT" w:cs="Segoe UI"/>
          <w:color w:val="4B627A"/>
          <w:kern w:val="0"/>
          <w:sz w:val="22"/>
          <w:szCs w:val="22"/>
          <w:lang w:eastAsia="en-GB"/>
          <w14:ligatures w14:val="none"/>
        </w:rPr>
        <w:t xml:space="preserve"> could not list any symptoms.</w:t>
      </w:r>
    </w:p>
    <w:p w14:paraId="36E5E527" w14:textId="065442EE" w:rsidR="00CE19C0" w:rsidRPr="00CE19C0" w:rsidRDefault="00E616F8" w:rsidP="00CE19C0">
      <w:pPr>
        <w:numPr>
          <w:ilvl w:val="0"/>
          <w:numId w:val="13"/>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Women</w:t>
      </w:r>
      <w:r w:rsidR="00CE19C0" w:rsidRPr="00CE19C0">
        <w:rPr>
          <w:rFonts w:ascii="Gill Sans MT" w:eastAsia="Times New Roman" w:hAnsi="Gill Sans MT" w:cs="Segoe UI"/>
          <w:color w:val="4B627A"/>
          <w:kern w:val="0"/>
          <w:sz w:val="22"/>
          <w:szCs w:val="22"/>
          <w:lang w:eastAsia="en-GB"/>
          <w14:ligatures w14:val="none"/>
        </w:rPr>
        <w:t xml:space="preserve"> were more likely than men to report not knowing any symptoms </w:t>
      </w:r>
      <w:r w:rsidR="00CE19C0" w:rsidRPr="00A93B37">
        <w:rPr>
          <w:rFonts w:ascii="Gill Sans MT" w:eastAsia="Times New Roman" w:hAnsi="Gill Sans MT" w:cs="Segoe UI"/>
          <w:color w:val="4B627A"/>
          <w:kern w:val="0"/>
          <w:sz w:val="22"/>
          <w:szCs w:val="22"/>
          <w:lang w:eastAsia="en-GB"/>
          <w14:ligatures w14:val="none"/>
        </w:rPr>
        <w:t>(</w:t>
      </w:r>
      <w:r w:rsidR="00CE19C0" w:rsidRPr="00A93B37">
        <w:rPr>
          <w:rFonts w:ascii="Gill Sans MT" w:eastAsia="Times New Roman" w:hAnsi="Gill Sans MT" w:cs="Segoe UI"/>
          <w:b/>
          <w:bCs/>
          <w:color w:val="4B627A"/>
          <w:kern w:val="0"/>
          <w:sz w:val="22"/>
          <w:szCs w:val="22"/>
          <w:lang w:eastAsia="en-GB"/>
          <w14:ligatures w14:val="none"/>
        </w:rPr>
        <w:t>4</w:t>
      </w:r>
      <w:r w:rsidRPr="00A93B37">
        <w:rPr>
          <w:rFonts w:ascii="Gill Sans MT" w:eastAsia="Times New Roman" w:hAnsi="Gill Sans MT" w:cs="Segoe UI"/>
          <w:b/>
          <w:bCs/>
          <w:color w:val="4B627A"/>
          <w:kern w:val="0"/>
          <w:sz w:val="22"/>
          <w:szCs w:val="22"/>
          <w:lang w:eastAsia="en-GB"/>
          <w14:ligatures w14:val="none"/>
        </w:rPr>
        <w:t>5.9</w:t>
      </w:r>
      <w:r w:rsidR="00CE19C0" w:rsidRPr="00A93B37">
        <w:rPr>
          <w:rFonts w:ascii="Gill Sans MT" w:eastAsia="Times New Roman" w:hAnsi="Gill Sans MT" w:cs="Segoe UI"/>
          <w:b/>
          <w:bCs/>
          <w:color w:val="4B627A"/>
          <w:kern w:val="0"/>
          <w:sz w:val="22"/>
          <w:szCs w:val="22"/>
          <w:lang w:eastAsia="en-GB"/>
          <w14:ligatures w14:val="none"/>
        </w:rPr>
        <w:t>% vs</w:t>
      </w:r>
      <w:r w:rsidR="00723F2E">
        <w:rPr>
          <w:rFonts w:ascii="Gill Sans MT" w:eastAsia="Times New Roman" w:hAnsi="Gill Sans MT" w:cs="Segoe UI"/>
          <w:b/>
          <w:bCs/>
          <w:color w:val="4B627A"/>
          <w:kern w:val="0"/>
          <w:sz w:val="22"/>
          <w:szCs w:val="22"/>
          <w:lang w:eastAsia="en-GB"/>
          <w14:ligatures w14:val="none"/>
        </w:rPr>
        <w:t>.</w:t>
      </w:r>
      <w:r w:rsidR="00CE19C0" w:rsidRPr="00A93B37">
        <w:rPr>
          <w:rFonts w:ascii="Gill Sans MT" w:eastAsia="Times New Roman" w:hAnsi="Gill Sans MT" w:cs="Segoe UI"/>
          <w:b/>
          <w:bCs/>
          <w:color w:val="4B627A"/>
          <w:kern w:val="0"/>
          <w:sz w:val="22"/>
          <w:szCs w:val="22"/>
          <w:lang w:eastAsia="en-GB"/>
          <w14:ligatures w14:val="none"/>
        </w:rPr>
        <w:t xml:space="preserve"> </w:t>
      </w:r>
      <w:r w:rsidRPr="00A93B37">
        <w:rPr>
          <w:rFonts w:ascii="Gill Sans MT" w:eastAsia="Times New Roman" w:hAnsi="Gill Sans MT" w:cs="Segoe UI"/>
          <w:b/>
          <w:bCs/>
          <w:color w:val="4B627A"/>
          <w:kern w:val="0"/>
          <w:sz w:val="22"/>
          <w:szCs w:val="22"/>
          <w:lang w:eastAsia="en-GB"/>
          <w14:ligatures w14:val="none"/>
        </w:rPr>
        <w:t>4</w:t>
      </w:r>
      <w:r w:rsidR="00F32D94">
        <w:rPr>
          <w:rFonts w:ascii="Gill Sans MT" w:eastAsia="Times New Roman" w:hAnsi="Gill Sans MT" w:cs="Segoe UI"/>
          <w:b/>
          <w:bCs/>
          <w:color w:val="4B627A"/>
          <w:kern w:val="0"/>
          <w:sz w:val="22"/>
          <w:szCs w:val="22"/>
          <w:lang w:eastAsia="en-GB"/>
          <w14:ligatures w14:val="none"/>
        </w:rPr>
        <w:t>1.0</w:t>
      </w:r>
      <w:r w:rsidR="00CE19C0" w:rsidRPr="00A93B37">
        <w:rPr>
          <w:rFonts w:ascii="Gill Sans MT" w:eastAsia="Times New Roman" w:hAnsi="Gill Sans MT" w:cs="Segoe UI"/>
          <w:b/>
          <w:bCs/>
          <w:color w:val="4B627A"/>
          <w:kern w:val="0"/>
          <w:sz w:val="22"/>
          <w:szCs w:val="22"/>
          <w:lang w:eastAsia="en-GB"/>
          <w14:ligatures w14:val="none"/>
        </w:rPr>
        <w:t>%</w:t>
      </w:r>
      <w:r w:rsidR="00CE19C0" w:rsidRPr="00A93B37">
        <w:rPr>
          <w:rFonts w:ascii="Gill Sans MT" w:eastAsia="Times New Roman" w:hAnsi="Gill Sans MT" w:cs="Segoe UI"/>
          <w:color w:val="4B627A"/>
          <w:kern w:val="0"/>
          <w:sz w:val="22"/>
          <w:szCs w:val="22"/>
          <w:lang w:eastAsia="en-GB"/>
          <w14:ligatures w14:val="none"/>
        </w:rPr>
        <w:t xml:space="preserve">). </w:t>
      </w:r>
    </w:p>
    <w:p w14:paraId="2C94C723" w14:textId="4F98AD04" w:rsidR="00CE19C0" w:rsidRPr="00CE19C0" w:rsidRDefault="00CE19C0" w:rsidP="00CE19C0">
      <w:pPr>
        <w:numPr>
          <w:ilvl w:val="0"/>
          <w:numId w:val="13"/>
        </w:numPr>
        <w:rPr>
          <w:rFonts w:ascii="Gill Sans MT" w:eastAsia="Times New Roman" w:hAnsi="Gill Sans MT" w:cs="Segoe UI"/>
          <w:color w:val="4B627A"/>
          <w:kern w:val="0"/>
          <w:sz w:val="22"/>
          <w:szCs w:val="22"/>
          <w:lang w:eastAsia="en-GB"/>
          <w14:ligatures w14:val="none"/>
        </w:rPr>
      </w:pPr>
      <w:r w:rsidRPr="00CE19C0">
        <w:rPr>
          <w:rFonts w:ascii="Gill Sans MT" w:eastAsia="Times New Roman" w:hAnsi="Gill Sans MT" w:cs="Segoe UI"/>
          <w:color w:val="4B627A"/>
          <w:kern w:val="0"/>
          <w:sz w:val="22"/>
          <w:szCs w:val="22"/>
          <w:lang w:eastAsia="en-GB"/>
          <w14:ligatures w14:val="none"/>
        </w:rPr>
        <w:t xml:space="preserve">Lack of symptom awareness was highest among people </w:t>
      </w:r>
      <w:r w:rsidRPr="0088015A">
        <w:rPr>
          <w:rFonts w:ascii="Gill Sans MT" w:eastAsia="Times New Roman" w:hAnsi="Gill Sans MT" w:cs="Segoe UI"/>
          <w:b/>
          <w:bCs/>
          <w:color w:val="4B627A"/>
          <w:kern w:val="0"/>
          <w:sz w:val="22"/>
          <w:szCs w:val="22"/>
          <w:lang w:eastAsia="en-GB"/>
          <w14:ligatures w14:val="none"/>
        </w:rPr>
        <w:t xml:space="preserve">aged </w:t>
      </w:r>
      <w:r w:rsidR="00476F80">
        <w:rPr>
          <w:rFonts w:ascii="Gill Sans MT" w:eastAsia="Times New Roman" w:hAnsi="Gill Sans MT" w:cs="Segoe UI"/>
          <w:b/>
          <w:bCs/>
          <w:color w:val="4B627A"/>
          <w:kern w:val="0"/>
          <w:sz w:val="22"/>
          <w:szCs w:val="22"/>
          <w:lang w:eastAsia="en-GB"/>
          <w14:ligatures w14:val="none"/>
        </w:rPr>
        <w:t>18-24</w:t>
      </w:r>
      <w:r w:rsidRPr="0088015A">
        <w:rPr>
          <w:rFonts w:ascii="Gill Sans MT" w:eastAsia="Times New Roman" w:hAnsi="Gill Sans MT" w:cs="Segoe UI"/>
          <w:b/>
          <w:bCs/>
          <w:color w:val="4B627A"/>
          <w:kern w:val="0"/>
          <w:sz w:val="22"/>
          <w:szCs w:val="22"/>
          <w:lang w:eastAsia="en-GB"/>
          <w14:ligatures w14:val="none"/>
        </w:rPr>
        <w:t xml:space="preserve"> </w:t>
      </w:r>
      <w:r w:rsidRPr="00A93B37">
        <w:rPr>
          <w:rFonts w:ascii="Gill Sans MT" w:eastAsia="Times New Roman" w:hAnsi="Gill Sans MT" w:cs="Segoe UI"/>
          <w:color w:val="4B627A"/>
          <w:kern w:val="0"/>
          <w:sz w:val="22"/>
          <w:szCs w:val="22"/>
          <w:lang w:eastAsia="en-GB"/>
          <w14:ligatures w14:val="none"/>
        </w:rPr>
        <w:t>(</w:t>
      </w:r>
      <w:r w:rsidRPr="00A93B37">
        <w:rPr>
          <w:rFonts w:ascii="Gill Sans MT" w:eastAsia="Times New Roman" w:hAnsi="Gill Sans MT" w:cs="Segoe UI"/>
          <w:b/>
          <w:bCs/>
          <w:color w:val="4B627A"/>
          <w:kern w:val="0"/>
          <w:sz w:val="22"/>
          <w:szCs w:val="22"/>
          <w:lang w:eastAsia="en-GB"/>
          <w14:ligatures w14:val="none"/>
        </w:rPr>
        <w:t>5</w:t>
      </w:r>
      <w:r w:rsidR="00476F80">
        <w:rPr>
          <w:rFonts w:ascii="Gill Sans MT" w:eastAsia="Times New Roman" w:hAnsi="Gill Sans MT" w:cs="Segoe UI"/>
          <w:b/>
          <w:bCs/>
          <w:color w:val="4B627A"/>
          <w:kern w:val="0"/>
          <w:sz w:val="22"/>
          <w:szCs w:val="22"/>
          <w:lang w:eastAsia="en-GB"/>
          <w14:ligatures w14:val="none"/>
        </w:rPr>
        <w:t>4</w:t>
      </w:r>
      <w:r w:rsidR="007935B4" w:rsidRPr="00A93B37">
        <w:rPr>
          <w:rFonts w:ascii="Gill Sans MT" w:eastAsia="Times New Roman" w:hAnsi="Gill Sans MT" w:cs="Segoe UI"/>
          <w:b/>
          <w:bCs/>
          <w:color w:val="4B627A"/>
          <w:kern w:val="0"/>
          <w:sz w:val="22"/>
          <w:szCs w:val="22"/>
          <w:lang w:eastAsia="en-GB"/>
          <w14:ligatures w14:val="none"/>
        </w:rPr>
        <w:t>.</w:t>
      </w:r>
      <w:r w:rsidR="00476F80">
        <w:rPr>
          <w:rFonts w:ascii="Gill Sans MT" w:eastAsia="Times New Roman" w:hAnsi="Gill Sans MT" w:cs="Segoe UI"/>
          <w:b/>
          <w:bCs/>
          <w:color w:val="4B627A"/>
          <w:kern w:val="0"/>
          <w:sz w:val="22"/>
          <w:szCs w:val="22"/>
          <w:lang w:eastAsia="en-GB"/>
          <w14:ligatures w14:val="none"/>
        </w:rPr>
        <w:t>8</w:t>
      </w:r>
      <w:r w:rsidRPr="00A93B37">
        <w:rPr>
          <w:rFonts w:ascii="Gill Sans MT" w:eastAsia="Times New Roman" w:hAnsi="Gill Sans MT" w:cs="Segoe UI"/>
          <w:b/>
          <w:bCs/>
          <w:color w:val="4B627A"/>
          <w:kern w:val="0"/>
          <w:sz w:val="22"/>
          <w:szCs w:val="22"/>
          <w:lang w:eastAsia="en-GB"/>
          <w14:ligatures w14:val="none"/>
        </w:rPr>
        <w:t>%</w:t>
      </w:r>
      <w:r w:rsidRPr="00A93B37">
        <w:rPr>
          <w:rFonts w:ascii="Gill Sans MT" w:eastAsia="Times New Roman" w:hAnsi="Gill Sans MT" w:cs="Segoe UI"/>
          <w:color w:val="4B627A"/>
          <w:kern w:val="0"/>
          <w:sz w:val="22"/>
          <w:szCs w:val="22"/>
          <w:lang w:eastAsia="en-GB"/>
          <w14:ligatures w14:val="none"/>
        </w:rPr>
        <w:t xml:space="preserve">). </w:t>
      </w:r>
    </w:p>
    <w:p w14:paraId="62A84581" w14:textId="3EA9644B" w:rsidR="00CE19C0" w:rsidRPr="00CE19C0" w:rsidRDefault="00CE19C0" w:rsidP="00CE19C0">
      <w:pPr>
        <w:numPr>
          <w:ilvl w:val="0"/>
          <w:numId w:val="13"/>
        </w:numPr>
        <w:rPr>
          <w:rFonts w:ascii="Gill Sans MT" w:eastAsia="Times New Roman" w:hAnsi="Gill Sans MT" w:cs="Segoe UI"/>
          <w:color w:val="4B627A"/>
          <w:kern w:val="0"/>
          <w:sz w:val="22"/>
          <w:szCs w:val="22"/>
          <w:lang w:eastAsia="en-GB"/>
          <w14:ligatures w14:val="none"/>
        </w:rPr>
      </w:pPr>
      <w:r w:rsidRPr="00CE19C0">
        <w:rPr>
          <w:rFonts w:ascii="Gill Sans MT" w:eastAsia="Times New Roman" w:hAnsi="Gill Sans MT" w:cs="Segoe UI"/>
          <w:color w:val="4B627A"/>
          <w:kern w:val="0"/>
          <w:sz w:val="22"/>
          <w:szCs w:val="22"/>
          <w:lang w:eastAsia="en-GB"/>
          <w14:ligatures w14:val="none"/>
        </w:rPr>
        <w:t xml:space="preserve">People who had never smoked were more likely than current or former smokers to report not knowing any symptoms </w:t>
      </w:r>
      <w:r w:rsidRPr="00A93B37">
        <w:rPr>
          <w:rFonts w:ascii="Gill Sans MT" w:eastAsia="Times New Roman" w:hAnsi="Gill Sans MT" w:cs="Segoe UI"/>
          <w:color w:val="4B627A"/>
          <w:kern w:val="0"/>
          <w:sz w:val="22"/>
          <w:szCs w:val="22"/>
          <w:lang w:eastAsia="en-GB"/>
          <w14:ligatures w14:val="none"/>
        </w:rPr>
        <w:t>(</w:t>
      </w:r>
      <w:r w:rsidRPr="00A93B37">
        <w:rPr>
          <w:rFonts w:ascii="Gill Sans MT" w:eastAsia="Times New Roman" w:hAnsi="Gill Sans MT" w:cs="Segoe UI"/>
          <w:b/>
          <w:bCs/>
          <w:color w:val="4B627A"/>
          <w:kern w:val="0"/>
          <w:sz w:val="22"/>
          <w:szCs w:val="22"/>
          <w:lang w:eastAsia="en-GB"/>
          <w14:ligatures w14:val="none"/>
        </w:rPr>
        <w:t>53.0% vs</w:t>
      </w:r>
      <w:r w:rsidR="00723F2E">
        <w:rPr>
          <w:rFonts w:ascii="Gill Sans MT" w:eastAsia="Times New Roman" w:hAnsi="Gill Sans MT" w:cs="Segoe UI"/>
          <w:b/>
          <w:bCs/>
          <w:color w:val="4B627A"/>
          <w:kern w:val="0"/>
          <w:sz w:val="22"/>
          <w:szCs w:val="22"/>
          <w:lang w:eastAsia="en-GB"/>
          <w14:ligatures w14:val="none"/>
        </w:rPr>
        <w:t>.</w:t>
      </w:r>
      <w:r w:rsidRPr="00A93B37">
        <w:rPr>
          <w:rFonts w:ascii="Gill Sans MT" w:eastAsia="Times New Roman" w:hAnsi="Gill Sans MT" w:cs="Segoe UI"/>
          <w:b/>
          <w:bCs/>
          <w:color w:val="4B627A"/>
          <w:kern w:val="0"/>
          <w:sz w:val="22"/>
          <w:szCs w:val="22"/>
          <w:lang w:eastAsia="en-GB"/>
          <w14:ligatures w14:val="none"/>
        </w:rPr>
        <w:t xml:space="preserve"> 38.7%</w:t>
      </w:r>
      <w:r w:rsidRPr="00A93B37">
        <w:rPr>
          <w:rFonts w:ascii="Gill Sans MT" w:eastAsia="Times New Roman" w:hAnsi="Gill Sans MT" w:cs="Segoe UI"/>
          <w:color w:val="4B627A"/>
          <w:kern w:val="0"/>
          <w:sz w:val="22"/>
          <w:szCs w:val="22"/>
          <w:lang w:eastAsia="en-GB"/>
          <w14:ligatures w14:val="none"/>
        </w:rPr>
        <w:t>).</w:t>
      </w:r>
      <w:r w:rsidRPr="00734CD7">
        <w:rPr>
          <w:rFonts w:ascii="Gill Sans MT" w:eastAsia="Times New Roman" w:hAnsi="Gill Sans MT" w:cs="Segoe UI"/>
          <w:b/>
          <w:bCs/>
          <w:color w:val="4B627A"/>
          <w:kern w:val="0"/>
          <w:sz w:val="22"/>
          <w:szCs w:val="22"/>
          <w:lang w:eastAsia="en-GB"/>
          <w14:ligatures w14:val="none"/>
        </w:rPr>
        <w:t xml:space="preserve"> </w:t>
      </w:r>
    </w:p>
    <w:p w14:paraId="22212A73" w14:textId="77777777" w:rsidR="00CE19C0" w:rsidRPr="00CE19C0" w:rsidRDefault="00CE19C0" w:rsidP="00CE19C0">
      <w:pPr>
        <w:outlineLvl w:val="3"/>
        <w:rPr>
          <w:rFonts w:ascii="Gill Sans MT" w:eastAsia="Times New Roman" w:hAnsi="Gill Sans MT" w:cs="Segoe UI"/>
          <w:b/>
          <w:bCs/>
          <w:color w:val="4B627A"/>
          <w:kern w:val="0"/>
          <w:sz w:val="22"/>
          <w:szCs w:val="22"/>
          <w:lang w:eastAsia="en-GB"/>
          <w14:ligatures w14:val="none"/>
        </w:rPr>
      </w:pPr>
    </w:p>
    <w:p w14:paraId="6C7F641D" w14:textId="7DC5A393" w:rsidR="00CE19C0" w:rsidRPr="00CE19C0" w:rsidRDefault="00CE19C0" w:rsidP="00CE19C0">
      <w:pPr>
        <w:outlineLvl w:val="3"/>
        <w:rPr>
          <w:rFonts w:ascii="Gill Sans MT" w:eastAsia="Times New Roman" w:hAnsi="Gill Sans MT" w:cs="Segoe UI"/>
          <w:b/>
          <w:bCs/>
          <w:color w:val="4B627A"/>
          <w:kern w:val="0"/>
          <w:sz w:val="22"/>
          <w:szCs w:val="22"/>
          <w:lang w:eastAsia="en-GB"/>
          <w14:ligatures w14:val="none"/>
        </w:rPr>
      </w:pPr>
      <w:r w:rsidRPr="00CE19C0">
        <w:rPr>
          <w:rFonts w:ascii="Gill Sans MT" w:eastAsia="Times New Roman" w:hAnsi="Gill Sans MT" w:cs="Segoe UI"/>
          <w:b/>
          <w:bCs/>
          <w:color w:val="4B627A"/>
          <w:kern w:val="0"/>
          <w:sz w:val="22"/>
          <w:szCs w:val="22"/>
          <w:lang w:eastAsia="en-GB"/>
          <w14:ligatures w14:val="none"/>
        </w:rPr>
        <w:t>Attitudes towards lung cancer</w:t>
      </w:r>
    </w:p>
    <w:p w14:paraId="6E30AF35" w14:textId="6921847D" w:rsidR="00CE19C0" w:rsidRPr="00CE19C0" w:rsidRDefault="00CE19C0" w:rsidP="00CE19C0">
      <w:pPr>
        <w:numPr>
          <w:ilvl w:val="0"/>
          <w:numId w:val="14"/>
        </w:numPr>
        <w:rPr>
          <w:rFonts w:ascii="Gill Sans MT" w:eastAsia="Times New Roman" w:hAnsi="Gill Sans MT" w:cs="Segoe UI"/>
          <w:color w:val="4B627A"/>
          <w:kern w:val="0"/>
          <w:sz w:val="22"/>
          <w:szCs w:val="22"/>
          <w:lang w:eastAsia="en-GB"/>
          <w14:ligatures w14:val="none"/>
        </w:rPr>
      </w:pPr>
      <w:r w:rsidRPr="00CE19C0">
        <w:rPr>
          <w:rFonts w:ascii="Gill Sans MT" w:eastAsia="Times New Roman" w:hAnsi="Gill Sans MT" w:cs="Segoe UI"/>
          <w:color w:val="4B627A"/>
          <w:kern w:val="0"/>
          <w:sz w:val="22"/>
          <w:szCs w:val="22"/>
          <w:lang w:eastAsia="en-GB"/>
          <w14:ligatures w14:val="none"/>
        </w:rPr>
        <w:t xml:space="preserve">More than </w:t>
      </w:r>
      <w:r w:rsidRPr="00120C34">
        <w:rPr>
          <w:rFonts w:ascii="Gill Sans MT" w:eastAsia="Times New Roman" w:hAnsi="Gill Sans MT" w:cs="Segoe UI"/>
          <w:b/>
          <w:bCs/>
          <w:color w:val="4B627A"/>
          <w:kern w:val="0"/>
          <w:sz w:val="22"/>
          <w:szCs w:val="22"/>
          <w:lang w:eastAsia="en-GB"/>
          <w14:ligatures w14:val="none"/>
        </w:rPr>
        <w:t xml:space="preserve">four in ten </w:t>
      </w:r>
      <w:r w:rsidR="00C91ED6" w:rsidRPr="00734CD7">
        <w:rPr>
          <w:rFonts w:ascii="Gill Sans MT" w:eastAsia="Times New Roman" w:hAnsi="Gill Sans MT" w:cs="Segoe UI"/>
          <w:color w:val="4B627A"/>
          <w:kern w:val="0"/>
          <w:sz w:val="22"/>
          <w:szCs w:val="22"/>
          <w:lang w:eastAsia="en-GB"/>
          <w14:ligatures w14:val="none"/>
        </w:rPr>
        <w:t>respondents</w:t>
      </w:r>
      <w:r w:rsidR="00C91ED6" w:rsidRPr="00120C34">
        <w:rPr>
          <w:rFonts w:ascii="Gill Sans MT" w:eastAsia="Times New Roman" w:hAnsi="Gill Sans MT" w:cs="Segoe UI"/>
          <w:b/>
          <w:bCs/>
          <w:color w:val="4B627A"/>
          <w:kern w:val="0"/>
          <w:sz w:val="22"/>
          <w:szCs w:val="22"/>
          <w:lang w:eastAsia="en-GB"/>
          <w14:ligatures w14:val="none"/>
        </w:rPr>
        <w:t xml:space="preserve"> </w:t>
      </w:r>
      <w:r w:rsidRPr="00734CD7">
        <w:rPr>
          <w:rFonts w:ascii="Gill Sans MT" w:eastAsia="Times New Roman" w:hAnsi="Gill Sans MT" w:cs="Segoe UI"/>
          <w:color w:val="4B627A"/>
          <w:kern w:val="0"/>
          <w:sz w:val="22"/>
          <w:szCs w:val="22"/>
          <w:lang w:eastAsia="en-GB"/>
          <w14:ligatures w14:val="none"/>
        </w:rPr>
        <w:t>(</w:t>
      </w:r>
      <w:r w:rsidR="00A573A7" w:rsidRPr="00A93B37">
        <w:rPr>
          <w:rFonts w:ascii="Gill Sans MT" w:eastAsia="Times New Roman" w:hAnsi="Gill Sans MT" w:cs="Segoe UI"/>
          <w:b/>
          <w:bCs/>
          <w:color w:val="4B627A"/>
          <w:kern w:val="0"/>
          <w:sz w:val="22"/>
          <w:szCs w:val="22"/>
          <w:lang w:eastAsia="en-GB"/>
          <w14:ligatures w14:val="none"/>
        </w:rPr>
        <w:t>41.8</w:t>
      </w:r>
      <w:r w:rsidRPr="00A93B37">
        <w:rPr>
          <w:rFonts w:ascii="Gill Sans MT" w:eastAsia="Times New Roman" w:hAnsi="Gill Sans MT" w:cs="Segoe UI"/>
          <w:b/>
          <w:bCs/>
          <w:color w:val="4B627A"/>
          <w:kern w:val="0"/>
          <w:sz w:val="22"/>
          <w:szCs w:val="22"/>
          <w:lang w:eastAsia="en-GB"/>
          <w14:ligatures w14:val="none"/>
        </w:rPr>
        <w:t>%</w:t>
      </w:r>
      <w:r w:rsidRPr="00734CD7">
        <w:rPr>
          <w:rFonts w:ascii="Gill Sans MT" w:eastAsia="Times New Roman" w:hAnsi="Gill Sans MT" w:cs="Segoe UI"/>
          <w:color w:val="4B627A"/>
          <w:kern w:val="0"/>
          <w:sz w:val="22"/>
          <w:szCs w:val="22"/>
          <w:lang w:eastAsia="en-GB"/>
          <w14:ligatures w14:val="none"/>
        </w:rPr>
        <w:t>)</w:t>
      </w:r>
      <w:r w:rsidRPr="00A93B37">
        <w:rPr>
          <w:rFonts w:ascii="Gill Sans MT" w:eastAsia="Times New Roman" w:hAnsi="Gill Sans MT" w:cs="Segoe UI"/>
          <w:color w:val="4B627A"/>
          <w:kern w:val="0"/>
          <w:sz w:val="22"/>
          <w:szCs w:val="22"/>
          <w:lang w:eastAsia="en-GB"/>
          <w14:ligatures w14:val="none"/>
        </w:rPr>
        <w:t xml:space="preserve"> </w:t>
      </w:r>
      <w:r w:rsidR="00C91ED6">
        <w:rPr>
          <w:rFonts w:ascii="Gill Sans MT" w:eastAsia="Times New Roman" w:hAnsi="Gill Sans MT" w:cs="Segoe UI"/>
          <w:color w:val="4B627A"/>
          <w:kern w:val="0"/>
          <w:sz w:val="22"/>
          <w:szCs w:val="22"/>
          <w:lang w:eastAsia="en-GB"/>
          <w14:ligatures w14:val="none"/>
        </w:rPr>
        <w:t>reported having</w:t>
      </w:r>
      <w:r w:rsidRPr="00CE19C0">
        <w:rPr>
          <w:rFonts w:ascii="Gill Sans MT" w:eastAsia="Times New Roman" w:hAnsi="Gill Sans MT" w:cs="Segoe UI"/>
          <w:color w:val="4B627A"/>
          <w:kern w:val="0"/>
          <w:sz w:val="22"/>
          <w:szCs w:val="22"/>
          <w:lang w:eastAsia="en-GB"/>
          <w14:ligatures w14:val="none"/>
        </w:rPr>
        <w:t xml:space="preserve"> less sympathy for people with lung cancer than </w:t>
      </w:r>
      <w:r w:rsidR="00C91ED6">
        <w:rPr>
          <w:rFonts w:ascii="Gill Sans MT" w:eastAsia="Times New Roman" w:hAnsi="Gill Sans MT" w:cs="Segoe UI"/>
          <w:color w:val="4B627A"/>
          <w:kern w:val="0"/>
          <w:sz w:val="22"/>
          <w:szCs w:val="22"/>
          <w:lang w:eastAsia="en-GB"/>
          <w14:ligatures w14:val="none"/>
        </w:rPr>
        <w:t>for those with</w:t>
      </w:r>
      <w:r w:rsidRPr="00CE19C0">
        <w:rPr>
          <w:rFonts w:ascii="Gill Sans MT" w:eastAsia="Times New Roman" w:hAnsi="Gill Sans MT" w:cs="Segoe UI"/>
          <w:color w:val="4B627A"/>
          <w:kern w:val="0"/>
          <w:sz w:val="22"/>
          <w:szCs w:val="22"/>
          <w:lang w:eastAsia="en-GB"/>
          <w14:ligatures w14:val="none"/>
        </w:rPr>
        <w:t xml:space="preserve"> other </w:t>
      </w:r>
      <w:r w:rsidR="00C91ED6">
        <w:rPr>
          <w:rFonts w:ascii="Gill Sans MT" w:eastAsia="Times New Roman" w:hAnsi="Gill Sans MT" w:cs="Segoe UI"/>
          <w:color w:val="4B627A"/>
          <w:kern w:val="0"/>
          <w:sz w:val="22"/>
          <w:szCs w:val="22"/>
          <w:lang w:eastAsia="en-GB"/>
          <w14:ligatures w14:val="none"/>
        </w:rPr>
        <w:t xml:space="preserve">types of </w:t>
      </w:r>
      <w:r w:rsidRPr="00CE19C0">
        <w:rPr>
          <w:rFonts w:ascii="Gill Sans MT" w:eastAsia="Times New Roman" w:hAnsi="Gill Sans MT" w:cs="Segoe UI"/>
          <w:color w:val="4B627A"/>
          <w:kern w:val="0"/>
          <w:sz w:val="22"/>
          <w:szCs w:val="22"/>
          <w:lang w:eastAsia="en-GB"/>
          <w14:ligatures w14:val="none"/>
        </w:rPr>
        <w:t>cancer</w:t>
      </w:r>
      <w:r w:rsidR="00C91ED6">
        <w:rPr>
          <w:rFonts w:ascii="Gill Sans MT" w:eastAsia="Times New Roman" w:hAnsi="Gill Sans MT" w:cs="Segoe UI"/>
          <w:color w:val="4B627A"/>
          <w:kern w:val="0"/>
          <w:sz w:val="22"/>
          <w:szCs w:val="22"/>
          <w:lang w:eastAsia="en-GB"/>
          <w14:ligatures w14:val="none"/>
        </w:rPr>
        <w:t xml:space="preserve">. This proportion was higher than both </w:t>
      </w:r>
      <w:r w:rsidRPr="00CE19C0">
        <w:rPr>
          <w:rFonts w:ascii="Gill Sans MT" w:eastAsia="Times New Roman" w:hAnsi="Gill Sans MT" w:cs="Segoe UI"/>
          <w:color w:val="4B627A"/>
          <w:kern w:val="0"/>
          <w:sz w:val="22"/>
          <w:szCs w:val="22"/>
          <w:lang w:eastAsia="en-GB"/>
          <w14:ligatures w14:val="none"/>
        </w:rPr>
        <w:t xml:space="preserve">the </w:t>
      </w:r>
      <w:r w:rsidRPr="0088015A">
        <w:rPr>
          <w:rFonts w:ascii="Gill Sans MT" w:eastAsia="Times New Roman" w:hAnsi="Gill Sans MT" w:cs="Segoe UI"/>
          <w:b/>
          <w:bCs/>
          <w:color w:val="4B627A"/>
          <w:kern w:val="0"/>
          <w:sz w:val="22"/>
          <w:szCs w:val="22"/>
          <w:lang w:eastAsia="en-GB"/>
          <w14:ligatures w14:val="none"/>
        </w:rPr>
        <w:t xml:space="preserve">global average </w:t>
      </w:r>
      <w:r w:rsidRPr="002F6E79">
        <w:rPr>
          <w:rFonts w:ascii="Gill Sans MT" w:eastAsia="Times New Roman" w:hAnsi="Gill Sans MT" w:cs="Segoe UI"/>
          <w:color w:val="4B627A"/>
          <w:kern w:val="0"/>
          <w:sz w:val="22"/>
          <w:szCs w:val="22"/>
          <w:lang w:eastAsia="en-GB"/>
          <w14:ligatures w14:val="none"/>
        </w:rPr>
        <w:t>(</w:t>
      </w:r>
      <w:r w:rsidRPr="002F6E79">
        <w:rPr>
          <w:rFonts w:ascii="Gill Sans MT" w:eastAsia="Times New Roman" w:hAnsi="Gill Sans MT" w:cs="Segoe UI"/>
          <w:b/>
          <w:bCs/>
          <w:color w:val="4B627A"/>
          <w:kern w:val="0"/>
          <w:sz w:val="22"/>
          <w:szCs w:val="22"/>
          <w:lang w:eastAsia="en-GB"/>
          <w14:ligatures w14:val="none"/>
        </w:rPr>
        <w:t>39.2%</w:t>
      </w:r>
      <w:r w:rsidRPr="002F6E79">
        <w:rPr>
          <w:rFonts w:ascii="Gill Sans MT" w:eastAsia="Times New Roman" w:hAnsi="Gill Sans MT" w:cs="Segoe UI"/>
          <w:color w:val="4B627A"/>
          <w:kern w:val="0"/>
          <w:sz w:val="22"/>
          <w:szCs w:val="22"/>
          <w:lang w:eastAsia="en-GB"/>
          <w14:ligatures w14:val="none"/>
        </w:rPr>
        <w:t>)</w:t>
      </w:r>
      <w:r w:rsidR="00C91ED6">
        <w:rPr>
          <w:rFonts w:ascii="Gill Sans MT" w:eastAsia="Times New Roman" w:hAnsi="Gill Sans MT" w:cs="Segoe UI"/>
          <w:color w:val="4B627A"/>
          <w:kern w:val="0"/>
          <w:sz w:val="22"/>
          <w:szCs w:val="22"/>
          <w:lang w:eastAsia="en-GB"/>
          <w14:ligatures w14:val="none"/>
        </w:rPr>
        <w:t xml:space="preserve"> and the </w:t>
      </w:r>
      <w:r w:rsidR="00A573A7" w:rsidRPr="0088015A">
        <w:rPr>
          <w:rFonts w:ascii="Gill Sans MT" w:eastAsia="Times New Roman" w:hAnsi="Gill Sans MT" w:cs="Segoe UI"/>
          <w:b/>
          <w:bCs/>
          <w:color w:val="4B627A"/>
          <w:kern w:val="0"/>
          <w:sz w:val="22"/>
          <w:szCs w:val="22"/>
          <w:lang w:eastAsia="en-GB"/>
          <w14:ligatures w14:val="none"/>
        </w:rPr>
        <w:t>39.8%</w:t>
      </w:r>
      <w:r w:rsidR="00A573A7">
        <w:rPr>
          <w:rFonts w:ascii="Gill Sans MT" w:eastAsia="Times New Roman" w:hAnsi="Gill Sans MT" w:cs="Segoe UI"/>
          <w:color w:val="4B627A"/>
          <w:kern w:val="0"/>
          <w:sz w:val="22"/>
          <w:szCs w:val="22"/>
          <w:lang w:eastAsia="en-GB"/>
          <w14:ligatures w14:val="none"/>
        </w:rPr>
        <w:t xml:space="preserve"> </w:t>
      </w:r>
      <w:r w:rsidR="00C91ED6">
        <w:rPr>
          <w:rFonts w:ascii="Gill Sans MT" w:eastAsia="Times New Roman" w:hAnsi="Gill Sans MT" w:cs="Segoe UI"/>
          <w:color w:val="4B627A"/>
          <w:kern w:val="0"/>
          <w:sz w:val="22"/>
          <w:szCs w:val="22"/>
          <w:lang w:eastAsia="en-GB"/>
          <w14:ligatures w14:val="none"/>
        </w:rPr>
        <w:t xml:space="preserve">reported in </w:t>
      </w:r>
      <w:r w:rsidR="00C91ED6" w:rsidRPr="0088015A">
        <w:rPr>
          <w:rFonts w:ascii="Gill Sans MT" w:eastAsia="Times New Roman" w:hAnsi="Gill Sans MT" w:cs="Segoe UI"/>
          <w:b/>
          <w:bCs/>
          <w:color w:val="4B627A"/>
          <w:kern w:val="0"/>
          <w:sz w:val="22"/>
          <w:szCs w:val="22"/>
          <w:lang w:eastAsia="en-GB"/>
          <w14:ligatures w14:val="none"/>
        </w:rPr>
        <w:t>2023</w:t>
      </w:r>
      <w:r w:rsidR="00C91ED6">
        <w:rPr>
          <w:rFonts w:ascii="Gill Sans MT" w:eastAsia="Times New Roman" w:hAnsi="Gill Sans MT" w:cs="Segoe UI"/>
          <w:color w:val="4B627A"/>
          <w:kern w:val="0"/>
          <w:sz w:val="22"/>
          <w:szCs w:val="22"/>
          <w:lang w:eastAsia="en-GB"/>
          <w14:ligatures w14:val="none"/>
        </w:rPr>
        <w:t>, indicating a slight increase over time</w:t>
      </w:r>
      <w:r w:rsidR="009F76F6">
        <w:rPr>
          <w:rFonts w:ascii="Gill Sans MT" w:eastAsia="Times New Roman" w:hAnsi="Gill Sans MT" w:cs="Segoe UI"/>
          <w:color w:val="4B627A"/>
          <w:kern w:val="0"/>
          <w:sz w:val="22"/>
          <w:szCs w:val="22"/>
          <w:lang w:eastAsia="en-GB"/>
          <w14:ligatures w14:val="none"/>
        </w:rPr>
        <w:t>.</w:t>
      </w:r>
      <w:r w:rsidR="00A573A7">
        <w:rPr>
          <w:rFonts w:ascii="Gill Sans MT" w:eastAsia="Times New Roman" w:hAnsi="Gill Sans MT" w:cs="Segoe UI"/>
          <w:color w:val="4B627A"/>
          <w:kern w:val="0"/>
          <w:sz w:val="22"/>
          <w:szCs w:val="22"/>
          <w:lang w:eastAsia="en-GB"/>
          <w14:ligatures w14:val="none"/>
        </w:rPr>
        <w:t xml:space="preserve"> </w:t>
      </w:r>
    </w:p>
    <w:p w14:paraId="5CBE7C10" w14:textId="03795E6D" w:rsidR="00CE19C0" w:rsidRPr="00CE19C0" w:rsidRDefault="00CE19C0" w:rsidP="00CE19C0">
      <w:pPr>
        <w:numPr>
          <w:ilvl w:val="0"/>
          <w:numId w:val="14"/>
        </w:numPr>
        <w:rPr>
          <w:rFonts w:ascii="Gill Sans MT" w:eastAsia="Times New Roman" w:hAnsi="Gill Sans MT" w:cs="Segoe UI"/>
          <w:color w:val="4B627A"/>
          <w:kern w:val="0"/>
          <w:sz w:val="22"/>
          <w:szCs w:val="22"/>
          <w:lang w:eastAsia="en-GB"/>
          <w14:ligatures w14:val="none"/>
        </w:rPr>
      </w:pPr>
      <w:r w:rsidRPr="00CE19C0">
        <w:rPr>
          <w:rFonts w:ascii="Gill Sans MT" w:eastAsia="Times New Roman" w:hAnsi="Gill Sans MT" w:cs="Segoe UI"/>
          <w:color w:val="4B627A"/>
          <w:kern w:val="0"/>
          <w:sz w:val="22"/>
          <w:szCs w:val="22"/>
          <w:lang w:eastAsia="en-GB"/>
          <w14:ligatures w14:val="none"/>
        </w:rPr>
        <w:lastRenderedPageBreak/>
        <w:t xml:space="preserve">Men were </w:t>
      </w:r>
      <w:r w:rsidR="00C91ED6">
        <w:rPr>
          <w:rFonts w:ascii="Gill Sans MT" w:eastAsia="Times New Roman" w:hAnsi="Gill Sans MT" w:cs="Segoe UI"/>
          <w:color w:val="4B627A"/>
          <w:kern w:val="0"/>
          <w:sz w:val="22"/>
          <w:szCs w:val="22"/>
          <w:lang w:eastAsia="en-GB"/>
          <w14:ligatures w14:val="none"/>
        </w:rPr>
        <w:t xml:space="preserve">considerably </w:t>
      </w:r>
      <w:r w:rsidRPr="00CE19C0">
        <w:rPr>
          <w:rFonts w:ascii="Gill Sans MT" w:eastAsia="Times New Roman" w:hAnsi="Gill Sans MT" w:cs="Segoe UI"/>
          <w:color w:val="4B627A"/>
          <w:kern w:val="0"/>
          <w:sz w:val="22"/>
          <w:szCs w:val="22"/>
          <w:lang w:eastAsia="en-GB"/>
          <w14:ligatures w14:val="none"/>
        </w:rPr>
        <w:t xml:space="preserve">more likely than women to </w:t>
      </w:r>
      <w:r w:rsidR="00C91ED6">
        <w:rPr>
          <w:rFonts w:ascii="Gill Sans MT" w:eastAsia="Times New Roman" w:hAnsi="Gill Sans MT" w:cs="Segoe UI"/>
          <w:color w:val="4B627A"/>
          <w:kern w:val="0"/>
          <w:sz w:val="22"/>
          <w:szCs w:val="22"/>
          <w:lang w:eastAsia="en-GB"/>
          <w14:ligatures w14:val="none"/>
        </w:rPr>
        <w:t>report having less sympathy for people with lung cancer than for those with other cancers</w:t>
      </w:r>
      <w:r w:rsidRPr="00CE19C0">
        <w:rPr>
          <w:rFonts w:ascii="Gill Sans MT" w:eastAsia="Times New Roman" w:hAnsi="Gill Sans MT" w:cs="Segoe UI"/>
          <w:color w:val="4B627A"/>
          <w:kern w:val="0"/>
          <w:sz w:val="22"/>
          <w:szCs w:val="22"/>
          <w:lang w:eastAsia="en-GB"/>
          <w14:ligatures w14:val="none"/>
        </w:rPr>
        <w:t xml:space="preserve"> </w:t>
      </w:r>
      <w:r w:rsidRPr="00A93B37">
        <w:rPr>
          <w:rFonts w:ascii="Gill Sans MT" w:eastAsia="Times New Roman" w:hAnsi="Gill Sans MT" w:cs="Segoe UI"/>
          <w:color w:val="4B627A"/>
          <w:kern w:val="0"/>
          <w:sz w:val="22"/>
          <w:szCs w:val="22"/>
          <w:lang w:eastAsia="en-GB"/>
          <w14:ligatures w14:val="none"/>
        </w:rPr>
        <w:t>(</w:t>
      </w:r>
      <w:r w:rsidRPr="00A93B37">
        <w:rPr>
          <w:rFonts w:ascii="Gill Sans MT" w:eastAsia="Times New Roman" w:hAnsi="Gill Sans MT" w:cs="Segoe UI"/>
          <w:b/>
          <w:bCs/>
          <w:color w:val="4B627A"/>
          <w:kern w:val="0"/>
          <w:sz w:val="22"/>
          <w:szCs w:val="22"/>
          <w:lang w:eastAsia="en-GB"/>
          <w14:ligatures w14:val="none"/>
        </w:rPr>
        <w:t>4</w:t>
      </w:r>
      <w:r w:rsidR="00FC5D9E" w:rsidRPr="00A93B37">
        <w:rPr>
          <w:rFonts w:ascii="Gill Sans MT" w:eastAsia="Times New Roman" w:hAnsi="Gill Sans MT" w:cs="Segoe UI"/>
          <w:b/>
          <w:bCs/>
          <w:color w:val="4B627A"/>
          <w:kern w:val="0"/>
          <w:sz w:val="22"/>
          <w:szCs w:val="22"/>
          <w:lang w:eastAsia="en-GB"/>
          <w14:ligatures w14:val="none"/>
        </w:rPr>
        <w:t>9.7</w:t>
      </w:r>
      <w:r w:rsidRPr="00A93B37">
        <w:rPr>
          <w:rFonts w:ascii="Gill Sans MT" w:eastAsia="Times New Roman" w:hAnsi="Gill Sans MT" w:cs="Segoe UI"/>
          <w:b/>
          <w:bCs/>
          <w:color w:val="4B627A"/>
          <w:kern w:val="0"/>
          <w:sz w:val="22"/>
          <w:szCs w:val="22"/>
          <w:lang w:eastAsia="en-GB"/>
          <w14:ligatures w14:val="none"/>
        </w:rPr>
        <w:t>% vs</w:t>
      </w:r>
      <w:r w:rsidR="00723F2E">
        <w:rPr>
          <w:rFonts w:ascii="Gill Sans MT" w:eastAsia="Times New Roman" w:hAnsi="Gill Sans MT" w:cs="Segoe UI"/>
          <w:b/>
          <w:bCs/>
          <w:color w:val="4B627A"/>
          <w:kern w:val="0"/>
          <w:sz w:val="22"/>
          <w:szCs w:val="22"/>
          <w:lang w:eastAsia="en-GB"/>
          <w14:ligatures w14:val="none"/>
        </w:rPr>
        <w:t>.</w:t>
      </w:r>
      <w:r w:rsidRPr="00A93B37">
        <w:rPr>
          <w:rFonts w:ascii="Gill Sans MT" w:eastAsia="Times New Roman" w:hAnsi="Gill Sans MT" w:cs="Segoe UI"/>
          <w:b/>
          <w:bCs/>
          <w:color w:val="4B627A"/>
          <w:kern w:val="0"/>
          <w:sz w:val="22"/>
          <w:szCs w:val="22"/>
          <w:lang w:eastAsia="en-GB"/>
          <w14:ligatures w14:val="none"/>
        </w:rPr>
        <w:t xml:space="preserve"> 3</w:t>
      </w:r>
      <w:r w:rsidR="007724E0" w:rsidRPr="00A93B37">
        <w:rPr>
          <w:rFonts w:ascii="Gill Sans MT" w:eastAsia="Times New Roman" w:hAnsi="Gill Sans MT" w:cs="Segoe UI"/>
          <w:b/>
          <w:bCs/>
          <w:color w:val="4B627A"/>
          <w:kern w:val="0"/>
          <w:sz w:val="22"/>
          <w:szCs w:val="22"/>
          <w:lang w:eastAsia="en-GB"/>
          <w14:ligatures w14:val="none"/>
        </w:rPr>
        <w:t>5.4</w:t>
      </w:r>
      <w:r w:rsidRPr="00A93B37">
        <w:rPr>
          <w:rFonts w:ascii="Gill Sans MT" w:eastAsia="Times New Roman" w:hAnsi="Gill Sans MT" w:cs="Segoe UI"/>
          <w:b/>
          <w:bCs/>
          <w:color w:val="4B627A"/>
          <w:kern w:val="0"/>
          <w:sz w:val="22"/>
          <w:szCs w:val="22"/>
          <w:lang w:eastAsia="en-GB"/>
          <w14:ligatures w14:val="none"/>
        </w:rPr>
        <w:t>%</w:t>
      </w:r>
      <w:r w:rsidRPr="00A93B37">
        <w:rPr>
          <w:rFonts w:ascii="Gill Sans MT" w:eastAsia="Times New Roman" w:hAnsi="Gill Sans MT" w:cs="Segoe UI"/>
          <w:color w:val="4B627A"/>
          <w:kern w:val="0"/>
          <w:sz w:val="22"/>
          <w:szCs w:val="22"/>
          <w:lang w:eastAsia="en-GB"/>
          <w14:ligatures w14:val="none"/>
        </w:rPr>
        <w:t>).</w:t>
      </w:r>
      <w:r w:rsidRPr="00CE19C0">
        <w:rPr>
          <w:rFonts w:ascii="Gill Sans MT" w:eastAsia="Times New Roman" w:hAnsi="Gill Sans MT" w:cs="Segoe UI"/>
          <w:color w:val="4B627A"/>
          <w:kern w:val="0"/>
          <w:sz w:val="22"/>
          <w:szCs w:val="22"/>
          <w:lang w:eastAsia="en-GB"/>
          <w14:ligatures w14:val="none"/>
        </w:rPr>
        <w:t xml:space="preserve"> </w:t>
      </w:r>
    </w:p>
    <w:p w14:paraId="12AA5CBD" w14:textId="001A5B83" w:rsidR="00CE19C0" w:rsidRPr="00CE19C0" w:rsidRDefault="00C91ED6" w:rsidP="00CE19C0">
      <w:pPr>
        <w:numPr>
          <w:ilvl w:val="0"/>
          <w:numId w:val="14"/>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Differences were observed by age, with agreement highest among those</w:t>
      </w:r>
      <w:r w:rsidR="00CE19C0" w:rsidRPr="00CE19C0">
        <w:rPr>
          <w:rFonts w:ascii="Gill Sans MT" w:eastAsia="Times New Roman" w:hAnsi="Gill Sans MT" w:cs="Segoe UI"/>
          <w:color w:val="4B627A"/>
          <w:kern w:val="0"/>
          <w:sz w:val="22"/>
          <w:szCs w:val="22"/>
          <w:lang w:eastAsia="en-GB"/>
          <w14:ligatures w14:val="none"/>
        </w:rPr>
        <w:t xml:space="preserve"> </w:t>
      </w:r>
      <w:r w:rsidR="00CE19C0" w:rsidRPr="00120C34">
        <w:rPr>
          <w:rFonts w:ascii="Gill Sans MT" w:eastAsia="Times New Roman" w:hAnsi="Gill Sans MT" w:cs="Segoe UI"/>
          <w:b/>
          <w:bCs/>
          <w:color w:val="4B627A"/>
          <w:kern w:val="0"/>
          <w:sz w:val="22"/>
          <w:szCs w:val="22"/>
          <w:lang w:eastAsia="en-GB"/>
          <w14:ligatures w14:val="none"/>
        </w:rPr>
        <w:t xml:space="preserve">aged </w:t>
      </w:r>
      <w:r w:rsidR="00700506" w:rsidRPr="00120C34">
        <w:rPr>
          <w:rFonts w:ascii="Gill Sans MT" w:eastAsia="Times New Roman" w:hAnsi="Gill Sans MT" w:cs="Segoe UI"/>
          <w:b/>
          <w:bCs/>
          <w:color w:val="4B627A"/>
          <w:kern w:val="0"/>
          <w:sz w:val="22"/>
          <w:szCs w:val="22"/>
          <w:lang w:eastAsia="en-GB"/>
          <w14:ligatures w14:val="none"/>
        </w:rPr>
        <w:t>35-44</w:t>
      </w:r>
      <w:r w:rsidR="00CE19C0" w:rsidRPr="00CE19C0">
        <w:rPr>
          <w:rFonts w:ascii="Gill Sans MT" w:eastAsia="Times New Roman" w:hAnsi="Gill Sans MT" w:cs="Segoe UI"/>
          <w:color w:val="4B627A"/>
          <w:kern w:val="0"/>
          <w:sz w:val="22"/>
          <w:szCs w:val="22"/>
          <w:lang w:eastAsia="en-GB"/>
          <w14:ligatures w14:val="none"/>
        </w:rPr>
        <w:t xml:space="preserve"> </w:t>
      </w:r>
      <w:r w:rsidR="00CE19C0" w:rsidRPr="00A93B37">
        <w:rPr>
          <w:rFonts w:ascii="Gill Sans MT" w:eastAsia="Times New Roman" w:hAnsi="Gill Sans MT" w:cs="Segoe UI"/>
          <w:color w:val="4B627A"/>
          <w:kern w:val="0"/>
          <w:sz w:val="22"/>
          <w:szCs w:val="22"/>
          <w:lang w:eastAsia="en-GB"/>
          <w14:ligatures w14:val="none"/>
        </w:rPr>
        <w:t>(</w:t>
      </w:r>
      <w:r w:rsidR="00CE19C0" w:rsidRPr="00A93B37">
        <w:rPr>
          <w:rFonts w:ascii="Gill Sans MT" w:eastAsia="Times New Roman" w:hAnsi="Gill Sans MT" w:cs="Segoe UI"/>
          <w:b/>
          <w:bCs/>
          <w:color w:val="4B627A"/>
          <w:kern w:val="0"/>
          <w:sz w:val="22"/>
          <w:szCs w:val="22"/>
          <w:lang w:eastAsia="en-GB"/>
          <w14:ligatures w14:val="none"/>
        </w:rPr>
        <w:t>4</w:t>
      </w:r>
      <w:r w:rsidR="00700506" w:rsidRPr="00A93B37">
        <w:rPr>
          <w:rFonts w:ascii="Gill Sans MT" w:eastAsia="Times New Roman" w:hAnsi="Gill Sans MT" w:cs="Segoe UI"/>
          <w:b/>
          <w:bCs/>
          <w:color w:val="4B627A"/>
          <w:kern w:val="0"/>
          <w:sz w:val="22"/>
          <w:szCs w:val="22"/>
          <w:lang w:eastAsia="en-GB"/>
          <w14:ligatures w14:val="none"/>
        </w:rPr>
        <w:t>5.2</w:t>
      </w:r>
      <w:r w:rsidR="00CE19C0" w:rsidRPr="00A93B37">
        <w:rPr>
          <w:rFonts w:ascii="Gill Sans MT" w:eastAsia="Times New Roman" w:hAnsi="Gill Sans MT" w:cs="Segoe UI"/>
          <w:b/>
          <w:bCs/>
          <w:color w:val="4B627A"/>
          <w:kern w:val="0"/>
          <w:sz w:val="22"/>
          <w:szCs w:val="22"/>
          <w:lang w:eastAsia="en-GB"/>
          <w14:ligatures w14:val="none"/>
        </w:rPr>
        <w:t>%</w:t>
      </w:r>
      <w:r w:rsidR="00CE19C0" w:rsidRPr="00A93B37">
        <w:rPr>
          <w:rFonts w:ascii="Gill Sans MT" w:eastAsia="Times New Roman" w:hAnsi="Gill Sans MT" w:cs="Segoe UI"/>
          <w:color w:val="4B627A"/>
          <w:kern w:val="0"/>
          <w:sz w:val="22"/>
          <w:szCs w:val="22"/>
          <w:lang w:eastAsia="en-GB"/>
          <w14:ligatures w14:val="none"/>
        </w:rPr>
        <w:t>),</w:t>
      </w:r>
      <w:r w:rsidR="00CE19C0" w:rsidRPr="00CE19C0">
        <w:rPr>
          <w:rFonts w:ascii="Gill Sans MT" w:eastAsia="Times New Roman" w:hAnsi="Gill Sans MT" w:cs="Segoe UI"/>
          <w:color w:val="4B627A"/>
          <w:kern w:val="0"/>
          <w:sz w:val="22"/>
          <w:szCs w:val="22"/>
          <w:lang w:eastAsia="en-GB"/>
          <w14:ligatures w14:val="none"/>
        </w:rPr>
        <w:t xml:space="preserve"> </w:t>
      </w:r>
      <w:r>
        <w:rPr>
          <w:rFonts w:ascii="Gill Sans MT" w:eastAsia="Times New Roman" w:hAnsi="Gill Sans MT" w:cs="Segoe UI"/>
          <w:color w:val="4B627A"/>
          <w:kern w:val="0"/>
          <w:sz w:val="22"/>
          <w:szCs w:val="22"/>
          <w:lang w:eastAsia="en-GB"/>
          <w14:ligatures w14:val="none"/>
        </w:rPr>
        <w:t>and lowest among those</w:t>
      </w:r>
      <w:r w:rsidR="00CE19C0" w:rsidRPr="00CE19C0">
        <w:rPr>
          <w:rFonts w:ascii="Gill Sans MT" w:eastAsia="Times New Roman" w:hAnsi="Gill Sans MT" w:cs="Segoe UI"/>
          <w:color w:val="4B627A"/>
          <w:kern w:val="0"/>
          <w:sz w:val="22"/>
          <w:szCs w:val="22"/>
          <w:lang w:eastAsia="en-GB"/>
          <w14:ligatures w14:val="none"/>
        </w:rPr>
        <w:t xml:space="preserve"> </w:t>
      </w:r>
      <w:r w:rsidR="00CE19C0" w:rsidRPr="00734CD7">
        <w:rPr>
          <w:rFonts w:ascii="Gill Sans MT" w:eastAsia="Times New Roman" w:hAnsi="Gill Sans MT" w:cs="Segoe UI"/>
          <w:b/>
          <w:bCs/>
          <w:color w:val="4B627A"/>
          <w:kern w:val="0"/>
          <w:sz w:val="22"/>
          <w:szCs w:val="22"/>
          <w:lang w:eastAsia="en-GB"/>
          <w14:ligatures w14:val="none"/>
        </w:rPr>
        <w:t xml:space="preserve">aged </w:t>
      </w:r>
      <w:r w:rsidR="00CE19C0" w:rsidRPr="00431C86">
        <w:rPr>
          <w:rFonts w:ascii="Gill Sans MT" w:eastAsia="Times New Roman" w:hAnsi="Gill Sans MT" w:cs="Segoe UI"/>
          <w:b/>
          <w:bCs/>
          <w:color w:val="4B627A"/>
          <w:kern w:val="0"/>
          <w:sz w:val="22"/>
          <w:szCs w:val="22"/>
          <w:lang w:eastAsia="en-GB"/>
          <w14:ligatures w14:val="none"/>
        </w:rPr>
        <w:t>55</w:t>
      </w:r>
      <w:r w:rsidRPr="00431C86">
        <w:rPr>
          <w:rFonts w:ascii="Gill Sans MT" w:eastAsia="Times New Roman" w:hAnsi="Gill Sans MT" w:cs="Segoe UI"/>
          <w:b/>
          <w:bCs/>
          <w:color w:val="4B627A"/>
          <w:kern w:val="0"/>
          <w:sz w:val="22"/>
          <w:szCs w:val="22"/>
          <w:lang w:eastAsia="en-GB"/>
          <w14:ligatures w14:val="none"/>
        </w:rPr>
        <w:t xml:space="preserve"> and over</w:t>
      </w:r>
      <w:r w:rsidRPr="00120C34">
        <w:rPr>
          <w:rFonts w:ascii="Gill Sans MT" w:eastAsia="Times New Roman" w:hAnsi="Gill Sans MT" w:cs="Segoe UI"/>
          <w:b/>
          <w:bCs/>
          <w:color w:val="4B627A"/>
          <w:kern w:val="0"/>
          <w:sz w:val="22"/>
          <w:szCs w:val="22"/>
          <w:lang w:eastAsia="en-GB"/>
          <w14:ligatures w14:val="none"/>
        </w:rPr>
        <w:t xml:space="preserve"> </w:t>
      </w:r>
      <w:r w:rsidR="00CE19C0" w:rsidRPr="00734CD7">
        <w:rPr>
          <w:rFonts w:ascii="Gill Sans MT" w:eastAsia="Times New Roman" w:hAnsi="Gill Sans MT" w:cs="Segoe UI"/>
          <w:color w:val="4B627A"/>
          <w:kern w:val="0"/>
          <w:sz w:val="22"/>
          <w:szCs w:val="22"/>
          <w:lang w:eastAsia="en-GB"/>
          <w14:ligatures w14:val="none"/>
        </w:rPr>
        <w:t>(</w:t>
      </w:r>
      <w:r w:rsidR="00CE19C0" w:rsidRPr="00A93B37">
        <w:rPr>
          <w:rFonts w:ascii="Gill Sans MT" w:eastAsia="Times New Roman" w:hAnsi="Gill Sans MT" w:cs="Segoe UI"/>
          <w:b/>
          <w:bCs/>
          <w:color w:val="4B627A"/>
          <w:kern w:val="0"/>
          <w:sz w:val="22"/>
          <w:szCs w:val="22"/>
          <w:lang w:eastAsia="en-GB"/>
          <w14:ligatures w14:val="none"/>
        </w:rPr>
        <w:t>3</w:t>
      </w:r>
      <w:r w:rsidR="009873D1" w:rsidRPr="00A93B37">
        <w:rPr>
          <w:rFonts w:ascii="Gill Sans MT" w:eastAsia="Times New Roman" w:hAnsi="Gill Sans MT" w:cs="Segoe UI"/>
          <w:b/>
          <w:bCs/>
          <w:color w:val="4B627A"/>
          <w:kern w:val="0"/>
          <w:sz w:val="22"/>
          <w:szCs w:val="22"/>
          <w:lang w:eastAsia="en-GB"/>
          <w14:ligatures w14:val="none"/>
        </w:rPr>
        <w:t>3.1</w:t>
      </w:r>
      <w:r w:rsidR="00CE19C0" w:rsidRPr="00A93B37">
        <w:rPr>
          <w:rFonts w:ascii="Gill Sans MT" w:eastAsia="Times New Roman" w:hAnsi="Gill Sans MT" w:cs="Segoe UI"/>
          <w:b/>
          <w:bCs/>
          <w:color w:val="4B627A"/>
          <w:kern w:val="0"/>
          <w:sz w:val="22"/>
          <w:szCs w:val="22"/>
          <w:lang w:eastAsia="en-GB"/>
          <w14:ligatures w14:val="none"/>
        </w:rPr>
        <w:t>%</w:t>
      </w:r>
      <w:r w:rsidR="00CE19C0" w:rsidRPr="00734CD7">
        <w:rPr>
          <w:rFonts w:ascii="Gill Sans MT" w:eastAsia="Times New Roman" w:hAnsi="Gill Sans MT" w:cs="Segoe UI"/>
          <w:color w:val="4B627A"/>
          <w:kern w:val="0"/>
          <w:sz w:val="22"/>
          <w:szCs w:val="22"/>
          <w:lang w:eastAsia="en-GB"/>
          <w14:ligatures w14:val="none"/>
        </w:rPr>
        <w:t>)</w:t>
      </w:r>
      <w:r w:rsidR="00CE19C0" w:rsidRPr="00A93B37">
        <w:rPr>
          <w:rFonts w:ascii="Gill Sans MT" w:eastAsia="Times New Roman" w:hAnsi="Gill Sans MT" w:cs="Segoe UI"/>
          <w:color w:val="4B627A"/>
          <w:kern w:val="0"/>
          <w:sz w:val="22"/>
          <w:szCs w:val="22"/>
          <w:lang w:eastAsia="en-GB"/>
          <w14:ligatures w14:val="none"/>
        </w:rPr>
        <w:t>.</w:t>
      </w:r>
      <w:r w:rsidR="00CE19C0" w:rsidRPr="00CE19C0">
        <w:rPr>
          <w:rFonts w:ascii="Gill Sans MT" w:eastAsia="Times New Roman" w:hAnsi="Gill Sans MT" w:cs="Segoe UI"/>
          <w:color w:val="4B627A"/>
          <w:kern w:val="0"/>
          <w:sz w:val="22"/>
          <w:szCs w:val="22"/>
          <w:lang w:eastAsia="en-GB"/>
          <w14:ligatures w14:val="none"/>
        </w:rPr>
        <w:t xml:space="preserve"> </w:t>
      </w:r>
    </w:p>
    <w:p w14:paraId="2CB479DB" w14:textId="62283285" w:rsidR="00CE19C0" w:rsidRPr="00CE19C0" w:rsidRDefault="00CE19C0" w:rsidP="00CE19C0">
      <w:pPr>
        <w:numPr>
          <w:ilvl w:val="0"/>
          <w:numId w:val="14"/>
        </w:numPr>
        <w:rPr>
          <w:rFonts w:ascii="Gill Sans MT" w:eastAsia="Times New Roman" w:hAnsi="Gill Sans MT" w:cs="Segoe UI"/>
          <w:color w:val="4B627A"/>
          <w:kern w:val="0"/>
          <w:sz w:val="22"/>
          <w:szCs w:val="22"/>
          <w:lang w:eastAsia="en-GB"/>
          <w14:ligatures w14:val="none"/>
        </w:rPr>
      </w:pPr>
      <w:r w:rsidRPr="00CE19C0">
        <w:rPr>
          <w:rFonts w:ascii="Gill Sans MT" w:eastAsia="Times New Roman" w:hAnsi="Gill Sans MT" w:cs="Segoe UI"/>
          <w:color w:val="4B627A"/>
          <w:kern w:val="0"/>
          <w:sz w:val="22"/>
          <w:szCs w:val="22"/>
          <w:lang w:eastAsia="en-GB"/>
          <w14:ligatures w14:val="none"/>
        </w:rPr>
        <w:t xml:space="preserve">Current and former smokers were more likely than people who had never smoked to </w:t>
      </w:r>
      <w:r w:rsidR="00C91ED6">
        <w:rPr>
          <w:rFonts w:ascii="Gill Sans MT" w:eastAsia="Times New Roman" w:hAnsi="Gill Sans MT" w:cs="Segoe UI"/>
          <w:color w:val="4B627A"/>
          <w:kern w:val="0"/>
          <w:sz w:val="22"/>
          <w:szCs w:val="22"/>
          <w:lang w:eastAsia="en-GB"/>
          <w14:ligatures w14:val="none"/>
        </w:rPr>
        <w:t xml:space="preserve">report having </w:t>
      </w:r>
      <w:r w:rsidR="008A510B">
        <w:rPr>
          <w:rFonts w:ascii="Gill Sans MT" w:eastAsia="Times New Roman" w:hAnsi="Gill Sans MT" w:cs="Segoe UI"/>
          <w:color w:val="4B627A"/>
          <w:kern w:val="0"/>
          <w:sz w:val="22"/>
          <w:szCs w:val="22"/>
          <w:lang w:eastAsia="en-GB"/>
          <w14:ligatures w14:val="none"/>
        </w:rPr>
        <w:t>l</w:t>
      </w:r>
      <w:r w:rsidR="008A510B" w:rsidRPr="00CE19C0">
        <w:rPr>
          <w:rFonts w:ascii="Gill Sans MT" w:eastAsia="Times New Roman" w:hAnsi="Gill Sans MT" w:cs="Segoe UI"/>
          <w:color w:val="4B627A"/>
          <w:kern w:val="0"/>
          <w:sz w:val="22"/>
          <w:szCs w:val="22"/>
          <w:lang w:eastAsia="en-GB"/>
          <w14:ligatures w14:val="none"/>
        </w:rPr>
        <w:t>ess</w:t>
      </w:r>
      <w:r w:rsidRPr="00CE19C0">
        <w:rPr>
          <w:rFonts w:ascii="Gill Sans MT" w:eastAsia="Times New Roman" w:hAnsi="Gill Sans MT" w:cs="Segoe UI"/>
          <w:color w:val="4B627A"/>
          <w:kern w:val="0"/>
          <w:sz w:val="22"/>
          <w:szCs w:val="22"/>
          <w:lang w:eastAsia="en-GB"/>
          <w14:ligatures w14:val="none"/>
        </w:rPr>
        <w:t xml:space="preserve"> sympathy for people with lung cancer </w:t>
      </w:r>
      <w:r w:rsidRPr="00A93B37">
        <w:rPr>
          <w:rFonts w:ascii="Gill Sans MT" w:eastAsia="Times New Roman" w:hAnsi="Gill Sans MT" w:cs="Segoe UI"/>
          <w:color w:val="4B627A"/>
          <w:kern w:val="0"/>
          <w:sz w:val="22"/>
          <w:szCs w:val="22"/>
          <w:lang w:eastAsia="en-GB"/>
          <w14:ligatures w14:val="none"/>
        </w:rPr>
        <w:t>(</w:t>
      </w:r>
      <w:r w:rsidRPr="00734CD7">
        <w:rPr>
          <w:rFonts w:ascii="Gill Sans MT" w:eastAsia="Times New Roman" w:hAnsi="Gill Sans MT" w:cs="Segoe UI"/>
          <w:b/>
          <w:bCs/>
          <w:color w:val="4B627A"/>
          <w:kern w:val="0"/>
          <w:sz w:val="22"/>
          <w:szCs w:val="22"/>
          <w:lang w:eastAsia="en-GB"/>
          <w14:ligatures w14:val="none"/>
        </w:rPr>
        <w:t>43.7% vs</w:t>
      </w:r>
      <w:r w:rsidR="00723F2E">
        <w:rPr>
          <w:rFonts w:ascii="Gill Sans MT" w:eastAsia="Times New Roman" w:hAnsi="Gill Sans MT" w:cs="Segoe UI"/>
          <w:b/>
          <w:bCs/>
          <w:color w:val="4B627A"/>
          <w:kern w:val="0"/>
          <w:sz w:val="22"/>
          <w:szCs w:val="22"/>
          <w:lang w:eastAsia="en-GB"/>
          <w14:ligatures w14:val="none"/>
        </w:rPr>
        <w:t>.</w:t>
      </w:r>
      <w:r w:rsidRPr="00734CD7">
        <w:rPr>
          <w:rFonts w:ascii="Gill Sans MT" w:eastAsia="Times New Roman" w:hAnsi="Gill Sans MT" w:cs="Segoe UI"/>
          <w:b/>
          <w:bCs/>
          <w:color w:val="4B627A"/>
          <w:kern w:val="0"/>
          <w:sz w:val="22"/>
          <w:szCs w:val="22"/>
          <w:lang w:eastAsia="en-GB"/>
          <w14:ligatures w14:val="none"/>
        </w:rPr>
        <w:t xml:space="preserve"> 38.0%</w:t>
      </w:r>
      <w:r w:rsidRPr="00A93B37">
        <w:rPr>
          <w:rFonts w:ascii="Gill Sans MT" w:eastAsia="Times New Roman" w:hAnsi="Gill Sans MT" w:cs="Segoe UI"/>
          <w:color w:val="4B627A"/>
          <w:kern w:val="0"/>
          <w:sz w:val="22"/>
          <w:szCs w:val="22"/>
          <w:lang w:eastAsia="en-GB"/>
          <w14:ligatures w14:val="none"/>
        </w:rPr>
        <w:t>).</w:t>
      </w:r>
      <w:r w:rsidRPr="00CE19C0">
        <w:rPr>
          <w:rFonts w:ascii="Gill Sans MT" w:eastAsia="Times New Roman" w:hAnsi="Gill Sans MT" w:cs="Segoe UI"/>
          <w:color w:val="4B627A"/>
          <w:kern w:val="0"/>
          <w:sz w:val="22"/>
          <w:szCs w:val="22"/>
          <w:lang w:eastAsia="en-GB"/>
          <w14:ligatures w14:val="none"/>
        </w:rPr>
        <w:t xml:space="preserve"> </w:t>
      </w:r>
    </w:p>
    <w:p w14:paraId="09CEDEFD" w14:textId="77777777" w:rsidR="00CE19C0" w:rsidRPr="00CE19C0" w:rsidRDefault="00CE19C0" w:rsidP="00CE19C0">
      <w:pPr>
        <w:outlineLvl w:val="3"/>
        <w:rPr>
          <w:rFonts w:ascii="Gill Sans MT" w:eastAsia="Times New Roman" w:hAnsi="Gill Sans MT" w:cs="Segoe UI"/>
          <w:b/>
          <w:bCs/>
          <w:color w:val="4B627A"/>
          <w:kern w:val="0"/>
          <w:sz w:val="22"/>
          <w:szCs w:val="22"/>
          <w:lang w:eastAsia="en-GB"/>
          <w14:ligatures w14:val="none"/>
        </w:rPr>
      </w:pPr>
    </w:p>
    <w:p w14:paraId="22B38D11" w14:textId="6D6654C4" w:rsidR="00CE19C0" w:rsidRPr="00CE19C0" w:rsidRDefault="00CE19C0" w:rsidP="00CE19C0">
      <w:pPr>
        <w:outlineLvl w:val="3"/>
        <w:rPr>
          <w:rFonts w:ascii="Gill Sans MT" w:eastAsia="Times New Roman" w:hAnsi="Gill Sans MT" w:cs="Segoe UI"/>
          <w:b/>
          <w:bCs/>
          <w:color w:val="4B627A"/>
          <w:kern w:val="0"/>
          <w:sz w:val="22"/>
          <w:szCs w:val="22"/>
          <w:lang w:eastAsia="en-GB"/>
          <w14:ligatures w14:val="none"/>
        </w:rPr>
      </w:pPr>
      <w:r w:rsidRPr="00CE19C0">
        <w:rPr>
          <w:rFonts w:ascii="Gill Sans MT" w:eastAsia="Times New Roman" w:hAnsi="Gill Sans MT" w:cs="Segoe UI"/>
          <w:b/>
          <w:bCs/>
          <w:color w:val="4B627A"/>
          <w:kern w:val="0"/>
          <w:sz w:val="22"/>
          <w:szCs w:val="22"/>
          <w:lang w:eastAsia="en-GB"/>
          <w14:ligatures w14:val="none"/>
        </w:rPr>
        <w:t>Views on lung cancer screening</w:t>
      </w:r>
    </w:p>
    <w:p w14:paraId="5D379C17" w14:textId="071E21D0" w:rsidR="00CE19C0" w:rsidRPr="00CE19C0" w:rsidRDefault="00CE19C0" w:rsidP="00CE19C0">
      <w:pPr>
        <w:numPr>
          <w:ilvl w:val="0"/>
          <w:numId w:val="15"/>
        </w:numPr>
        <w:rPr>
          <w:rFonts w:ascii="Gill Sans MT" w:eastAsia="Times New Roman" w:hAnsi="Gill Sans MT" w:cs="Segoe UI"/>
          <w:color w:val="4B627A"/>
          <w:kern w:val="0"/>
          <w:sz w:val="22"/>
          <w:szCs w:val="22"/>
          <w:lang w:eastAsia="en-GB"/>
          <w14:ligatures w14:val="none"/>
        </w:rPr>
      </w:pPr>
      <w:r w:rsidRPr="00CE19C0">
        <w:rPr>
          <w:rFonts w:ascii="Gill Sans MT" w:eastAsia="Times New Roman" w:hAnsi="Gill Sans MT" w:cs="Segoe UI"/>
          <w:color w:val="4B627A"/>
          <w:kern w:val="0"/>
          <w:sz w:val="22"/>
          <w:szCs w:val="22"/>
          <w:lang w:eastAsia="en-GB"/>
          <w14:ligatures w14:val="none"/>
        </w:rPr>
        <w:t xml:space="preserve">Nearly </w:t>
      </w:r>
      <w:r w:rsidRPr="00120C34">
        <w:rPr>
          <w:rFonts w:ascii="Gill Sans MT" w:eastAsia="Times New Roman" w:hAnsi="Gill Sans MT" w:cs="Segoe UI"/>
          <w:b/>
          <w:bCs/>
          <w:color w:val="4B627A"/>
          <w:kern w:val="0"/>
          <w:sz w:val="22"/>
          <w:szCs w:val="22"/>
          <w:lang w:eastAsia="en-GB"/>
          <w14:ligatures w14:val="none"/>
        </w:rPr>
        <w:t xml:space="preserve">nine in ten </w:t>
      </w:r>
      <w:r w:rsidRPr="00734CD7">
        <w:rPr>
          <w:rFonts w:ascii="Gill Sans MT" w:eastAsia="Times New Roman" w:hAnsi="Gill Sans MT" w:cs="Segoe UI"/>
          <w:color w:val="4B627A"/>
          <w:kern w:val="0"/>
          <w:sz w:val="22"/>
          <w:szCs w:val="22"/>
          <w:lang w:eastAsia="en-GB"/>
          <w14:ligatures w14:val="none"/>
        </w:rPr>
        <w:t>people</w:t>
      </w:r>
      <w:r w:rsidRPr="00120C34">
        <w:rPr>
          <w:rFonts w:ascii="Gill Sans MT" w:eastAsia="Times New Roman" w:hAnsi="Gill Sans MT" w:cs="Segoe UI"/>
          <w:b/>
          <w:bCs/>
          <w:color w:val="4B627A"/>
          <w:kern w:val="0"/>
          <w:sz w:val="22"/>
          <w:szCs w:val="22"/>
          <w:lang w:eastAsia="en-GB"/>
          <w14:ligatures w14:val="none"/>
        </w:rPr>
        <w:t xml:space="preserve"> </w:t>
      </w:r>
      <w:r w:rsidRPr="00734CD7">
        <w:rPr>
          <w:rFonts w:ascii="Gill Sans MT" w:eastAsia="Times New Roman" w:hAnsi="Gill Sans MT" w:cs="Segoe UI"/>
          <w:color w:val="4B627A"/>
          <w:kern w:val="0"/>
          <w:sz w:val="22"/>
          <w:szCs w:val="22"/>
          <w:lang w:eastAsia="en-GB"/>
          <w14:ligatures w14:val="none"/>
        </w:rPr>
        <w:t>(</w:t>
      </w:r>
      <w:r w:rsidRPr="00A93B37">
        <w:rPr>
          <w:rFonts w:ascii="Gill Sans MT" w:eastAsia="Times New Roman" w:hAnsi="Gill Sans MT" w:cs="Segoe UI"/>
          <w:b/>
          <w:bCs/>
          <w:color w:val="4B627A"/>
          <w:kern w:val="0"/>
          <w:sz w:val="22"/>
          <w:szCs w:val="22"/>
          <w:lang w:eastAsia="en-GB"/>
          <w14:ligatures w14:val="none"/>
        </w:rPr>
        <w:t>89.9%</w:t>
      </w:r>
      <w:r w:rsidRPr="00734CD7">
        <w:rPr>
          <w:rFonts w:ascii="Gill Sans MT" w:eastAsia="Times New Roman" w:hAnsi="Gill Sans MT" w:cs="Segoe UI"/>
          <w:color w:val="4B627A"/>
          <w:kern w:val="0"/>
          <w:sz w:val="22"/>
          <w:szCs w:val="22"/>
          <w:lang w:eastAsia="en-GB"/>
          <w14:ligatures w14:val="none"/>
        </w:rPr>
        <w:t>)</w:t>
      </w:r>
      <w:r w:rsidRPr="00CE19C0">
        <w:rPr>
          <w:rFonts w:ascii="Gill Sans MT" w:eastAsia="Times New Roman" w:hAnsi="Gill Sans MT" w:cs="Segoe UI"/>
          <w:color w:val="4B627A"/>
          <w:kern w:val="0"/>
          <w:sz w:val="22"/>
          <w:szCs w:val="22"/>
          <w:lang w:eastAsia="en-GB"/>
          <w14:ligatures w14:val="none"/>
        </w:rPr>
        <w:t xml:space="preserve"> supported </w:t>
      </w:r>
      <w:r w:rsidR="00C91ED6">
        <w:rPr>
          <w:rFonts w:ascii="Gill Sans MT" w:eastAsia="Times New Roman" w:hAnsi="Gill Sans MT" w:cs="Segoe UI"/>
          <w:color w:val="4B627A"/>
          <w:kern w:val="0"/>
          <w:sz w:val="22"/>
          <w:szCs w:val="22"/>
          <w:lang w:eastAsia="en-GB"/>
          <w14:ligatures w14:val="none"/>
        </w:rPr>
        <w:t>the introduction of a</w:t>
      </w:r>
      <w:r w:rsidRPr="00CE19C0">
        <w:rPr>
          <w:rFonts w:ascii="Gill Sans MT" w:eastAsia="Times New Roman" w:hAnsi="Gill Sans MT" w:cs="Segoe UI"/>
          <w:color w:val="4B627A"/>
          <w:kern w:val="0"/>
          <w:sz w:val="22"/>
          <w:szCs w:val="22"/>
          <w:lang w:eastAsia="en-GB"/>
          <w14:ligatures w14:val="none"/>
        </w:rPr>
        <w:t xml:space="preserve"> national lung cancer screening programme</w:t>
      </w:r>
      <w:r w:rsidR="00A70008">
        <w:rPr>
          <w:rFonts w:ascii="Gill Sans MT" w:eastAsia="Times New Roman" w:hAnsi="Gill Sans MT" w:cs="Segoe UI"/>
          <w:color w:val="4B627A"/>
          <w:kern w:val="0"/>
          <w:sz w:val="22"/>
          <w:szCs w:val="22"/>
          <w:lang w:eastAsia="en-GB"/>
          <w14:ligatures w14:val="none"/>
        </w:rPr>
        <w:t xml:space="preserve">. </w:t>
      </w:r>
      <w:r w:rsidR="00C91ED6">
        <w:rPr>
          <w:rFonts w:ascii="Gill Sans MT" w:eastAsia="Times New Roman" w:hAnsi="Gill Sans MT" w:cs="Segoe UI"/>
          <w:color w:val="4B627A"/>
          <w:kern w:val="0"/>
          <w:sz w:val="22"/>
          <w:szCs w:val="22"/>
          <w:lang w:eastAsia="en-GB"/>
          <w14:ligatures w14:val="none"/>
        </w:rPr>
        <w:t xml:space="preserve">Although </w:t>
      </w:r>
      <w:r w:rsidR="00A70008">
        <w:rPr>
          <w:rFonts w:ascii="Gill Sans MT" w:eastAsia="Times New Roman" w:hAnsi="Gill Sans MT" w:cs="Segoe UI"/>
          <w:color w:val="4B627A"/>
          <w:kern w:val="0"/>
          <w:sz w:val="22"/>
          <w:szCs w:val="22"/>
          <w:lang w:eastAsia="en-GB"/>
          <w14:ligatures w14:val="none"/>
        </w:rPr>
        <w:t xml:space="preserve">slightly </w:t>
      </w:r>
      <w:r w:rsidR="00C91ED6">
        <w:rPr>
          <w:rFonts w:ascii="Gill Sans MT" w:eastAsia="Times New Roman" w:hAnsi="Gill Sans MT" w:cs="Segoe UI"/>
          <w:color w:val="4B627A"/>
          <w:kern w:val="0"/>
          <w:sz w:val="22"/>
          <w:szCs w:val="22"/>
          <w:lang w:eastAsia="en-GB"/>
          <w14:ligatures w14:val="none"/>
        </w:rPr>
        <w:t>lower than in</w:t>
      </w:r>
      <w:r w:rsidR="00A70008">
        <w:rPr>
          <w:rFonts w:ascii="Gill Sans MT" w:eastAsia="Times New Roman" w:hAnsi="Gill Sans MT" w:cs="Segoe UI"/>
          <w:color w:val="4B627A"/>
          <w:kern w:val="0"/>
          <w:sz w:val="22"/>
          <w:szCs w:val="22"/>
          <w:lang w:eastAsia="en-GB"/>
          <w14:ligatures w14:val="none"/>
        </w:rPr>
        <w:t xml:space="preserve"> </w:t>
      </w:r>
      <w:r w:rsidR="00A70008" w:rsidRPr="006569C4">
        <w:rPr>
          <w:rFonts w:ascii="Gill Sans MT" w:eastAsia="Times New Roman" w:hAnsi="Gill Sans MT" w:cs="Segoe UI"/>
          <w:b/>
          <w:bCs/>
          <w:color w:val="4B627A"/>
          <w:kern w:val="0"/>
          <w:sz w:val="22"/>
          <w:szCs w:val="22"/>
          <w:lang w:eastAsia="en-GB"/>
          <w14:ligatures w14:val="none"/>
        </w:rPr>
        <w:t>2023</w:t>
      </w:r>
      <w:r w:rsidR="00A70008">
        <w:rPr>
          <w:rFonts w:ascii="Gill Sans MT" w:eastAsia="Times New Roman" w:hAnsi="Gill Sans MT" w:cs="Segoe UI"/>
          <w:color w:val="4B627A"/>
          <w:kern w:val="0"/>
          <w:sz w:val="22"/>
          <w:szCs w:val="22"/>
          <w:lang w:eastAsia="en-GB"/>
          <w14:ligatures w14:val="none"/>
        </w:rPr>
        <w:t xml:space="preserve"> (</w:t>
      </w:r>
      <w:r w:rsidR="00EF1F31" w:rsidRPr="006569C4">
        <w:rPr>
          <w:rFonts w:ascii="Gill Sans MT" w:eastAsia="Times New Roman" w:hAnsi="Gill Sans MT" w:cs="Segoe UI"/>
          <w:b/>
          <w:bCs/>
          <w:color w:val="4B627A"/>
          <w:kern w:val="0"/>
          <w:sz w:val="22"/>
          <w:szCs w:val="22"/>
          <w:lang w:eastAsia="en-GB"/>
          <w14:ligatures w14:val="none"/>
        </w:rPr>
        <w:t>91.6%</w:t>
      </w:r>
      <w:r w:rsidR="00EF1F31">
        <w:rPr>
          <w:rFonts w:ascii="Gill Sans MT" w:eastAsia="Times New Roman" w:hAnsi="Gill Sans MT" w:cs="Segoe UI"/>
          <w:color w:val="4B627A"/>
          <w:kern w:val="0"/>
          <w:sz w:val="22"/>
          <w:szCs w:val="22"/>
          <w:lang w:eastAsia="en-GB"/>
          <w14:ligatures w14:val="none"/>
        </w:rPr>
        <w:t xml:space="preserve">), </w:t>
      </w:r>
      <w:r w:rsidRPr="00CE19C0">
        <w:rPr>
          <w:rFonts w:ascii="Gill Sans MT" w:eastAsia="Times New Roman" w:hAnsi="Gill Sans MT" w:cs="Segoe UI"/>
          <w:color w:val="4B627A"/>
          <w:kern w:val="0"/>
          <w:sz w:val="22"/>
          <w:szCs w:val="22"/>
          <w:lang w:eastAsia="en-GB"/>
          <w14:ligatures w14:val="none"/>
        </w:rPr>
        <w:t>support re</w:t>
      </w:r>
      <w:r w:rsidR="00C91ED6">
        <w:rPr>
          <w:rFonts w:ascii="Gill Sans MT" w:eastAsia="Times New Roman" w:hAnsi="Gill Sans MT" w:cs="Segoe UI"/>
          <w:color w:val="4B627A"/>
          <w:kern w:val="0"/>
          <w:sz w:val="22"/>
          <w:szCs w:val="22"/>
          <w:lang w:eastAsia="en-GB"/>
          <w14:ligatures w14:val="none"/>
        </w:rPr>
        <w:t xml:space="preserve">mained among the highest </w:t>
      </w:r>
      <w:r w:rsidRPr="00CE19C0">
        <w:rPr>
          <w:rFonts w:ascii="Gill Sans MT" w:eastAsia="Times New Roman" w:hAnsi="Gill Sans MT" w:cs="Segoe UI"/>
          <w:color w:val="4B627A"/>
          <w:kern w:val="0"/>
          <w:sz w:val="22"/>
          <w:szCs w:val="22"/>
          <w:lang w:eastAsia="en-GB"/>
          <w14:ligatures w14:val="none"/>
        </w:rPr>
        <w:t xml:space="preserve">recorded across all countries surveyed. </w:t>
      </w:r>
    </w:p>
    <w:p w14:paraId="396C132B" w14:textId="3628E7BB" w:rsidR="00CE19C0" w:rsidRPr="00CE19C0" w:rsidRDefault="00CE19C0" w:rsidP="00CE19C0">
      <w:pPr>
        <w:numPr>
          <w:ilvl w:val="0"/>
          <w:numId w:val="15"/>
        </w:numPr>
        <w:rPr>
          <w:rFonts w:ascii="Gill Sans MT" w:eastAsia="Times New Roman" w:hAnsi="Gill Sans MT" w:cs="Segoe UI"/>
          <w:color w:val="4B627A"/>
          <w:kern w:val="0"/>
          <w:sz w:val="22"/>
          <w:szCs w:val="22"/>
          <w:lang w:eastAsia="en-GB"/>
          <w14:ligatures w14:val="none"/>
        </w:rPr>
      </w:pPr>
      <w:r w:rsidRPr="00CE19C0">
        <w:rPr>
          <w:rFonts w:ascii="Gill Sans MT" w:eastAsia="Times New Roman" w:hAnsi="Gill Sans MT" w:cs="Segoe UI"/>
          <w:color w:val="4B627A"/>
          <w:kern w:val="0"/>
          <w:sz w:val="22"/>
          <w:szCs w:val="22"/>
          <w:lang w:eastAsia="en-GB"/>
          <w14:ligatures w14:val="none"/>
        </w:rPr>
        <w:t>Support was high among both women and men</w:t>
      </w:r>
      <w:r w:rsidR="004E5CCD">
        <w:rPr>
          <w:rFonts w:ascii="Gill Sans MT" w:eastAsia="Times New Roman" w:hAnsi="Gill Sans MT" w:cs="Segoe UI"/>
          <w:color w:val="4B627A"/>
          <w:kern w:val="0"/>
          <w:sz w:val="22"/>
          <w:szCs w:val="22"/>
          <w:lang w:eastAsia="en-GB"/>
          <w14:ligatures w14:val="none"/>
        </w:rPr>
        <w:t xml:space="preserve"> </w:t>
      </w:r>
      <w:r w:rsidR="004E5CCD" w:rsidRPr="00734CD7">
        <w:rPr>
          <w:rFonts w:ascii="Gill Sans MT" w:eastAsia="Times New Roman" w:hAnsi="Gill Sans MT" w:cs="Segoe UI"/>
          <w:color w:val="4B627A"/>
          <w:kern w:val="0"/>
          <w:sz w:val="22"/>
          <w:szCs w:val="22"/>
          <w:lang w:eastAsia="en-GB"/>
          <w14:ligatures w14:val="none"/>
        </w:rPr>
        <w:t>(</w:t>
      </w:r>
      <w:r w:rsidR="004E5CCD" w:rsidRPr="00A93B37">
        <w:rPr>
          <w:rFonts w:ascii="Gill Sans MT" w:eastAsia="Times New Roman" w:hAnsi="Gill Sans MT" w:cs="Segoe UI"/>
          <w:b/>
          <w:bCs/>
          <w:color w:val="4B627A"/>
          <w:kern w:val="0"/>
          <w:sz w:val="22"/>
          <w:szCs w:val="22"/>
          <w:lang w:eastAsia="en-GB"/>
          <w14:ligatures w14:val="none"/>
        </w:rPr>
        <w:t xml:space="preserve">91.8% </w:t>
      </w:r>
      <w:r w:rsidR="004E5CCD" w:rsidRPr="001C659F">
        <w:rPr>
          <w:rFonts w:ascii="Gill Sans MT" w:eastAsia="Times New Roman" w:hAnsi="Gill Sans MT" w:cs="Segoe UI"/>
          <w:color w:val="4B627A"/>
          <w:kern w:val="0"/>
          <w:sz w:val="22"/>
          <w:szCs w:val="22"/>
          <w:lang w:eastAsia="en-GB"/>
          <w14:ligatures w14:val="none"/>
        </w:rPr>
        <w:t xml:space="preserve">and </w:t>
      </w:r>
      <w:r w:rsidR="004E5CCD" w:rsidRPr="00A93B37">
        <w:rPr>
          <w:rFonts w:ascii="Gill Sans MT" w:eastAsia="Times New Roman" w:hAnsi="Gill Sans MT" w:cs="Segoe UI"/>
          <w:b/>
          <w:bCs/>
          <w:color w:val="4B627A"/>
          <w:kern w:val="0"/>
          <w:sz w:val="22"/>
          <w:szCs w:val="22"/>
          <w:lang w:eastAsia="en-GB"/>
          <w14:ligatures w14:val="none"/>
        </w:rPr>
        <w:t>87.5%</w:t>
      </w:r>
      <w:r w:rsidR="004E5CCD" w:rsidRPr="00734CD7">
        <w:rPr>
          <w:rFonts w:ascii="Gill Sans MT" w:eastAsia="Times New Roman" w:hAnsi="Gill Sans MT" w:cs="Segoe UI"/>
          <w:color w:val="4B627A"/>
          <w:kern w:val="0"/>
          <w:sz w:val="22"/>
          <w:szCs w:val="22"/>
          <w:lang w:eastAsia="en-GB"/>
          <w14:ligatures w14:val="none"/>
        </w:rPr>
        <w:t>)</w:t>
      </w:r>
      <w:r w:rsidR="00423202" w:rsidRPr="00734CD7">
        <w:rPr>
          <w:rFonts w:ascii="Gill Sans MT" w:eastAsia="Times New Roman" w:hAnsi="Gill Sans MT" w:cs="Segoe UI"/>
          <w:color w:val="4B627A"/>
          <w:kern w:val="0"/>
          <w:sz w:val="22"/>
          <w:szCs w:val="22"/>
          <w:lang w:eastAsia="en-GB"/>
          <w14:ligatures w14:val="none"/>
        </w:rPr>
        <w:t>.</w:t>
      </w:r>
    </w:p>
    <w:p w14:paraId="02283948" w14:textId="02F52688" w:rsidR="00CE19C0" w:rsidRPr="00CE19C0" w:rsidRDefault="00C91ED6" w:rsidP="00CE19C0">
      <w:pPr>
        <w:numPr>
          <w:ilvl w:val="0"/>
          <w:numId w:val="15"/>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High levels of support were consistent</w:t>
      </w:r>
      <w:r w:rsidR="00CE19C0" w:rsidRPr="00CE19C0">
        <w:rPr>
          <w:rFonts w:ascii="Gill Sans MT" w:eastAsia="Times New Roman" w:hAnsi="Gill Sans MT" w:cs="Segoe UI"/>
          <w:color w:val="4B627A"/>
          <w:kern w:val="0"/>
          <w:sz w:val="22"/>
          <w:szCs w:val="22"/>
          <w:lang w:eastAsia="en-GB"/>
          <w14:ligatures w14:val="none"/>
        </w:rPr>
        <w:t xml:space="preserve"> across all age groups. </w:t>
      </w:r>
    </w:p>
    <w:p w14:paraId="5C2A3EC5" w14:textId="3B26F7A0" w:rsidR="00CE19C0" w:rsidRPr="00CE19C0" w:rsidRDefault="00C91ED6" w:rsidP="00CE19C0">
      <w:pPr>
        <w:numPr>
          <w:ilvl w:val="0"/>
          <w:numId w:val="15"/>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Support was also high regardless of smoking history, with c</w:t>
      </w:r>
      <w:r w:rsidR="00CE19C0" w:rsidRPr="00CE19C0">
        <w:rPr>
          <w:rFonts w:ascii="Gill Sans MT" w:eastAsia="Times New Roman" w:hAnsi="Gill Sans MT" w:cs="Segoe UI"/>
          <w:color w:val="4B627A"/>
          <w:kern w:val="0"/>
          <w:sz w:val="22"/>
          <w:szCs w:val="22"/>
          <w:lang w:eastAsia="en-GB"/>
          <w14:ligatures w14:val="none"/>
        </w:rPr>
        <w:t xml:space="preserve">urrent and former smokers slightly more </w:t>
      </w:r>
      <w:r>
        <w:rPr>
          <w:rFonts w:ascii="Gill Sans MT" w:eastAsia="Times New Roman" w:hAnsi="Gill Sans MT" w:cs="Segoe UI"/>
          <w:color w:val="4B627A"/>
          <w:kern w:val="0"/>
          <w:sz w:val="22"/>
          <w:szCs w:val="22"/>
          <w:lang w:eastAsia="en-GB"/>
          <w14:ligatures w14:val="none"/>
        </w:rPr>
        <w:t>likely to</w:t>
      </w:r>
      <w:r w:rsidR="00CE19C0" w:rsidRPr="00CE19C0">
        <w:rPr>
          <w:rFonts w:ascii="Gill Sans MT" w:eastAsia="Times New Roman" w:hAnsi="Gill Sans MT" w:cs="Segoe UI"/>
          <w:color w:val="4B627A"/>
          <w:kern w:val="0"/>
          <w:sz w:val="22"/>
          <w:szCs w:val="22"/>
          <w:lang w:eastAsia="en-GB"/>
          <w14:ligatures w14:val="none"/>
        </w:rPr>
        <w:t xml:space="preserve"> support</w:t>
      </w:r>
      <w:r>
        <w:rPr>
          <w:rFonts w:ascii="Gill Sans MT" w:eastAsia="Times New Roman" w:hAnsi="Gill Sans MT" w:cs="Segoe UI"/>
          <w:color w:val="4B627A"/>
          <w:kern w:val="0"/>
          <w:sz w:val="22"/>
          <w:szCs w:val="22"/>
          <w:lang w:eastAsia="en-GB"/>
          <w14:ligatures w14:val="none"/>
        </w:rPr>
        <w:t xml:space="preserve"> a national screening programme</w:t>
      </w:r>
      <w:r w:rsidR="00CE19C0" w:rsidRPr="00CE19C0">
        <w:rPr>
          <w:rFonts w:ascii="Gill Sans MT" w:eastAsia="Times New Roman" w:hAnsi="Gill Sans MT" w:cs="Segoe UI"/>
          <w:color w:val="4B627A"/>
          <w:kern w:val="0"/>
          <w:sz w:val="22"/>
          <w:szCs w:val="22"/>
          <w:lang w:eastAsia="en-GB"/>
          <w14:ligatures w14:val="none"/>
        </w:rPr>
        <w:t xml:space="preserve"> than people who had never smoked </w:t>
      </w:r>
      <w:r w:rsidR="00CE19C0" w:rsidRPr="00734CD7">
        <w:rPr>
          <w:rFonts w:ascii="Gill Sans MT" w:eastAsia="Times New Roman" w:hAnsi="Gill Sans MT" w:cs="Segoe UI"/>
          <w:color w:val="4B627A"/>
          <w:kern w:val="0"/>
          <w:sz w:val="22"/>
          <w:szCs w:val="22"/>
          <w:lang w:eastAsia="en-GB"/>
          <w14:ligatures w14:val="none"/>
        </w:rPr>
        <w:t>(</w:t>
      </w:r>
      <w:r w:rsidR="00CE19C0" w:rsidRPr="00A93B37">
        <w:rPr>
          <w:rFonts w:ascii="Gill Sans MT" w:eastAsia="Times New Roman" w:hAnsi="Gill Sans MT" w:cs="Segoe UI"/>
          <w:b/>
          <w:bCs/>
          <w:color w:val="4B627A"/>
          <w:kern w:val="0"/>
          <w:sz w:val="22"/>
          <w:szCs w:val="22"/>
          <w:lang w:eastAsia="en-GB"/>
          <w14:ligatures w14:val="none"/>
        </w:rPr>
        <w:t>90.8% vs</w:t>
      </w:r>
      <w:r w:rsidR="00723F2E">
        <w:rPr>
          <w:rFonts w:ascii="Gill Sans MT" w:eastAsia="Times New Roman" w:hAnsi="Gill Sans MT" w:cs="Segoe UI"/>
          <w:b/>
          <w:bCs/>
          <w:color w:val="4B627A"/>
          <w:kern w:val="0"/>
          <w:sz w:val="22"/>
          <w:szCs w:val="22"/>
          <w:lang w:eastAsia="en-GB"/>
          <w14:ligatures w14:val="none"/>
        </w:rPr>
        <w:t>.</w:t>
      </w:r>
      <w:r w:rsidR="00CE19C0" w:rsidRPr="00A93B37">
        <w:rPr>
          <w:rFonts w:ascii="Gill Sans MT" w:eastAsia="Times New Roman" w:hAnsi="Gill Sans MT" w:cs="Segoe UI"/>
          <w:b/>
          <w:bCs/>
          <w:color w:val="4B627A"/>
          <w:kern w:val="0"/>
          <w:sz w:val="22"/>
          <w:szCs w:val="22"/>
          <w:lang w:eastAsia="en-GB"/>
          <w14:ligatures w14:val="none"/>
        </w:rPr>
        <w:t xml:space="preserve"> 88.7%</w:t>
      </w:r>
      <w:r w:rsidR="00CE19C0" w:rsidRPr="00734CD7">
        <w:rPr>
          <w:rFonts w:ascii="Gill Sans MT" w:eastAsia="Times New Roman" w:hAnsi="Gill Sans MT" w:cs="Segoe UI"/>
          <w:color w:val="4B627A"/>
          <w:kern w:val="0"/>
          <w:sz w:val="22"/>
          <w:szCs w:val="22"/>
          <w:lang w:eastAsia="en-GB"/>
          <w14:ligatures w14:val="none"/>
        </w:rPr>
        <w:t>).</w:t>
      </w:r>
    </w:p>
    <w:p w14:paraId="7BFF421F" w14:textId="77777777" w:rsidR="00CE19C0" w:rsidRDefault="00CE19C0" w:rsidP="00CE19C0">
      <w:pPr>
        <w:pStyle w:val="NormalWeb"/>
        <w:shd w:val="clear" w:color="auto" w:fill="FFFFFF"/>
        <w:spacing w:before="0" w:beforeAutospacing="0" w:after="0" w:afterAutospacing="0"/>
        <w:rPr>
          <w:rFonts w:ascii="Gill Sans MT" w:hAnsi="Gill Sans MT"/>
          <w:b/>
          <w:bCs/>
          <w:color w:val="2EAED0"/>
        </w:rPr>
      </w:pPr>
    </w:p>
    <w:p w14:paraId="011D409D" w14:textId="22B45A77" w:rsidR="009F048B" w:rsidRPr="009F048B" w:rsidRDefault="009F048B" w:rsidP="00CE19C0">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1AD7393E" w14:textId="77777777" w:rsidR="00CE19C0" w:rsidRDefault="00CE19C0" w:rsidP="00CE19C0">
      <w:pPr>
        <w:pStyle w:val="NormalWeb"/>
        <w:shd w:val="clear" w:color="auto" w:fill="FFFFFF"/>
        <w:spacing w:before="0" w:beforeAutospacing="0" w:after="0" w:afterAutospacing="0"/>
        <w:rPr>
          <w:rFonts w:ascii="Gill Sans MT" w:hAnsi="Gill Sans MT"/>
          <w:color w:val="4B627A"/>
          <w:sz w:val="22"/>
          <w:szCs w:val="22"/>
        </w:rPr>
      </w:pPr>
    </w:p>
    <w:p w14:paraId="708E2962" w14:textId="27411741" w:rsidR="003B1204" w:rsidRDefault="003B1204" w:rsidP="00CE19C0">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The GLCC commissioned the market research agency </w:t>
      </w:r>
      <w:proofErr w:type="spellStart"/>
      <w:r w:rsidRPr="009F048B">
        <w:rPr>
          <w:rFonts w:ascii="Gill Sans MT" w:hAnsi="Gill Sans MT"/>
          <w:color w:val="4B627A"/>
          <w:sz w:val="22"/>
          <w:szCs w:val="22"/>
        </w:rPr>
        <w:t>Censuswide</w:t>
      </w:r>
      <w:proofErr w:type="spellEnd"/>
      <w:r w:rsidRPr="009F048B">
        <w:rPr>
          <w:rFonts w:ascii="Gill Sans MT" w:hAnsi="Gill Sans MT"/>
          <w:color w:val="4B627A"/>
          <w:sz w:val="22"/>
          <w:szCs w:val="22"/>
        </w:rPr>
        <w:t xml:space="preserve"> to undertake an online survey of adults across </w:t>
      </w:r>
      <w:r>
        <w:rPr>
          <w:rFonts w:ascii="Gill Sans MT" w:hAnsi="Gill Sans MT"/>
          <w:color w:val="4B627A"/>
          <w:sz w:val="22"/>
          <w:szCs w:val="22"/>
        </w:rPr>
        <w:t>32</w:t>
      </w:r>
      <w:r w:rsidRPr="009F048B">
        <w:rPr>
          <w:rFonts w:ascii="Gill Sans MT" w:hAnsi="Gill Sans MT"/>
          <w:color w:val="4B627A"/>
          <w:sz w:val="22"/>
          <w:szCs w:val="22"/>
        </w:rPr>
        <w:t xml:space="preserve"> countries</w:t>
      </w:r>
      <w:r>
        <w:rPr>
          <w:rFonts w:ascii="Gill Sans MT" w:hAnsi="Gill Sans MT"/>
          <w:color w:val="4B627A"/>
          <w:sz w:val="22"/>
          <w:szCs w:val="22"/>
        </w:rPr>
        <w:t xml:space="preserve"> between 17 March 2026 – 24 March 2026</w:t>
      </w:r>
      <w:r w:rsidRPr="009F048B">
        <w:rPr>
          <w:rFonts w:ascii="Gill Sans MT" w:hAnsi="Gill Sans MT"/>
          <w:color w:val="4B627A"/>
          <w:sz w:val="22"/>
          <w:szCs w:val="22"/>
        </w:rPr>
        <w:t xml:space="preserve">. </w:t>
      </w:r>
      <w:r w:rsidR="00DD6AE0" w:rsidRPr="00AA203D">
        <w:rPr>
          <w:rFonts w:ascii="Gill Sans MT" w:hAnsi="Gill Sans MT"/>
          <w:color w:val="4B627A"/>
          <w:sz w:val="22"/>
          <w:szCs w:val="22"/>
        </w:rPr>
        <w:t xml:space="preserve">The survey samples included 1,000 adults </w:t>
      </w:r>
      <w:r w:rsidR="00DD6AE0">
        <w:rPr>
          <w:rFonts w:ascii="Gill Sans MT" w:hAnsi="Gill Sans MT"/>
          <w:color w:val="4B627A"/>
          <w:sz w:val="22"/>
          <w:szCs w:val="22"/>
        </w:rPr>
        <w:t xml:space="preserve">from Argentina </w:t>
      </w:r>
      <w:r w:rsidRPr="009F048B">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3EBC2E4" w14:textId="77777777" w:rsidR="00CE19C0" w:rsidRDefault="00CE19C0" w:rsidP="00CE19C0">
      <w:pPr>
        <w:pStyle w:val="NormalWeb"/>
        <w:shd w:val="clear" w:color="auto" w:fill="FFFFFF"/>
        <w:spacing w:before="0" w:beforeAutospacing="0" w:after="0" w:afterAutospacing="0"/>
        <w:rPr>
          <w:rFonts w:ascii="Gill Sans MT" w:hAnsi="Gill Sans MT"/>
          <w:color w:val="4B627A"/>
          <w:sz w:val="22"/>
          <w:szCs w:val="22"/>
        </w:rPr>
      </w:pPr>
    </w:p>
    <w:p w14:paraId="18D67796" w14:textId="302760C2" w:rsidR="003B1204" w:rsidRDefault="003B1204" w:rsidP="00CE19C0">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Q1. There are many warning signs and symptoms of lung cancer. Please list as many symptoms of lung cancer as you can think of</w:t>
      </w:r>
      <w:r>
        <w:rPr>
          <w:rFonts w:ascii="Gill Sans MT" w:hAnsi="Gill Sans MT"/>
          <w:color w:val="4B627A"/>
          <w:sz w:val="22"/>
          <w:szCs w:val="22"/>
        </w:rPr>
        <w:t xml:space="preserve"> [a tick box was provided for ‘Don’t know’]</w:t>
      </w:r>
      <w:r w:rsidR="002666CE">
        <w:rPr>
          <w:rFonts w:ascii="Gill Sans MT" w:hAnsi="Gill Sans MT"/>
          <w:color w:val="4B627A"/>
          <w:sz w:val="22"/>
          <w:szCs w:val="22"/>
        </w:rPr>
        <w:t>.</w:t>
      </w:r>
      <w:r>
        <w:rPr>
          <w:rFonts w:ascii="Gill Sans MT" w:hAnsi="Gill Sans MT"/>
          <w:color w:val="4B627A"/>
          <w:sz w:val="22"/>
          <w:szCs w:val="22"/>
        </w:rPr>
        <w:br/>
      </w:r>
    </w:p>
    <w:p w14:paraId="76B66704" w14:textId="3EE998E5" w:rsidR="003B1204" w:rsidRDefault="003B1204" w:rsidP="00CE19C0">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2666CE">
        <w:rPr>
          <w:rFonts w:ascii="Gill Sans MT" w:hAnsi="Gill Sans MT"/>
          <w:color w:val="4B627A"/>
          <w:sz w:val="22"/>
          <w:szCs w:val="22"/>
        </w:rPr>
        <w:t>.</w:t>
      </w:r>
      <w:r>
        <w:rPr>
          <w:rFonts w:ascii="Gill Sans MT" w:hAnsi="Gill Sans MT"/>
          <w:color w:val="4B627A"/>
          <w:sz w:val="22"/>
          <w:szCs w:val="22"/>
        </w:rPr>
        <w:br/>
      </w:r>
    </w:p>
    <w:p w14:paraId="4E9B0721" w14:textId="51A73543" w:rsidR="003B1204" w:rsidRDefault="003B1204" w:rsidP="00CE19C0">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2666CE">
        <w:rPr>
          <w:rFonts w:ascii="Gill Sans MT" w:hAnsi="Gill Sans MT"/>
          <w:color w:val="4B627A"/>
          <w:sz w:val="22"/>
          <w:szCs w:val="22"/>
        </w:rPr>
        <w:t>.</w:t>
      </w:r>
    </w:p>
    <w:p w14:paraId="07A47161" w14:textId="77777777" w:rsidR="006A6CCB" w:rsidRDefault="006A6CCB" w:rsidP="003122A3">
      <w:pPr>
        <w:pStyle w:val="NormalWeb"/>
        <w:shd w:val="clear" w:color="auto" w:fill="FFFFFF"/>
        <w:spacing w:before="0" w:beforeAutospacing="0" w:after="0" w:afterAutospacing="0"/>
        <w:rPr>
          <w:rFonts w:ascii="Gill Sans MT" w:hAnsi="Gill Sans MT"/>
          <w:b/>
          <w:bCs/>
          <w:color w:val="2EAED0"/>
        </w:rPr>
      </w:pPr>
    </w:p>
    <w:p w14:paraId="53FDFD19" w14:textId="018287E8" w:rsidR="009F048B" w:rsidRDefault="009F048B" w:rsidP="003122A3">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3A6F8F88" w14:textId="77777777" w:rsidR="003122A3" w:rsidRDefault="003122A3" w:rsidP="003122A3">
      <w:pPr>
        <w:pStyle w:val="NormalWeb"/>
        <w:shd w:val="clear" w:color="auto" w:fill="FFFFFF"/>
        <w:spacing w:before="0" w:beforeAutospacing="0" w:after="0" w:afterAutospacing="0"/>
        <w:rPr>
          <w:rFonts w:ascii="Gill Sans MT" w:hAnsi="Gill Sans MT"/>
          <w:b/>
          <w:bCs/>
          <w:color w:val="4B627A"/>
          <w:sz w:val="22"/>
          <w:szCs w:val="22"/>
        </w:rPr>
      </w:pPr>
    </w:p>
    <w:p w14:paraId="51E39B52" w14:textId="322B191F" w:rsidR="009F048B" w:rsidRDefault="009F048B" w:rsidP="003122A3">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5265CBF5" w14:textId="77777777" w:rsidR="003122A3" w:rsidRDefault="003122A3" w:rsidP="003122A3">
      <w:pPr>
        <w:pStyle w:val="NormalWeb"/>
        <w:shd w:val="clear" w:color="auto" w:fill="FFFFFF"/>
        <w:spacing w:before="0" w:beforeAutospacing="0" w:after="0" w:afterAutospacing="0"/>
        <w:rPr>
          <w:rFonts w:ascii="Gill Sans MT" w:hAnsi="Gill Sans MT" w:cs="Calibri"/>
          <w:color w:val="4B627A"/>
          <w:sz w:val="22"/>
          <w:szCs w:val="22"/>
        </w:rPr>
      </w:pPr>
    </w:p>
    <w:p w14:paraId="1F6ADDB0" w14:textId="64E22301" w:rsidR="00F85C6C" w:rsidRPr="00F85C6C" w:rsidRDefault="00F85C6C" w:rsidP="003122A3">
      <w:pPr>
        <w:pStyle w:val="NormalWeb"/>
        <w:shd w:val="clear" w:color="auto" w:fill="FFFFFF"/>
        <w:spacing w:before="0" w:beforeAutospacing="0" w:after="0" w:afterAutospacing="0"/>
        <w:rPr>
          <w:rFonts w:ascii="Gill Sans MT" w:hAnsi="Gill Sans MT" w:cs="Calibri"/>
          <w:color w:val="4B627A"/>
          <w:sz w:val="22"/>
          <w:szCs w:val="22"/>
        </w:rPr>
      </w:pPr>
      <w:r w:rsidRPr="00F85C6C">
        <w:rPr>
          <w:rFonts w:ascii="Gill Sans MT" w:hAnsi="Gill Sans MT" w:cs="Calibri"/>
          <w:color w:val="4B627A"/>
          <w:sz w:val="22"/>
          <w:szCs w:val="22"/>
        </w:rPr>
        <w:t>Raising awareness of lung cancer symptoms is vital, as earlier diagnosis improves treatment outcomes.</w:t>
      </w:r>
    </w:p>
    <w:p w14:paraId="25EF5C6B" w14:textId="77777777" w:rsidR="003122A3" w:rsidRDefault="003122A3" w:rsidP="003122A3">
      <w:pPr>
        <w:pStyle w:val="NormalWeb"/>
        <w:shd w:val="clear" w:color="auto" w:fill="FFFFFF"/>
        <w:spacing w:before="0" w:beforeAutospacing="0" w:after="0" w:afterAutospacing="0"/>
        <w:rPr>
          <w:rFonts w:ascii="Gill Sans MT" w:hAnsi="Gill Sans MT" w:cs="Calibri"/>
          <w:color w:val="4B627A"/>
          <w:sz w:val="22"/>
          <w:szCs w:val="22"/>
        </w:rPr>
      </w:pPr>
    </w:p>
    <w:p w14:paraId="6FD94E94" w14:textId="264E53BE" w:rsidR="00F85C6C" w:rsidRDefault="00F85C6C" w:rsidP="003122A3">
      <w:pPr>
        <w:pStyle w:val="NormalWeb"/>
        <w:shd w:val="clear" w:color="auto" w:fill="FFFFFF"/>
        <w:spacing w:before="0" w:beforeAutospacing="0" w:after="0" w:afterAutospacing="0"/>
        <w:rPr>
          <w:rFonts w:ascii="Gill Sans MT" w:hAnsi="Gill Sans MT" w:cs="Calibri"/>
          <w:color w:val="4B627A"/>
          <w:sz w:val="22"/>
          <w:szCs w:val="22"/>
        </w:rPr>
      </w:pPr>
      <w:r w:rsidRPr="00F85C6C">
        <w:rPr>
          <w:rFonts w:ascii="Gill Sans MT" w:hAnsi="Gill Sans MT" w:cs="Calibri"/>
          <w:color w:val="4B627A"/>
          <w:sz w:val="22"/>
          <w:szCs w:val="22"/>
        </w:rPr>
        <w:t xml:space="preserve">In 2026, 43.7% of people in Argentina said they did not know any symptoms of lung cancer. This was substantially higher than the global average and among the highest proportions recorded across the 32 countries included in the survey, with only Spain, Bulgaria and Japan reporting lower levels of symptom awareness. </w:t>
      </w:r>
    </w:p>
    <w:p w14:paraId="4AB8E4B7" w14:textId="77777777" w:rsidR="003122A3" w:rsidRDefault="003122A3" w:rsidP="003122A3">
      <w:pPr>
        <w:pStyle w:val="NormalWeb"/>
        <w:shd w:val="clear" w:color="auto" w:fill="FFFFFF"/>
        <w:spacing w:before="0" w:beforeAutospacing="0" w:after="0" w:afterAutospacing="0"/>
        <w:rPr>
          <w:rFonts w:ascii="Gill Sans MT" w:hAnsi="Gill Sans MT" w:cs="Calibri"/>
          <w:color w:val="4B627A"/>
          <w:sz w:val="22"/>
          <w:szCs w:val="22"/>
        </w:rPr>
      </w:pPr>
    </w:p>
    <w:p w14:paraId="0BCB87D3" w14:textId="7CE8B2B5" w:rsidR="003122A3" w:rsidRDefault="003122A3" w:rsidP="003122A3">
      <w:pPr>
        <w:pStyle w:val="NormalWeb"/>
        <w:shd w:val="clear" w:color="auto" w:fill="FFFFFF"/>
        <w:spacing w:before="0" w:beforeAutospacing="0" w:after="0" w:afterAutospacing="0"/>
        <w:rPr>
          <w:rFonts w:ascii="Gill Sans MT" w:hAnsi="Gill Sans MT" w:cs="Calibri"/>
          <w:color w:val="4B627A"/>
          <w:sz w:val="22"/>
          <w:szCs w:val="22"/>
        </w:rPr>
      </w:pPr>
      <w:r w:rsidRPr="003122A3">
        <w:rPr>
          <w:rFonts w:ascii="Gill Sans MT" w:hAnsi="Gill Sans MT" w:cs="Calibri"/>
          <w:color w:val="4B627A"/>
          <w:sz w:val="22"/>
          <w:szCs w:val="22"/>
        </w:rPr>
        <w:t xml:space="preserve">Among those who could identify symptoms, responses were concentrated around a small number of well-recognised warning signs, particularly breathlessness, persistent cough, coughing up blood and chest pain. Awareness of other symptoms was much lower, with relatively few respondents identifying hoarseness, wheezing, recurrent chest infections or loss of appetite. </w:t>
      </w:r>
      <w:r w:rsidR="00234EFB">
        <w:rPr>
          <w:rFonts w:ascii="Gill Sans MT" w:hAnsi="Gill Sans MT" w:cs="Calibri"/>
          <w:color w:val="4B627A"/>
          <w:sz w:val="22"/>
          <w:szCs w:val="22"/>
        </w:rPr>
        <w:t>Other</w:t>
      </w:r>
      <w:r w:rsidRPr="003122A3">
        <w:rPr>
          <w:rFonts w:ascii="Gill Sans MT" w:hAnsi="Gill Sans MT" w:cs="Calibri"/>
          <w:color w:val="4B627A"/>
          <w:sz w:val="22"/>
          <w:szCs w:val="22"/>
        </w:rPr>
        <w:t xml:space="preserve"> recognised symptoms, including difficulty swallowing, swelling of the face or neck and finger clubbing, were rarely </w:t>
      </w:r>
      <w:r w:rsidR="00234EFB">
        <w:rPr>
          <w:rFonts w:ascii="Gill Sans MT" w:hAnsi="Gill Sans MT" w:cs="Calibri"/>
          <w:color w:val="4B627A"/>
          <w:sz w:val="22"/>
          <w:szCs w:val="22"/>
        </w:rPr>
        <w:t>identified.</w:t>
      </w:r>
    </w:p>
    <w:p w14:paraId="33768610" w14:textId="77777777" w:rsidR="006A6CCB" w:rsidRDefault="006A6CCB" w:rsidP="003122A3">
      <w:pPr>
        <w:pStyle w:val="NormalWeb"/>
        <w:shd w:val="clear" w:color="auto" w:fill="FFFFFF"/>
        <w:spacing w:before="0" w:beforeAutospacing="0" w:after="0" w:afterAutospacing="0"/>
        <w:rPr>
          <w:rFonts w:ascii="Gill Sans MT" w:hAnsi="Gill Sans MT" w:cs="Calibri"/>
          <w:color w:val="4B627A"/>
          <w:sz w:val="22"/>
          <w:szCs w:val="22"/>
        </w:rPr>
      </w:pPr>
    </w:p>
    <w:p w14:paraId="14F5DDA1" w14:textId="7B7824BA" w:rsidR="006A6CCB" w:rsidRDefault="006A6CCB" w:rsidP="003122A3">
      <w:pPr>
        <w:pStyle w:val="NormalWeb"/>
        <w:shd w:val="clear" w:color="auto" w:fill="FFFFFF"/>
        <w:spacing w:before="0" w:beforeAutospacing="0" w:after="0" w:afterAutospacing="0"/>
        <w:rPr>
          <w:rFonts w:ascii="Gill Sans MT" w:hAnsi="Gill Sans MT" w:cs="Calibri"/>
          <w:color w:val="4B627A"/>
          <w:sz w:val="22"/>
          <w:szCs w:val="22"/>
        </w:rPr>
      </w:pPr>
      <w:r w:rsidRPr="006A6CCB">
        <w:rPr>
          <w:rFonts w:ascii="Gill Sans MT" w:hAnsi="Gill Sans MT" w:cs="Calibri"/>
          <w:color w:val="4B627A"/>
          <w:sz w:val="22"/>
          <w:szCs w:val="22"/>
        </w:rPr>
        <w:lastRenderedPageBreak/>
        <w:t>These findings suggest that improving public awareness of the broader range of lung cancer symptoms should be a priority in Argentina, supporting earlier presentation, diagnosis and access to treatment.</w:t>
      </w:r>
    </w:p>
    <w:p w14:paraId="32DE9890" w14:textId="4F8ABD98" w:rsidR="00F657EC" w:rsidRDefault="005F25D0" w:rsidP="003122A3">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1" behindDoc="0" locked="0" layoutInCell="1" allowOverlap="1" wp14:anchorId="36DEEAC6" wp14:editId="48526BE7">
                <wp:simplePos x="0" y="0"/>
                <wp:positionH relativeFrom="column">
                  <wp:posOffset>281305</wp:posOffset>
                </wp:positionH>
                <wp:positionV relativeFrom="paragraph">
                  <wp:posOffset>5083607</wp:posOffset>
                </wp:positionV>
                <wp:extent cx="3915263" cy="184727"/>
                <wp:effectExtent l="12700" t="12700" r="22225" b="31750"/>
                <wp:wrapNone/>
                <wp:docPr id="1787033092" name="Rounded Rectangle 4"/>
                <wp:cNvGraphicFramePr/>
                <a:graphic xmlns:a="http://schemas.openxmlformats.org/drawingml/2006/main">
                  <a:graphicData uri="http://schemas.microsoft.com/office/word/2010/wordprocessingShape">
                    <wps:wsp>
                      <wps:cNvSpPr/>
                      <wps:spPr>
                        <a:xfrm>
                          <a:off x="0" y="0"/>
                          <a:ext cx="3915263"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48A83C" id="Rounded Rectangle 4" o:spid="_x0000_s1026" style="position:absolute;margin-left:22.15pt;margin-top:400.3pt;width:308.3pt;height:14.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" filled="f" strokecolor="#ed7d31 [3205]" strokeweight="3pt">
                <v:stroke joinstyle="miter"/>
              </v:roundrect>
            </w:pict>
          </mc:Fallback>
        </mc:AlternateContent>
      </w:r>
      <w:r>
        <w:rPr>
          <w:rFonts w:ascii="Gill Sans MT" w:hAnsi="Gill Sans MT"/>
          <w:i/>
          <w:iCs/>
          <w:noProof/>
          <w:color w:val="4B627A"/>
          <w:sz w:val="22"/>
          <w:szCs w:val="22"/>
        </w:rPr>
        <w:drawing>
          <wp:inline distT="0" distB="0" distL="0" distR="0" wp14:anchorId="627FA173" wp14:editId="0E61BE26">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3A56AC" w14:textId="4A82DA75" w:rsidR="00B36126" w:rsidRDefault="005F25D0"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19039D1D" wp14:editId="5A70BAD4">
            <wp:extent cx="5731510" cy="2344420"/>
            <wp:effectExtent l="0" t="0" r="8890" b="17780"/>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137D06" w14:textId="6A17A2C2" w:rsidR="00767347" w:rsidRDefault="002111C4" w:rsidP="00826288">
      <w:pPr>
        <w:pStyle w:val="NormalWeb"/>
        <w:shd w:val="clear" w:color="auto" w:fill="FFFFFF"/>
        <w:rPr>
          <w:rFonts w:ascii="Gill Sans MT" w:hAnsi="Gill Sans MT"/>
          <w:i/>
          <w:iCs/>
          <w:color w:val="4B627A"/>
          <w:sz w:val="22"/>
          <w:szCs w:val="22"/>
        </w:rPr>
      </w:pPr>
      <w:r>
        <w:rPr>
          <w:rFonts w:ascii="Gill Sans MT" w:hAnsi="Gill Sans MT"/>
          <w:i/>
          <w:iCs/>
          <w:noProof/>
          <w:color w:val="4B627A"/>
          <w:sz w:val="22"/>
          <w:szCs w:val="22"/>
        </w:rPr>
        <w:drawing>
          <wp:inline distT="0" distB="0" distL="0" distR="0" wp14:anchorId="57F2D8F0" wp14:editId="3528B0E5">
            <wp:extent cx="5486400" cy="2086708"/>
            <wp:effectExtent l="0" t="0" r="12700" b="8890"/>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B561DCF" w14:textId="1A2964FA" w:rsidR="00826288" w:rsidRDefault="009F048B" w:rsidP="00863D42">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4A4018BF" w14:textId="77777777" w:rsidR="00863D42" w:rsidRDefault="00863D42" w:rsidP="00863D42">
      <w:pPr>
        <w:pStyle w:val="NormalWeb"/>
        <w:shd w:val="clear" w:color="auto" w:fill="FFFFFF"/>
        <w:spacing w:before="0" w:beforeAutospacing="0" w:after="0" w:afterAutospacing="0"/>
        <w:rPr>
          <w:rFonts w:ascii="Gill Sans MT" w:hAnsi="Gill Sans MT"/>
          <w:color w:val="4B627A"/>
          <w:sz w:val="22"/>
          <w:szCs w:val="22"/>
        </w:rPr>
      </w:pPr>
    </w:p>
    <w:p w14:paraId="56604D8B" w14:textId="58FF03C2" w:rsidR="00CB7244" w:rsidRDefault="00CB7244" w:rsidP="00863D42">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Pr>
          <w:rFonts w:ascii="Gill Sans MT" w:hAnsi="Gill Sans MT"/>
          <w:color w:val="4B627A"/>
          <w:sz w:val="22"/>
          <w:szCs w:val="22"/>
        </w:rPr>
        <w:t xml:space="preserve">can affect people regardless of smoking history, </w:t>
      </w:r>
      <w:r w:rsidRPr="00626EC7">
        <w:rPr>
          <w:rFonts w:ascii="Gill Sans MT" w:hAnsi="Gill Sans MT"/>
          <w:color w:val="4B627A"/>
          <w:sz w:val="22"/>
          <w:szCs w:val="22"/>
        </w:rPr>
        <w:t>while stigma and misconceptions may discourage some individuals from seeking medical advice when symptoms first appear.</w:t>
      </w:r>
      <w:r>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25A34134" w14:textId="77777777" w:rsidR="00863D42" w:rsidRDefault="00863D42" w:rsidP="00863D42">
      <w:pPr>
        <w:pStyle w:val="NormalWeb"/>
        <w:shd w:val="clear" w:color="auto" w:fill="FFFFFF"/>
        <w:spacing w:before="0" w:beforeAutospacing="0" w:after="0" w:afterAutospacing="0"/>
        <w:rPr>
          <w:rFonts w:ascii="Gill Sans MT" w:hAnsi="Gill Sans MT"/>
          <w:color w:val="4B627A"/>
          <w:sz w:val="22"/>
          <w:szCs w:val="22"/>
        </w:rPr>
      </w:pPr>
    </w:p>
    <w:p w14:paraId="3DF1D6D1" w14:textId="5D40AFC7" w:rsidR="00863D42" w:rsidRDefault="00863D42" w:rsidP="00863D42">
      <w:pPr>
        <w:pStyle w:val="NormalWeb"/>
        <w:shd w:val="clear" w:color="auto" w:fill="FFFFFF"/>
        <w:spacing w:before="0" w:beforeAutospacing="0" w:after="0" w:afterAutospacing="0"/>
        <w:rPr>
          <w:rFonts w:ascii="Gill Sans MT" w:hAnsi="Gill Sans MT"/>
          <w:color w:val="4B627A"/>
          <w:sz w:val="22"/>
          <w:szCs w:val="22"/>
        </w:rPr>
      </w:pPr>
      <w:r w:rsidRPr="00863D42">
        <w:rPr>
          <w:rFonts w:ascii="Gill Sans MT" w:hAnsi="Gill Sans MT"/>
          <w:color w:val="4B627A"/>
          <w:sz w:val="22"/>
          <w:szCs w:val="22"/>
        </w:rPr>
        <w:t>In Argentina, 41.</w:t>
      </w:r>
      <w:r w:rsidR="00861076">
        <w:rPr>
          <w:rFonts w:ascii="Gill Sans MT" w:hAnsi="Gill Sans MT"/>
          <w:color w:val="4B627A"/>
          <w:sz w:val="22"/>
          <w:szCs w:val="22"/>
        </w:rPr>
        <w:t>8</w:t>
      </w:r>
      <w:r w:rsidRPr="00863D42">
        <w:rPr>
          <w:rFonts w:ascii="Gill Sans MT" w:hAnsi="Gill Sans MT"/>
          <w:color w:val="4B627A"/>
          <w:sz w:val="22"/>
          <w:szCs w:val="22"/>
        </w:rPr>
        <w:t xml:space="preserve">% of respondents agreed with the statement that they have less sympathy for people with lung cancer than for people with other types of cancer. This is higher than the global average of 39.2% and places Argentina among the countries reporting the highest levels of stigma towards people with lung cancer. These findings highlight the continued need for public education to challenge misconceptions about lung cancer and reduce blame associated with the disease. </w:t>
      </w:r>
    </w:p>
    <w:p w14:paraId="5B53C7B2" w14:textId="1DF793E7" w:rsidR="005940AF" w:rsidRDefault="002E50C0" w:rsidP="00863D42">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0" behindDoc="0" locked="0" layoutInCell="1" allowOverlap="1" wp14:anchorId="00088C0A" wp14:editId="7E837D35">
                <wp:simplePos x="0" y="0"/>
                <wp:positionH relativeFrom="column">
                  <wp:posOffset>282331</wp:posOffset>
                </wp:positionH>
                <wp:positionV relativeFrom="paragraph">
                  <wp:posOffset>4033715</wp:posOffset>
                </wp:positionV>
                <wp:extent cx="3797300" cy="170916"/>
                <wp:effectExtent l="12700" t="12700" r="25400" b="19685"/>
                <wp:wrapNone/>
                <wp:docPr id="1679841384" name="Rounded Rectangle 2"/>
                <wp:cNvGraphicFramePr/>
                <a:graphic xmlns:a="http://schemas.openxmlformats.org/drawingml/2006/main">
                  <a:graphicData uri="http://schemas.microsoft.com/office/word/2010/wordprocessingShape">
                    <wps:wsp>
                      <wps:cNvSpPr/>
                      <wps:spPr>
                        <a:xfrm>
                          <a:off x="0" y="0"/>
                          <a:ext cx="3797300"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A67791C" id="Rounded Rectangle 2" o:spid="_x0000_s1026" style="position:absolute;margin-left:22.25pt;margin-top:317.6pt;width:299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2ECA66CE">
            <wp:extent cx="5779135" cy="6353908"/>
            <wp:effectExtent l="0" t="0" r="12065"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69F6D393" w:rsidR="001C0C14" w:rsidRDefault="00863D42"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3D1F9EB8" wp14:editId="0EBA7176">
            <wp:extent cx="5779135" cy="2250440"/>
            <wp:effectExtent l="0" t="0" r="12065" b="10160"/>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718B6ED5" w:rsidR="001C0C14" w:rsidRDefault="00863D42"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0D27E1E2" wp14:editId="09130618">
            <wp:extent cx="5486400" cy="2579077"/>
            <wp:effectExtent l="0" t="0" r="12700" b="1206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3725C5" w14:textId="17CA2A5F" w:rsidR="009F048B" w:rsidRDefault="009F048B" w:rsidP="000B4B4E">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00493D86" w14:textId="77777777" w:rsidR="000B4B4E" w:rsidRDefault="000B4B4E" w:rsidP="000B4B4E">
      <w:pPr>
        <w:pStyle w:val="NormalWeb"/>
        <w:shd w:val="clear" w:color="auto" w:fill="FFFFFF"/>
        <w:spacing w:before="0" w:beforeAutospacing="0" w:after="0" w:afterAutospacing="0"/>
        <w:rPr>
          <w:rFonts w:ascii="Gill Sans MT" w:hAnsi="Gill Sans MT"/>
          <w:b/>
          <w:bCs/>
          <w:color w:val="4B627A"/>
          <w:sz w:val="22"/>
          <w:szCs w:val="22"/>
        </w:rPr>
      </w:pPr>
    </w:p>
    <w:p w14:paraId="0EF1F8D5" w14:textId="77777777" w:rsidR="00731C5F" w:rsidRDefault="00731C5F" w:rsidP="000B4B4E">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1F865C1E" w14:textId="77777777" w:rsidR="000B4B4E" w:rsidRPr="00072FE4" w:rsidRDefault="000B4B4E" w:rsidP="000B4B4E">
      <w:pPr>
        <w:pStyle w:val="NormalWeb"/>
        <w:shd w:val="clear" w:color="auto" w:fill="FFFFFF"/>
        <w:spacing w:before="0" w:beforeAutospacing="0" w:after="0" w:afterAutospacing="0"/>
        <w:rPr>
          <w:rFonts w:ascii="Gill Sans MT" w:hAnsi="Gill Sans MT"/>
          <w:color w:val="4B627A"/>
          <w:sz w:val="22"/>
          <w:szCs w:val="22"/>
        </w:rPr>
      </w:pPr>
    </w:p>
    <w:p w14:paraId="6EE48238" w14:textId="77777777" w:rsidR="007F6811" w:rsidRDefault="007F6811" w:rsidP="000B4B4E">
      <w:pPr>
        <w:pStyle w:val="NormalWeb"/>
        <w:shd w:val="clear" w:color="auto" w:fill="FFFFFF"/>
        <w:spacing w:before="0" w:beforeAutospacing="0" w:after="0" w:afterAutospacing="0"/>
        <w:rPr>
          <w:rFonts w:ascii="Gill Sans MT" w:hAnsi="Gill Sans MT"/>
          <w:color w:val="4B627A"/>
          <w:sz w:val="22"/>
          <w:szCs w:val="22"/>
        </w:rPr>
      </w:pPr>
      <w:r w:rsidRPr="007F6811">
        <w:rPr>
          <w:rFonts w:ascii="Gill Sans MT" w:hAnsi="Gill Sans MT"/>
          <w:color w:val="4B627A"/>
          <w:sz w:val="22"/>
          <w:szCs w:val="22"/>
        </w:rPr>
        <w:t xml:space="preserve">Public support for lung cancer screening is very strong in Argentina, with 89.9% of respondents agreeing that there should be a national lung cancer screening programme to help people with lung cancer get diagnosed early. Argentina ranks among the strongest supporters of screening across all countries surveyed, recording the seventh-highest level of support. </w:t>
      </w:r>
    </w:p>
    <w:p w14:paraId="27913227" w14:textId="77777777" w:rsidR="00690AEA" w:rsidRDefault="00690AEA" w:rsidP="000B4B4E">
      <w:pPr>
        <w:pStyle w:val="NormalWeb"/>
        <w:shd w:val="clear" w:color="auto" w:fill="FFFFFF"/>
        <w:spacing w:before="0" w:beforeAutospacing="0" w:after="0" w:afterAutospacing="0"/>
        <w:rPr>
          <w:rFonts w:ascii="Gill Sans MT" w:hAnsi="Gill Sans MT"/>
          <w:color w:val="4B627A"/>
          <w:sz w:val="22"/>
          <w:szCs w:val="22"/>
        </w:rPr>
      </w:pPr>
    </w:p>
    <w:p w14:paraId="44D570F0" w14:textId="1E1C5120" w:rsidR="00690AEA" w:rsidRDefault="00690AEA" w:rsidP="000B4B4E">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Argentina does not yet have a national lung cancer screening programme. The high level of public support identified in this survey reinforces the case for progressing towards a national screening programme, helping more people to be diagnosed at an earlier stage when treatment is more likely to be effective and outc</w:t>
      </w:r>
      <w:r w:rsidR="005D61BB">
        <w:rPr>
          <w:rFonts w:ascii="Gill Sans MT" w:hAnsi="Gill Sans MT"/>
          <w:color w:val="4B627A"/>
          <w:sz w:val="22"/>
          <w:szCs w:val="22"/>
        </w:rPr>
        <w:t>omes can be improved.</w:t>
      </w:r>
    </w:p>
    <w:p w14:paraId="2D88C483" w14:textId="6C69E4C8" w:rsidR="00DB7523" w:rsidRDefault="00E31DD0" w:rsidP="00090B46">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rPr>
        <w:lastRenderedPageBreak/>
        <mc:AlternateContent>
          <mc:Choice Requires="wps">
            <w:drawing>
              <wp:anchor distT="0" distB="0" distL="114300" distR="114300" simplePos="0" relativeHeight="251658243" behindDoc="0" locked="0" layoutInCell="1" allowOverlap="1" wp14:anchorId="0CDF8B7E" wp14:editId="72960A5B">
                <wp:simplePos x="0" y="0"/>
                <wp:positionH relativeFrom="column">
                  <wp:posOffset>252730</wp:posOffset>
                </wp:positionH>
                <wp:positionV relativeFrom="paragraph">
                  <wp:posOffset>4710227</wp:posOffset>
                </wp:positionV>
                <wp:extent cx="5172910" cy="170916"/>
                <wp:effectExtent l="12700" t="12700" r="21590" b="19685"/>
                <wp:wrapNone/>
                <wp:docPr id="884707771" name="Rounded Rectangle 2"/>
                <wp:cNvGraphicFramePr/>
                <a:graphic xmlns:a="http://schemas.openxmlformats.org/drawingml/2006/main">
                  <a:graphicData uri="http://schemas.microsoft.com/office/word/2010/wordprocessingShape">
                    <wps:wsp>
                      <wps:cNvSpPr/>
                      <wps:spPr>
                        <a:xfrm>
                          <a:off x="0" y="0"/>
                          <a:ext cx="5172910"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612C396" id="Rounded Rectangle 2" o:spid="_x0000_s1026" style="position:absolute;margin-left:19.9pt;margin-top:370.9pt;width:407.3pt;height:13.4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" filled="f" strokecolor="#ed7d31 [3205]" strokeweight="3pt">
                <v:stroke joinstyle="miter"/>
              </v:roundrect>
            </w:pict>
          </mc:Fallback>
        </mc:AlternateContent>
      </w:r>
      <w:r w:rsidR="005D61BB">
        <w:rPr>
          <w:rFonts w:ascii="Gill Sans MT" w:hAnsi="Gill Sans MT"/>
          <w:noProof/>
          <w:color w:val="4B627A"/>
          <w:sz w:val="22"/>
          <w:szCs w:val="22"/>
        </w:rPr>
        <w:drawing>
          <wp:anchor distT="0" distB="0" distL="114300" distR="114300" simplePos="0" relativeHeight="251658242" behindDoc="0" locked="0" layoutInCell="1" allowOverlap="1" wp14:anchorId="3F893F67" wp14:editId="4F90DFD3">
            <wp:simplePos x="0" y="0"/>
            <wp:positionH relativeFrom="margin">
              <wp:posOffset>0</wp:posOffset>
            </wp:positionH>
            <wp:positionV relativeFrom="paragraph">
              <wp:posOffset>155516</wp:posOffset>
            </wp:positionV>
            <wp:extent cx="5731510" cy="5993130"/>
            <wp:effectExtent l="0" t="0" r="8890" b="1397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13A1B6A4" w14:textId="118D9F08" w:rsidR="003B1A2C" w:rsidRDefault="00E31DD0" w:rsidP="001B0431">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011ABF44" wp14:editId="3CC6BF00">
            <wp:extent cx="5677786" cy="2320925"/>
            <wp:effectExtent l="0" t="0" r="12065" b="15875"/>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717E028" w14:textId="6065903D" w:rsidR="003B1A2C" w:rsidRDefault="00E31DD0"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335B5CFC" wp14:editId="205DE8FD">
            <wp:extent cx="5486400" cy="1946030"/>
            <wp:effectExtent l="0" t="0" r="12700" b="10160"/>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EFE4C82" w14:textId="77777777" w:rsidR="003C23B3" w:rsidRPr="00DC3677" w:rsidRDefault="003C23B3" w:rsidP="00AE7740">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17479A7E" w14:textId="77777777" w:rsidR="00AE7740" w:rsidRDefault="00AE7740" w:rsidP="00AE7740">
      <w:pPr>
        <w:pStyle w:val="NormalWeb"/>
        <w:shd w:val="clear" w:color="auto" w:fill="FFFFFF"/>
        <w:spacing w:before="0" w:beforeAutospacing="0" w:after="0" w:afterAutospacing="0"/>
        <w:rPr>
          <w:rFonts w:ascii="Gill Sans MT" w:hAnsi="Gill Sans MT" w:cs="Segoe UI"/>
          <w:color w:val="4B627A"/>
          <w:sz w:val="22"/>
          <w:szCs w:val="22"/>
        </w:rPr>
      </w:pPr>
    </w:p>
    <w:p w14:paraId="738B5141" w14:textId="6A609BD8" w:rsidR="00E94D62" w:rsidRPr="00E94D62" w:rsidRDefault="00E94D62" w:rsidP="00AE7740">
      <w:pPr>
        <w:pStyle w:val="NormalWeb"/>
        <w:shd w:val="clear" w:color="auto" w:fill="FFFFFF"/>
        <w:spacing w:before="0" w:beforeAutospacing="0" w:after="0" w:afterAutospacing="0"/>
        <w:rPr>
          <w:rFonts w:ascii="Gill Sans MT" w:hAnsi="Gill Sans MT" w:cs="Segoe UI"/>
          <w:color w:val="4B627A"/>
          <w:sz w:val="22"/>
          <w:szCs w:val="22"/>
        </w:rPr>
      </w:pPr>
      <w:r w:rsidRPr="00E94D62">
        <w:rPr>
          <w:rFonts w:ascii="Gill Sans MT" w:hAnsi="Gill Sans MT" w:cs="Segoe UI"/>
          <w:color w:val="4B627A"/>
          <w:sz w:val="22"/>
          <w:szCs w:val="22"/>
        </w:rPr>
        <w:t xml:space="preserve">The 2026 findings suggest that Argentina faces significant challenges in both symptom awareness and perceptions of lung cancer. Nearly half of the population could not identify a single symptom of lung cancer, while levels of stigma remain above the global average. At the same time, public support for lung cancer screening is among the highest recorded in the survey. </w:t>
      </w:r>
    </w:p>
    <w:p w14:paraId="313E00EA" w14:textId="77777777" w:rsidR="00AE7740" w:rsidRDefault="00AE7740" w:rsidP="00AE7740">
      <w:pPr>
        <w:pStyle w:val="NormalWeb"/>
        <w:shd w:val="clear" w:color="auto" w:fill="FFFFFF"/>
        <w:spacing w:before="0" w:beforeAutospacing="0" w:after="0" w:afterAutospacing="0"/>
        <w:rPr>
          <w:rFonts w:ascii="Gill Sans MT" w:hAnsi="Gill Sans MT" w:cs="Segoe UI"/>
          <w:color w:val="4B627A"/>
          <w:sz w:val="22"/>
          <w:szCs w:val="22"/>
        </w:rPr>
      </w:pPr>
    </w:p>
    <w:p w14:paraId="68C9D6DF" w14:textId="30FE9244" w:rsidR="00E94D62" w:rsidRDefault="00E94D62" w:rsidP="00AE7740">
      <w:pPr>
        <w:pStyle w:val="NormalWeb"/>
        <w:shd w:val="clear" w:color="auto" w:fill="FFFFFF"/>
        <w:spacing w:before="0" w:beforeAutospacing="0" w:after="0" w:afterAutospacing="0"/>
        <w:rPr>
          <w:rFonts w:ascii="Gill Sans MT" w:hAnsi="Gill Sans MT" w:cs="Segoe UI"/>
          <w:color w:val="4B627A"/>
          <w:sz w:val="22"/>
          <w:szCs w:val="22"/>
        </w:rPr>
      </w:pPr>
      <w:r w:rsidRPr="00E94D62">
        <w:rPr>
          <w:rFonts w:ascii="Gill Sans MT" w:hAnsi="Gill Sans MT" w:cs="Segoe UI"/>
          <w:color w:val="4B627A"/>
          <w:sz w:val="22"/>
          <w:szCs w:val="22"/>
        </w:rPr>
        <w:t>These findings highlight the need for greater investment in public awareness, action to challenge stigma and misconceptions, and progress towards implementing a national lung cancer screening programme. Together, these measures could help drive earlier diagnosis and improve outcomes for people affected by lung cancer in Argentina.</w:t>
      </w:r>
    </w:p>
    <w:p w14:paraId="0361EDA9" w14:textId="77777777" w:rsidR="00AE7740" w:rsidRDefault="00AE7740" w:rsidP="00AE7740">
      <w:pPr>
        <w:pStyle w:val="NormalWeb"/>
        <w:shd w:val="clear" w:color="auto" w:fill="FFFFFF"/>
        <w:spacing w:before="0" w:beforeAutospacing="0" w:after="0" w:afterAutospacing="0"/>
        <w:rPr>
          <w:rFonts w:ascii="Gill Sans MT" w:hAnsi="Gill Sans MT"/>
          <w:b/>
          <w:bCs/>
          <w:color w:val="2EAED0"/>
        </w:rPr>
      </w:pPr>
    </w:p>
    <w:p w14:paraId="38A760BE" w14:textId="32B5CC0D" w:rsidR="00AE7740" w:rsidRPr="009F048B" w:rsidRDefault="00AE7740" w:rsidP="00AE7740">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08371D23" w14:textId="77777777" w:rsidR="00AE7740" w:rsidRDefault="00AE7740" w:rsidP="00AE7740">
      <w:pPr>
        <w:pStyle w:val="NormalWeb"/>
        <w:shd w:val="clear" w:color="auto" w:fill="FFFFFF"/>
        <w:spacing w:before="0" w:beforeAutospacing="0" w:after="0" w:afterAutospacing="0"/>
        <w:rPr>
          <w:rFonts w:ascii="Gill Sans MT" w:hAnsi="Gill Sans MT"/>
          <w:color w:val="4B627A"/>
          <w:sz w:val="22"/>
          <w:szCs w:val="22"/>
        </w:rPr>
      </w:pPr>
    </w:p>
    <w:p w14:paraId="45657F76" w14:textId="77777777" w:rsidR="00AE7740" w:rsidRPr="009F048B" w:rsidRDefault="00AE7740" w:rsidP="00AE7740">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61D7B119" w14:textId="77777777" w:rsidR="00AE7740" w:rsidRDefault="00AE7740" w:rsidP="00AE7740">
      <w:pPr>
        <w:pStyle w:val="NormalWeb"/>
        <w:shd w:val="clear" w:color="auto" w:fill="FFFFFF"/>
        <w:spacing w:before="0" w:beforeAutospacing="0" w:after="0" w:afterAutospacing="0"/>
        <w:rPr>
          <w:rFonts w:ascii="Gill Sans MT" w:hAnsi="Gill Sans MT"/>
          <w:color w:val="4B627A"/>
          <w:sz w:val="22"/>
          <w:szCs w:val="22"/>
        </w:rPr>
      </w:pPr>
    </w:p>
    <w:p w14:paraId="2AB2071E" w14:textId="77777777" w:rsidR="00AE7740" w:rsidRPr="009F048B" w:rsidRDefault="00AE7740" w:rsidP="00AE7740">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AC7C71E" w14:textId="77777777" w:rsidR="00AE7740" w:rsidRDefault="00AE7740" w:rsidP="00AE7740">
      <w:pPr>
        <w:pStyle w:val="NormalWeb"/>
        <w:shd w:val="clear" w:color="auto" w:fill="FFFFFF"/>
        <w:spacing w:before="0" w:beforeAutospacing="0" w:after="0" w:afterAutospacing="0"/>
        <w:rPr>
          <w:rFonts w:ascii="Gill Sans MT" w:hAnsi="Gill Sans MT"/>
          <w:color w:val="4B627A"/>
          <w:sz w:val="22"/>
          <w:szCs w:val="22"/>
        </w:rPr>
      </w:pPr>
    </w:p>
    <w:p w14:paraId="2D2E8CBC" w14:textId="77777777" w:rsidR="00AE7740" w:rsidRPr="009C7746" w:rsidRDefault="00AE7740" w:rsidP="00AE7740">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66F683" w14:textId="77777777" w:rsidR="004E0488" w:rsidRDefault="004E0488" w:rsidP="00926333">
      <w:r>
        <w:separator/>
      </w:r>
    </w:p>
  </w:endnote>
  <w:endnote w:type="continuationSeparator" w:id="0">
    <w:p w14:paraId="0F201F7A" w14:textId="77777777" w:rsidR="004E0488" w:rsidRDefault="004E0488"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DDBED9" w14:textId="77777777" w:rsidR="004E0488" w:rsidRDefault="004E0488" w:rsidP="00926333">
      <w:r>
        <w:separator/>
      </w:r>
    </w:p>
  </w:footnote>
  <w:footnote w:type="continuationSeparator" w:id="0">
    <w:p w14:paraId="08B29EA4" w14:textId="77777777" w:rsidR="004E0488" w:rsidRDefault="004E0488" w:rsidP="00926333">
      <w:r>
        <w:continuationSeparator/>
      </w:r>
    </w:p>
  </w:footnote>
  <w:footnote w:id="1">
    <w:p w14:paraId="478BC143" w14:textId="77777777" w:rsidR="00CB7244" w:rsidRPr="008D31B9" w:rsidRDefault="00CB7244" w:rsidP="00CB7244">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73E3A9BD" w14:textId="77777777" w:rsidR="00731C5F" w:rsidRPr="001C67CC" w:rsidRDefault="00731C5F" w:rsidP="00731C5F">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571EBE">
        <w:rPr>
          <w:rFonts w:ascii="Gill Sans MT" w:hAnsi="Gill Sans MT"/>
          <w:color w:val="4B627A"/>
          <w:sz w:val="18"/>
          <w:szCs w:val="18"/>
          <w:lang w:val="nl-NL"/>
        </w:rPr>
        <w:t xml:space="preserve"> </w:t>
      </w:r>
      <w:proofErr w:type="gramStart"/>
      <w:r w:rsidRPr="00571EBE">
        <w:rPr>
          <w:rFonts w:ascii="Gill Sans MT" w:eastAsia="Times New Roman" w:hAnsi="Gill Sans MT" w:cs="Segoe UI"/>
          <w:color w:val="4B627A"/>
          <w:kern w:val="0"/>
          <w:sz w:val="18"/>
          <w:szCs w:val="18"/>
          <w:lang w:val="nl-NL" w:eastAsia="en-GB"/>
          <w14:ligatures w14:val="none"/>
        </w:rPr>
        <w:t>de</w:t>
      </w:r>
      <w:proofErr w:type="gramEnd"/>
      <w:r w:rsidRPr="00571EBE">
        <w:rPr>
          <w:rFonts w:ascii="Gill Sans MT" w:eastAsia="Times New Roman" w:hAnsi="Gill Sans MT" w:cs="Segoe UI"/>
          <w:color w:val="4B627A"/>
          <w:kern w:val="0"/>
          <w:sz w:val="18"/>
          <w:szCs w:val="18"/>
          <w:lang w:val="nl-NL" w:eastAsia="en-GB"/>
          <w14:ligatures w14:val="none"/>
        </w:rPr>
        <w:t xml:space="preserve"> Koning, H.J., van der Aalst, C.M., de Jong, P.A. </w:t>
      </w:r>
      <w:r w:rsidRPr="00571EBE">
        <w:rPr>
          <w:rFonts w:ascii="Gill Sans MT" w:eastAsia="Times New Roman" w:hAnsi="Gill Sans MT" w:cs="Segoe UI"/>
          <w:i/>
          <w:iCs/>
          <w:color w:val="4B627A"/>
          <w:kern w:val="0"/>
          <w:sz w:val="18"/>
          <w:szCs w:val="18"/>
          <w:lang w:val="nl-NL" w:eastAsia="en-GB"/>
          <w14:ligatures w14:val="none"/>
        </w:rPr>
        <w:t>et al.</w:t>
      </w:r>
      <w:r w:rsidRPr="00571EBE">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9700F0"/>
    <w:multiLevelType w:val="hybridMultilevel"/>
    <w:tmpl w:val="49443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020A1C"/>
    <w:multiLevelType w:val="multilevel"/>
    <w:tmpl w:val="106E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6D62195"/>
    <w:multiLevelType w:val="hybridMultilevel"/>
    <w:tmpl w:val="CD8A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E014B7"/>
    <w:multiLevelType w:val="multilevel"/>
    <w:tmpl w:val="AC163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4D03D4"/>
    <w:multiLevelType w:val="multilevel"/>
    <w:tmpl w:val="018A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1"/>
  </w:num>
  <w:num w:numId="2" w16cid:durableId="1669358408">
    <w:abstractNumId w:val="3"/>
  </w:num>
  <w:num w:numId="3" w16cid:durableId="1356081497">
    <w:abstractNumId w:val="8"/>
  </w:num>
  <w:num w:numId="4" w16cid:durableId="1051536767">
    <w:abstractNumId w:val="7"/>
  </w:num>
  <w:num w:numId="5" w16cid:durableId="926882040">
    <w:abstractNumId w:val="13"/>
  </w:num>
  <w:num w:numId="6" w16cid:durableId="273903371">
    <w:abstractNumId w:val="9"/>
  </w:num>
  <w:num w:numId="7" w16cid:durableId="250437374">
    <w:abstractNumId w:val="16"/>
  </w:num>
  <w:num w:numId="8" w16cid:durableId="153767974">
    <w:abstractNumId w:val="2"/>
  </w:num>
  <w:num w:numId="9" w16cid:durableId="1468547735">
    <w:abstractNumId w:val="14"/>
  </w:num>
  <w:num w:numId="10" w16cid:durableId="1302534376">
    <w:abstractNumId w:val="5"/>
  </w:num>
  <w:num w:numId="11" w16cid:durableId="29959133">
    <w:abstractNumId w:val="15"/>
  </w:num>
  <w:num w:numId="12" w16cid:durableId="252054097">
    <w:abstractNumId w:val="0"/>
  </w:num>
  <w:num w:numId="13" w16cid:durableId="47341842">
    <w:abstractNumId w:val="4"/>
  </w:num>
  <w:num w:numId="14" w16cid:durableId="412170369">
    <w:abstractNumId w:val="10"/>
  </w:num>
  <w:num w:numId="15" w16cid:durableId="572470873">
    <w:abstractNumId w:val="12"/>
  </w:num>
  <w:num w:numId="16" w16cid:durableId="2022655380">
    <w:abstractNumId w:val="1"/>
  </w:num>
  <w:num w:numId="17" w16cid:durableId="108411226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36778"/>
    <w:rsid w:val="00042036"/>
    <w:rsid w:val="00052A1C"/>
    <w:rsid w:val="0005721E"/>
    <w:rsid w:val="000602D6"/>
    <w:rsid w:val="00064380"/>
    <w:rsid w:val="00065FAE"/>
    <w:rsid w:val="000814FC"/>
    <w:rsid w:val="00090B46"/>
    <w:rsid w:val="00091ED0"/>
    <w:rsid w:val="00096EC5"/>
    <w:rsid w:val="000A55BE"/>
    <w:rsid w:val="000A7950"/>
    <w:rsid w:val="000B4B4E"/>
    <w:rsid w:val="000C3EEC"/>
    <w:rsid w:val="000C42C4"/>
    <w:rsid w:val="000D0179"/>
    <w:rsid w:val="000D5F91"/>
    <w:rsid w:val="000E1D3C"/>
    <w:rsid w:val="00116232"/>
    <w:rsid w:val="001200DE"/>
    <w:rsid w:val="00120C34"/>
    <w:rsid w:val="001368DE"/>
    <w:rsid w:val="00142C3D"/>
    <w:rsid w:val="0014724E"/>
    <w:rsid w:val="00147954"/>
    <w:rsid w:val="00154D11"/>
    <w:rsid w:val="00180F7E"/>
    <w:rsid w:val="00187F10"/>
    <w:rsid w:val="001A1D9E"/>
    <w:rsid w:val="001A5A74"/>
    <w:rsid w:val="001A7D4F"/>
    <w:rsid w:val="001B0431"/>
    <w:rsid w:val="001B4EA3"/>
    <w:rsid w:val="001B6660"/>
    <w:rsid w:val="001C0C14"/>
    <w:rsid w:val="001C659F"/>
    <w:rsid w:val="001D5F22"/>
    <w:rsid w:val="001D6ABF"/>
    <w:rsid w:val="001E4FDF"/>
    <w:rsid w:val="001E5C33"/>
    <w:rsid w:val="001E5D32"/>
    <w:rsid w:val="001E63E4"/>
    <w:rsid w:val="001F0B36"/>
    <w:rsid w:val="002057BC"/>
    <w:rsid w:val="00205EC8"/>
    <w:rsid w:val="00206896"/>
    <w:rsid w:val="002111C4"/>
    <w:rsid w:val="0021398F"/>
    <w:rsid w:val="00234EFB"/>
    <w:rsid w:val="0023595E"/>
    <w:rsid w:val="00256FE7"/>
    <w:rsid w:val="002579D2"/>
    <w:rsid w:val="00264510"/>
    <w:rsid w:val="002666CE"/>
    <w:rsid w:val="0027712D"/>
    <w:rsid w:val="002A0895"/>
    <w:rsid w:val="002B18FF"/>
    <w:rsid w:val="002C471C"/>
    <w:rsid w:val="002C600D"/>
    <w:rsid w:val="002D413D"/>
    <w:rsid w:val="002D69B9"/>
    <w:rsid w:val="002E3690"/>
    <w:rsid w:val="002E50C0"/>
    <w:rsid w:val="002F5770"/>
    <w:rsid w:val="002F6E79"/>
    <w:rsid w:val="003107FC"/>
    <w:rsid w:val="003122A3"/>
    <w:rsid w:val="0033183B"/>
    <w:rsid w:val="003357DE"/>
    <w:rsid w:val="00335C0B"/>
    <w:rsid w:val="00344EA5"/>
    <w:rsid w:val="00344F1A"/>
    <w:rsid w:val="003470C7"/>
    <w:rsid w:val="0035324F"/>
    <w:rsid w:val="003829A0"/>
    <w:rsid w:val="00387D33"/>
    <w:rsid w:val="0039204A"/>
    <w:rsid w:val="00395D4E"/>
    <w:rsid w:val="00396747"/>
    <w:rsid w:val="0039762E"/>
    <w:rsid w:val="00397CA1"/>
    <w:rsid w:val="003A0B62"/>
    <w:rsid w:val="003B1204"/>
    <w:rsid w:val="003B1A2C"/>
    <w:rsid w:val="003C23B3"/>
    <w:rsid w:val="003C3C74"/>
    <w:rsid w:val="003D2D55"/>
    <w:rsid w:val="003D7AD4"/>
    <w:rsid w:val="003E09E9"/>
    <w:rsid w:val="003E2179"/>
    <w:rsid w:val="003F2055"/>
    <w:rsid w:val="003F7F22"/>
    <w:rsid w:val="004005D4"/>
    <w:rsid w:val="004124A1"/>
    <w:rsid w:val="00415CD5"/>
    <w:rsid w:val="00423202"/>
    <w:rsid w:val="004244DB"/>
    <w:rsid w:val="00427102"/>
    <w:rsid w:val="00431C86"/>
    <w:rsid w:val="004324B6"/>
    <w:rsid w:val="0043518B"/>
    <w:rsid w:val="00435945"/>
    <w:rsid w:val="00441C87"/>
    <w:rsid w:val="00445EBD"/>
    <w:rsid w:val="00462AFC"/>
    <w:rsid w:val="00463193"/>
    <w:rsid w:val="004636A2"/>
    <w:rsid w:val="004637D4"/>
    <w:rsid w:val="00467FA3"/>
    <w:rsid w:val="00476F80"/>
    <w:rsid w:val="00486CE7"/>
    <w:rsid w:val="004A01AC"/>
    <w:rsid w:val="004A082B"/>
    <w:rsid w:val="004A0F80"/>
    <w:rsid w:val="004C2BC3"/>
    <w:rsid w:val="004C4F5B"/>
    <w:rsid w:val="004C673F"/>
    <w:rsid w:val="004D3747"/>
    <w:rsid w:val="004D6ADD"/>
    <w:rsid w:val="004E0488"/>
    <w:rsid w:val="004E5CCD"/>
    <w:rsid w:val="004F1067"/>
    <w:rsid w:val="004F6133"/>
    <w:rsid w:val="004F73AD"/>
    <w:rsid w:val="0050648B"/>
    <w:rsid w:val="0051455E"/>
    <w:rsid w:val="005173B7"/>
    <w:rsid w:val="00517CFA"/>
    <w:rsid w:val="005210C6"/>
    <w:rsid w:val="00526239"/>
    <w:rsid w:val="00536BA4"/>
    <w:rsid w:val="00571EBE"/>
    <w:rsid w:val="00574862"/>
    <w:rsid w:val="005940AF"/>
    <w:rsid w:val="005A1BFA"/>
    <w:rsid w:val="005A470F"/>
    <w:rsid w:val="005B3358"/>
    <w:rsid w:val="005C17DE"/>
    <w:rsid w:val="005C3BB2"/>
    <w:rsid w:val="005C6D6F"/>
    <w:rsid w:val="005D366F"/>
    <w:rsid w:val="005D58B0"/>
    <w:rsid w:val="005D61BB"/>
    <w:rsid w:val="005E64C9"/>
    <w:rsid w:val="005F25D0"/>
    <w:rsid w:val="005F5263"/>
    <w:rsid w:val="006009CC"/>
    <w:rsid w:val="006040D7"/>
    <w:rsid w:val="006106C2"/>
    <w:rsid w:val="00613D08"/>
    <w:rsid w:val="006233AC"/>
    <w:rsid w:val="00623826"/>
    <w:rsid w:val="006274A5"/>
    <w:rsid w:val="00632F8A"/>
    <w:rsid w:val="00633C38"/>
    <w:rsid w:val="0063688A"/>
    <w:rsid w:val="00640BEB"/>
    <w:rsid w:val="00640CDC"/>
    <w:rsid w:val="00641FE9"/>
    <w:rsid w:val="006506C3"/>
    <w:rsid w:val="00652099"/>
    <w:rsid w:val="006538B5"/>
    <w:rsid w:val="00653BE3"/>
    <w:rsid w:val="006569C4"/>
    <w:rsid w:val="006620DC"/>
    <w:rsid w:val="00675C0A"/>
    <w:rsid w:val="00681138"/>
    <w:rsid w:val="00681655"/>
    <w:rsid w:val="00685798"/>
    <w:rsid w:val="00690AEA"/>
    <w:rsid w:val="00690CE6"/>
    <w:rsid w:val="0069384E"/>
    <w:rsid w:val="006A6CCB"/>
    <w:rsid w:val="006B4C65"/>
    <w:rsid w:val="006C0D9E"/>
    <w:rsid w:val="006C6072"/>
    <w:rsid w:val="006D1F9D"/>
    <w:rsid w:val="006E010C"/>
    <w:rsid w:val="006E390A"/>
    <w:rsid w:val="006E784D"/>
    <w:rsid w:val="006F4874"/>
    <w:rsid w:val="00700506"/>
    <w:rsid w:val="00701082"/>
    <w:rsid w:val="00703456"/>
    <w:rsid w:val="00707F2D"/>
    <w:rsid w:val="00707F9E"/>
    <w:rsid w:val="00711495"/>
    <w:rsid w:val="00720E59"/>
    <w:rsid w:val="007228AC"/>
    <w:rsid w:val="00723F2E"/>
    <w:rsid w:val="00731C5F"/>
    <w:rsid w:val="00734CD7"/>
    <w:rsid w:val="0074378F"/>
    <w:rsid w:val="007618C9"/>
    <w:rsid w:val="00764F15"/>
    <w:rsid w:val="00767347"/>
    <w:rsid w:val="007724E0"/>
    <w:rsid w:val="00775B96"/>
    <w:rsid w:val="00780C9C"/>
    <w:rsid w:val="00781186"/>
    <w:rsid w:val="007935B4"/>
    <w:rsid w:val="007973CE"/>
    <w:rsid w:val="007A3FB8"/>
    <w:rsid w:val="007A4C2A"/>
    <w:rsid w:val="007B30A9"/>
    <w:rsid w:val="007B4070"/>
    <w:rsid w:val="007D0386"/>
    <w:rsid w:val="007D47ED"/>
    <w:rsid w:val="007E29F3"/>
    <w:rsid w:val="007F2B55"/>
    <w:rsid w:val="007F3AF0"/>
    <w:rsid w:val="007F4431"/>
    <w:rsid w:val="007F6811"/>
    <w:rsid w:val="00803A80"/>
    <w:rsid w:val="008111B0"/>
    <w:rsid w:val="0082052E"/>
    <w:rsid w:val="00826288"/>
    <w:rsid w:val="00830322"/>
    <w:rsid w:val="00832F1B"/>
    <w:rsid w:val="00840A16"/>
    <w:rsid w:val="00861076"/>
    <w:rsid w:val="00863D42"/>
    <w:rsid w:val="008642D0"/>
    <w:rsid w:val="008749FA"/>
    <w:rsid w:val="008758AA"/>
    <w:rsid w:val="0088015A"/>
    <w:rsid w:val="008967A0"/>
    <w:rsid w:val="00896EBE"/>
    <w:rsid w:val="008A26FF"/>
    <w:rsid w:val="008A510B"/>
    <w:rsid w:val="008B0511"/>
    <w:rsid w:val="008B3A70"/>
    <w:rsid w:val="008B648A"/>
    <w:rsid w:val="008B6F2B"/>
    <w:rsid w:val="008D10BA"/>
    <w:rsid w:val="0091001D"/>
    <w:rsid w:val="009113F0"/>
    <w:rsid w:val="00925828"/>
    <w:rsid w:val="00926333"/>
    <w:rsid w:val="009276A1"/>
    <w:rsid w:val="00932879"/>
    <w:rsid w:val="00933D36"/>
    <w:rsid w:val="00944672"/>
    <w:rsid w:val="00954A2B"/>
    <w:rsid w:val="00956DDF"/>
    <w:rsid w:val="009577D9"/>
    <w:rsid w:val="009649FD"/>
    <w:rsid w:val="009746CC"/>
    <w:rsid w:val="009873D1"/>
    <w:rsid w:val="0099495B"/>
    <w:rsid w:val="00997047"/>
    <w:rsid w:val="009B0276"/>
    <w:rsid w:val="009B5130"/>
    <w:rsid w:val="009B5292"/>
    <w:rsid w:val="009E1E68"/>
    <w:rsid w:val="009F048B"/>
    <w:rsid w:val="009F76F6"/>
    <w:rsid w:val="009F7D13"/>
    <w:rsid w:val="00A0554C"/>
    <w:rsid w:val="00A1490E"/>
    <w:rsid w:val="00A16EB0"/>
    <w:rsid w:val="00A23709"/>
    <w:rsid w:val="00A2562B"/>
    <w:rsid w:val="00A32CBC"/>
    <w:rsid w:val="00A4641D"/>
    <w:rsid w:val="00A5258C"/>
    <w:rsid w:val="00A54F72"/>
    <w:rsid w:val="00A56020"/>
    <w:rsid w:val="00A573A7"/>
    <w:rsid w:val="00A60B3E"/>
    <w:rsid w:val="00A61A41"/>
    <w:rsid w:val="00A656B0"/>
    <w:rsid w:val="00A65C06"/>
    <w:rsid w:val="00A66F77"/>
    <w:rsid w:val="00A70008"/>
    <w:rsid w:val="00A82FD4"/>
    <w:rsid w:val="00A857E8"/>
    <w:rsid w:val="00A93B37"/>
    <w:rsid w:val="00AA349B"/>
    <w:rsid w:val="00AA357F"/>
    <w:rsid w:val="00AB09D4"/>
    <w:rsid w:val="00AB3479"/>
    <w:rsid w:val="00AC00B0"/>
    <w:rsid w:val="00AC27CD"/>
    <w:rsid w:val="00AE7740"/>
    <w:rsid w:val="00AF620E"/>
    <w:rsid w:val="00AF718C"/>
    <w:rsid w:val="00B11576"/>
    <w:rsid w:val="00B16048"/>
    <w:rsid w:val="00B2120F"/>
    <w:rsid w:val="00B2356F"/>
    <w:rsid w:val="00B2738E"/>
    <w:rsid w:val="00B36126"/>
    <w:rsid w:val="00B51300"/>
    <w:rsid w:val="00B52E26"/>
    <w:rsid w:val="00B56503"/>
    <w:rsid w:val="00B64A91"/>
    <w:rsid w:val="00B65224"/>
    <w:rsid w:val="00B66C6D"/>
    <w:rsid w:val="00B70C15"/>
    <w:rsid w:val="00B879D3"/>
    <w:rsid w:val="00B917F8"/>
    <w:rsid w:val="00BA3D7F"/>
    <w:rsid w:val="00BA4FB4"/>
    <w:rsid w:val="00BB2831"/>
    <w:rsid w:val="00BC7DBD"/>
    <w:rsid w:val="00BE0E07"/>
    <w:rsid w:val="00BE5E66"/>
    <w:rsid w:val="00BF0822"/>
    <w:rsid w:val="00BF6E6E"/>
    <w:rsid w:val="00C12059"/>
    <w:rsid w:val="00C13EEF"/>
    <w:rsid w:val="00C241A3"/>
    <w:rsid w:val="00C36E43"/>
    <w:rsid w:val="00C40F07"/>
    <w:rsid w:val="00C661AB"/>
    <w:rsid w:val="00C84664"/>
    <w:rsid w:val="00C8572F"/>
    <w:rsid w:val="00C91ED6"/>
    <w:rsid w:val="00C95739"/>
    <w:rsid w:val="00CA0DB0"/>
    <w:rsid w:val="00CA2D4B"/>
    <w:rsid w:val="00CA42F5"/>
    <w:rsid w:val="00CA48D0"/>
    <w:rsid w:val="00CB14A3"/>
    <w:rsid w:val="00CB1D5F"/>
    <w:rsid w:val="00CB7244"/>
    <w:rsid w:val="00CC0787"/>
    <w:rsid w:val="00CC27E9"/>
    <w:rsid w:val="00CC2C71"/>
    <w:rsid w:val="00CC2F48"/>
    <w:rsid w:val="00CD12FF"/>
    <w:rsid w:val="00CE0E0C"/>
    <w:rsid w:val="00CE19C0"/>
    <w:rsid w:val="00CF5F61"/>
    <w:rsid w:val="00CF6E5A"/>
    <w:rsid w:val="00D04D3D"/>
    <w:rsid w:val="00D17497"/>
    <w:rsid w:val="00D2180A"/>
    <w:rsid w:val="00D30BAC"/>
    <w:rsid w:val="00D41610"/>
    <w:rsid w:val="00D453BF"/>
    <w:rsid w:val="00D477D4"/>
    <w:rsid w:val="00D53B72"/>
    <w:rsid w:val="00D53E1A"/>
    <w:rsid w:val="00D61B32"/>
    <w:rsid w:val="00D62596"/>
    <w:rsid w:val="00D67D3F"/>
    <w:rsid w:val="00D70020"/>
    <w:rsid w:val="00D75496"/>
    <w:rsid w:val="00D85E8B"/>
    <w:rsid w:val="00D928A4"/>
    <w:rsid w:val="00DA4052"/>
    <w:rsid w:val="00DA55FB"/>
    <w:rsid w:val="00DB7523"/>
    <w:rsid w:val="00DC2BC9"/>
    <w:rsid w:val="00DC68FC"/>
    <w:rsid w:val="00DD29EF"/>
    <w:rsid w:val="00DD6AE0"/>
    <w:rsid w:val="00DE378C"/>
    <w:rsid w:val="00DF0D99"/>
    <w:rsid w:val="00DF36B9"/>
    <w:rsid w:val="00E1073E"/>
    <w:rsid w:val="00E13746"/>
    <w:rsid w:val="00E13D56"/>
    <w:rsid w:val="00E25A85"/>
    <w:rsid w:val="00E2732E"/>
    <w:rsid w:val="00E27AB4"/>
    <w:rsid w:val="00E305D1"/>
    <w:rsid w:val="00E31DD0"/>
    <w:rsid w:val="00E32389"/>
    <w:rsid w:val="00E616F8"/>
    <w:rsid w:val="00E7166C"/>
    <w:rsid w:val="00E73402"/>
    <w:rsid w:val="00E75BCC"/>
    <w:rsid w:val="00E75D79"/>
    <w:rsid w:val="00E8414E"/>
    <w:rsid w:val="00E85524"/>
    <w:rsid w:val="00E92CFF"/>
    <w:rsid w:val="00E936D0"/>
    <w:rsid w:val="00E94D62"/>
    <w:rsid w:val="00E95DCB"/>
    <w:rsid w:val="00E97E80"/>
    <w:rsid w:val="00EA7484"/>
    <w:rsid w:val="00EB3B06"/>
    <w:rsid w:val="00EC0AF5"/>
    <w:rsid w:val="00EC525E"/>
    <w:rsid w:val="00ED0241"/>
    <w:rsid w:val="00ED7331"/>
    <w:rsid w:val="00EF1F31"/>
    <w:rsid w:val="00EF55B7"/>
    <w:rsid w:val="00F00334"/>
    <w:rsid w:val="00F051E2"/>
    <w:rsid w:val="00F06E2E"/>
    <w:rsid w:val="00F20FA1"/>
    <w:rsid w:val="00F22BA8"/>
    <w:rsid w:val="00F25678"/>
    <w:rsid w:val="00F264EB"/>
    <w:rsid w:val="00F32D94"/>
    <w:rsid w:val="00F3653F"/>
    <w:rsid w:val="00F4151B"/>
    <w:rsid w:val="00F6013B"/>
    <w:rsid w:val="00F63F1A"/>
    <w:rsid w:val="00F657EC"/>
    <w:rsid w:val="00F762A1"/>
    <w:rsid w:val="00F82110"/>
    <w:rsid w:val="00F8261B"/>
    <w:rsid w:val="00F85C6C"/>
    <w:rsid w:val="00F93573"/>
    <w:rsid w:val="00FA5053"/>
    <w:rsid w:val="00FA5CBE"/>
    <w:rsid w:val="00FB1569"/>
    <w:rsid w:val="00FC23D7"/>
    <w:rsid w:val="00FC48D8"/>
    <w:rsid w:val="00FC5D9E"/>
    <w:rsid w:val="00FD1E8E"/>
    <w:rsid w:val="00FD482A"/>
    <w:rsid w:val="00FE28E9"/>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CB7244"/>
    <w:rPr>
      <w:vertAlign w:val="superscript"/>
    </w:rPr>
  </w:style>
  <w:style w:type="character" w:styleId="UnresolvedMention">
    <w:name w:val="Unresolved Mention"/>
    <w:basedOn w:val="DefaultParagraphFont"/>
    <w:uiPriority w:val="99"/>
    <w:semiHidden/>
    <w:unhideWhenUsed/>
    <w:rsid w:val="00A56020"/>
    <w:rPr>
      <w:color w:val="605E5C"/>
      <w:shd w:val="clear" w:color="auto" w:fill="E1DFDD"/>
    </w:rPr>
  </w:style>
  <w:style w:type="character" w:styleId="FollowedHyperlink">
    <w:name w:val="FollowedHyperlink"/>
    <w:basedOn w:val="DefaultParagraphFont"/>
    <w:uiPriority w:val="99"/>
    <w:semiHidden/>
    <w:unhideWhenUsed/>
    <w:rsid w:val="00ED73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a:p>
            <a:pPr marL="0" marR="0" lvl="0" indent="0" algn="ctr" defTabSz="914400" rtl="0" eaLnBrk="1" fontAlgn="auto" latinLnBrk="0" hangingPunct="1">
              <a:lnSpc>
                <a:spcPct val="100000"/>
              </a:lnSpc>
              <a:spcBef>
                <a:spcPts val="0"/>
              </a:spcBef>
              <a:spcAft>
                <a:spcPts val="0"/>
              </a:spcAft>
              <a:buClrTx/>
              <a:buSzTx/>
              <a:buFontTx/>
              <a:buNone/>
              <a:tabLst/>
              <a:defRPr sz="900" i="1">
                <a:solidFill>
                  <a:schemeClr val="tx2"/>
                </a:solidFill>
                <a:latin typeface="Gill Sans MT" panose="020B0502020104020203" pitchFamily="34" charset="77"/>
              </a:defRPr>
            </a:pPr>
            <a:endParaRPr lang="en-US" sz="900" i="1">
              <a:solidFill>
                <a:schemeClr val="tx2"/>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6120-6247-9B11-9966F5FE4322}"/>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Argentina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0.54800000000000004</c:v>
                </c:pt>
                <c:pt idx="1">
                  <c:v>0.40200000000000002</c:v>
                </c:pt>
                <c:pt idx="2">
                  <c:v>0.35</c:v>
                </c:pt>
                <c:pt idx="3">
                  <c:v>0.49399999999999999</c:v>
                </c:pt>
                <c:pt idx="4">
                  <c:v>0.52</c:v>
                </c:pt>
              </c:numCache>
            </c:numRef>
          </c:val>
          <c:extLst>
            <c:ext xmlns:c16="http://schemas.microsoft.com/office/drawing/2014/chart" uri="{C3380CC4-5D6E-409C-BE32-E72D297353CC}">
              <c16:uniqueId val="{00000000-CEFD-DF41-9241-087516F6DA07}"/>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77"/>
              </a:rPr>
              <a:t>Chart</a:t>
            </a:r>
            <a:r>
              <a:rPr lang="en-US" sz="900" i="1" baseline="0">
                <a:latin typeface="Gill Sans MT" panose="020B0502020104020203" pitchFamily="34" charset="77"/>
              </a:rPr>
              <a:t> 3. Percentage of respondents in Argentina who indicated they did not know any symptoms of smoking, by status</a:t>
            </a:r>
            <a:endParaRPr lang="en-US" sz="900" i="1">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0.38700000000000001</c:v>
                </c:pt>
                <c:pt idx="1">
                  <c:v>0.53</c:v>
                </c:pt>
              </c:numCache>
            </c:numRef>
          </c:val>
          <c:extLst>
            <c:ext xmlns:c16="http://schemas.microsoft.com/office/drawing/2014/chart" uri="{C3380CC4-5D6E-409C-BE32-E72D297353CC}">
              <c16:uniqueId val="{00000000-4A17-6E44-BE3D-F38C1D74DC64}"/>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a:p>
            <a:pPr marL="0" marR="0" lvl="0" indent="0" algn="ctr" defTabSz="914400" rtl="0" eaLnBrk="1" fontAlgn="auto" latinLnBrk="0" hangingPunct="1">
              <a:lnSpc>
                <a:spcPct val="100000"/>
              </a:lnSpc>
              <a:spcBef>
                <a:spcPts val="0"/>
              </a:spcBef>
              <a:spcAft>
                <a:spcPts val="0"/>
              </a:spcAft>
              <a:buClrTx/>
              <a:buSzTx/>
              <a:buFontTx/>
              <a:buNone/>
              <a:tabLst/>
              <a:defRPr sz="900">
                <a:solidFill>
                  <a:schemeClr val="tx2"/>
                </a:solidFill>
              </a:defRPr>
            </a:pPr>
            <a:endParaRPr lang="en-US" sz="900">
              <a:solidFill>
                <a:schemeClr val="tx2"/>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Argentina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0.45200000000000001</c:v>
                </c:pt>
                <c:pt idx="1">
                  <c:v>0.433</c:v>
                </c:pt>
                <c:pt idx="2">
                  <c:v>0.45200000000000001</c:v>
                </c:pt>
                <c:pt idx="3">
                  <c:v>0.39</c:v>
                </c:pt>
                <c:pt idx="4">
                  <c:v>0.33100000000000002</c:v>
                </c:pt>
              </c:numCache>
            </c:numRef>
          </c:val>
          <c:extLst>
            <c:ext xmlns:c16="http://schemas.microsoft.com/office/drawing/2014/chart" uri="{C3380CC4-5D6E-409C-BE32-E72D297353CC}">
              <c16:uniqueId val="{00000000-7FC0-1749-AC5A-D35BD411A689}"/>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Argentina who agree with the statement they have less sympathy for people with lung cancer than for other types of cancer, by smoking status </a:t>
            </a:r>
            <a:r>
              <a:rPr lang="en-US" sz="900">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0.437</c:v>
                </c:pt>
                <c:pt idx="1">
                  <c:v>0.38</c:v>
                </c:pt>
              </c:numCache>
            </c:numRef>
          </c:val>
          <c:extLst>
            <c:ext xmlns:c16="http://schemas.microsoft.com/office/drawing/2014/chart" uri="{C3380CC4-5D6E-409C-BE32-E72D297353CC}">
              <c16:uniqueId val="{00000000-1011-2C4F-8D6A-6DC4AD31993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Argentina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0.86499999999999999</c:v>
                </c:pt>
                <c:pt idx="1">
                  <c:v>0.88400000000000001</c:v>
                </c:pt>
                <c:pt idx="2">
                  <c:v>0.90100000000000002</c:v>
                </c:pt>
                <c:pt idx="3">
                  <c:v>0.91800000000000004</c:v>
                </c:pt>
                <c:pt idx="4">
                  <c:v>0.91300000000000003</c:v>
                </c:pt>
              </c:numCache>
            </c:numRef>
          </c:val>
          <c:extLst>
            <c:ext xmlns:c16="http://schemas.microsoft.com/office/drawing/2014/chart" uri="{C3380CC4-5D6E-409C-BE32-E72D297353CC}">
              <c16:uniqueId val="{00000000-D9B6-8C4C-9008-A2E36C3E1A29}"/>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the Argentina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0.90800000000000003</c:v>
                </c:pt>
                <c:pt idx="1">
                  <c:v>0.88700000000000001</c:v>
                </c:pt>
              </c:numCache>
            </c:numRef>
          </c:val>
          <c:extLst>
            <c:ext xmlns:c16="http://schemas.microsoft.com/office/drawing/2014/chart" uri="{C3380CC4-5D6E-409C-BE32-E72D297353CC}">
              <c16:uniqueId val="{00000000-E435-8048-B4C1-A6E5A81EFABD}"/>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1490</Words>
  <Characters>8494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William Thompson</cp:lastModifiedBy>
  <cp:revision>271</cp:revision>
  <dcterms:created xsi:type="dcterms:W3CDTF">2023-08-23T11:55:00Z</dcterms:created>
  <dcterms:modified xsi:type="dcterms:W3CDTF">2026-10-30T08:36:00Z</dcterms:modified>
</cp:coreProperties>
</file>