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5EB94AE2" w:rsidR="00926333" w:rsidRPr="00480CFE" w:rsidRDefault="00D31C9B" w:rsidP="001C74FF">
      <w:pPr>
        <w:jc w:val="center"/>
        <w:rPr>
          <w:rFonts w:ascii="Gill Sans MT" w:hAnsi="Gill Sans MT"/>
          <w:b/>
          <w:bCs/>
          <w:color w:val="4B627A"/>
        </w:rPr>
      </w:pPr>
      <w:r w:rsidRPr="00480CFE">
        <w:rPr>
          <w:rFonts w:ascii="Gill Sans MT" w:hAnsi="Gill Sans MT"/>
          <w:b/>
          <w:bCs/>
          <w:color w:val="4B627A"/>
        </w:rPr>
        <w:t>H</w:t>
      </w:r>
      <w:r w:rsidR="00DB02AD" w:rsidRPr="00480CFE">
        <w:rPr>
          <w:rFonts w:ascii="Gill Sans MT" w:hAnsi="Gill Sans MT"/>
          <w:b/>
          <w:bCs/>
          <w:color w:val="4B627A"/>
        </w:rPr>
        <w:t>ungary</w:t>
      </w:r>
      <w:r w:rsidR="00926333" w:rsidRPr="00480CFE">
        <w:rPr>
          <w:rFonts w:ascii="Gill Sans MT" w:hAnsi="Gill Sans MT"/>
          <w:b/>
          <w:bCs/>
          <w:color w:val="4B627A"/>
        </w:rPr>
        <w:t xml:space="preserve"> briefing:</w:t>
      </w:r>
    </w:p>
    <w:p w14:paraId="29F2885A" w14:textId="2CFC914F" w:rsidR="008642D0" w:rsidRPr="00480CFE" w:rsidRDefault="00926333" w:rsidP="001C74FF">
      <w:pPr>
        <w:jc w:val="center"/>
        <w:rPr>
          <w:rFonts w:ascii="Gill Sans MT" w:hAnsi="Gill Sans MT"/>
          <w:b/>
          <w:bCs/>
          <w:color w:val="4B627A"/>
        </w:rPr>
      </w:pPr>
      <w:r w:rsidRPr="00480CFE">
        <w:rPr>
          <w:rFonts w:ascii="Gill Sans MT" w:hAnsi="Gill Sans MT"/>
          <w:b/>
          <w:bCs/>
          <w:color w:val="4B627A"/>
        </w:rPr>
        <w:t>Symptom awareness, attitudes to lung cancer and views on screening</w:t>
      </w:r>
    </w:p>
    <w:p w14:paraId="707CBD67" w14:textId="0D677709" w:rsidR="00926333" w:rsidRPr="00480CFE" w:rsidRDefault="00926333" w:rsidP="001C74FF">
      <w:pPr>
        <w:jc w:val="center"/>
        <w:rPr>
          <w:rFonts w:ascii="Gill Sans MT" w:hAnsi="Gill Sans MT"/>
          <w:b/>
          <w:bCs/>
          <w:color w:val="4B627A"/>
        </w:rPr>
      </w:pPr>
      <w:r w:rsidRPr="00480CFE">
        <w:rPr>
          <w:rFonts w:ascii="Gill Sans MT" w:hAnsi="Gill Sans MT"/>
          <w:b/>
          <w:bCs/>
          <w:color w:val="4B627A"/>
        </w:rPr>
        <w:t>Findings from a global survey</w:t>
      </w:r>
    </w:p>
    <w:p w14:paraId="6D5B3D2B" w14:textId="77777777" w:rsidR="00926333" w:rsidRPr="001C74FF" w:rsidRDefault="00926333" w:rsidP="001C74FF">
      <w:pPr>
        <w:jc w:val="center"/>
        <w:rPr>
          <w:rFonts w:ascii="Gill Sans MT" w:hAnsi="Gill Sans MT"/>
          <w:b/>
          <w:bCs/>
          <w:color w:val="4B627A"/>
          <w:sz w:val="22"/>
          <w:szCs w:val="22"/>
        </w:rPr>
      </w:pPr>
    </w:p>
    <w:p w14:paraId="379B21DC" w14:textId="77777777" w:rsidR="00B22650" w:rsidRPr="001C74FF" w:rsidRDefault="00B22650" w:rsidP="001C74FF">
      <w:pPr>
        <w:rPr>
          <w:rFonts w:ascii="Gill Sans MT" w:hAnsi="Gill Sans MT"/>
          <w:b/>
          <w:bCs/>
          <w:color w:val="4B627A"/>
          <w:sz w:val="22"/>
          <w:szCs w:val="22"/>
        </w:rPr>
      </w:pPr>
      <w:r w:rsidRPr="00480CFE">
        <w:rPr>
          <w:rFonts w:ascii="Gill Sans MT" w:hAnsi="Gill Sans MT" w:cs="Arial"/>
          <w:b/>
          <w:bCs/>
          <w:noProof/>
          <w:color w:val="00B0F0"/>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480CFE">
        <w:rPr>
          <w:rFonts w:ascii="Gill Sans MT" w:hAnsi="Gill Sans MT"/>
          <w:b/>
          <w:bCs/>
          <w:color w:val="00B0F0"/>
        </w:rPr>
        <w:t xml:space="preserve">Overview </w:t>
      </w:r>
      <w:r w:rsidRPr="001C74FF">
        <w:rPr>
          <w:rFonts w:ascii="Gill Sans MT" w:hAnsi="Gill Sans MT"/>
          <w:b/>
          <w:bCs/>
          <w:color w:val="4B627A"/>
          <w:sz w:val="22"/>
          <w:szCs w:val="22"/>
        </w:rPr>
        <w:br/>
      </w:r>
    </w:p>
    <w:p w14:paraId="556EB463" w14:textId="77777777" w:rsidR="00B22650" w:rsidRPr="001C74FF" w:rsidRDefault="00B22650" w:rsidP="001C74FF">
      <w:pPr>
        <w:rPr>
          <w:rFonts w:ascii="Gill Sans MT" w:hAnsi="Gill Sans MT"/>
          <w:color w:val="4B627A"/>
          <w:sz w:val="22"/>
          <w:szCs w:val="22"/>
        </w:rPr>
      </w:pPr>
      <w:r w:rsidRPr="001C74FF">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1C74FF" w:rsidRDefault="00B22650" w:rsidP="001C74FF">
      <w:pPr>
        <w:rPr>
          <w:rFonts w:ascii="Gill Sans MT" w:hAnsi="Gill Sans MT"/>
          <w:color w:val="4B627A"/>
          <w:sz w:val="22"/>
          <w:szCs w:val="22"/>
        </w:rPr>
      </w:pPr>
    </w:p>
    <w:p w14:paraId="2A264178" w14:textId="77777777" w:rsidR="00B22650" w:rsidRPr="001C74FF" w:rsidRDefault="00B22650" w:rsidP="001C74FF">
      <w:pPr>
        <w:rPr>
          <w:rFonts w:ascii="Gill Sans MT" w:hAnsi="Gill Sans MT"/>
          <w:color w:val="4B627A"/>
          <w:sz w:val="22"/>
          <w:szCs w:val="22"/>
        </w:rPr>
      </w:pPr>
      <w:r w:rsidRPr="001C74FF">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1C74FF" w:rsidRDefault="00B22650" w:rsidP="001C74FF">
      <w:pPr>
        <w:rPr>
          <w:rFonts w:ascii="Gill Sans MT" w:hAnsi="Gill Sans MT"/>
          <w:color w:val="4B627A"/>
          <w:sz w:val="22"/>
          <w:szCs w:val="22"/>
        </w:rPr>
      </w:pPr>
    </w:p>
    <w:p w14:paraId="59B36F02" w14:textId="77777777" w:rsidR="00B22650" w:rsidRPr="001C74FF" w:rsidRDefault="00B22650" w:rsidP="001C74FF">
      <w:pPr>
        <w:rPr>
          <w:rFonts w:ascii="Gill Sans MT" w:hAnsi="Gill Sans MT"/>
          <w:color w:val="4B627A"/>
          <w:sz w:val="22"/>
          <w:szCs w:val="22"/>
        </w:rPr>
      </w:pPr>
      <w:r w:rsidRPr="001C74FF">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1C74FF" w:rsidRDefault="00B22650" w:rsidP="001C74FF">
      <w:pPr>
        <w:pStyle w:val="NormalWeb"/>
        <w:shd w:val="clear" w:color="auto" w:fill="FFFFFF"/>
        <w:spacing w:before="0" w:beforeAutospacing="0" w:after="0" w:afterAutospacing="0"/>
        <w:rPr>
          <w:rFonts w:ascii="Gill Sans MT" w:hAnsi="Gill Sans MT"/>
          <w:color w:val="4B627A"/>
          <w:sz w:val="22"/>
          <w:szCs w:val="22"/>
        </w:rPr>
      </w:pPr>
    </w:p>
    <w:p w14:paraId="6F380B16" w14:textId="6C541970" w:rsidR="003152F0" w:rsidRPr="001C74FF" w:rsidRDefault="00B22650" w:rsidP="001C74FF">
      <w:pPr>
        <w:rPr>
          <w:rFonts w:ascii="Gill Sans MT" w:eastAsia="Times New Roman" w:hAnsi="Gill Sans MT" w:cs="Segoe UI"/>
          <w:color w:val="4B627A"/>
          <w:kern w:val="0"/>
          <w:sz w:val="22"/>
          <w:szCs w:val="22"/>
          <w:lang w:eastAsia="en-GB"/>
          <w14:ligatures w14:val="none"/>
        </w:rPr>
      </w:pPr>
      <w:r w:rsidRPr="001C74FF">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1C74FF">
          <w:rPr>
            <w:rStyle w:val="Hyperlink"/>
            <w:rFonts w:ascii="Gill Sans MT" w:hAnsi="Gill Sans MT"/>
            <w:color w:val="4B627A"/>
            <w:sz w:val="22"/>
            <w:szCs w:val="22"/>
          </w:rPr>
          <w:t>2010</w:t>
        </w:r>
      </w:hyperlink>
      <w:r w:rsidRPr="001C74FF">
        <w:rPr>
          <w:rFonts w:ascii="Gill Sans MT" w:hAnsi="Gill Sans MT"/>
          <w:color w:val="4B627A"/>
          <w:sz w:val="22"/>
          <w:szCs w:val="22"/>
        </w:rPr>
        <w:t xml:space="preserve">, </w:t>
      </w:r>
      <w:hyperlink r:id="rId9" w:history="1">
        <w:r w:rsidRPr="001C74FF">
          <w:rPr>
            <w:rStyle w:val="Hyperlink"/>
            <w:rFonts w:ascii="Gill Sans MT" w:hAnsi="Gill Sans MT"/>
            <w:color w:val="4B627A"/>
            <w:sz w:val="22"/>
            <w:szCs w:val="22"/>
          </w:rPr>
          <w:t>2013</w:t>
        </w:r>
      </w:hyperlink>
      <w:r w:rsidRPr="001C74FF">
        <w:rPr>
          <w:rFonts w:ascii="Gill Sans MT" w:hAnsi="Gill Sans MT"/>
          <w:color w:val="4B627A"/>
          <w:sz w:val="22"/>
          <w:szCs w:val="22"/>
        </w:rPr>
        <w:t xml:space="preserve">, </w:t>
      </w:r>
      <w:hyperlink r:id="rId10" w:history="1">
        <w:r w:rsidRPr="001C74FF">
          <w:rPr>
            <w:rStyle w:val="Hyperlink"/>
            <w:rFonts w:ascii="Gill Sans MT" w:hAnsi="Gill Sans MT"/>
            <w:color w:val="4B627A"/>
            <w:sz w:val="22"/>
            <w:szCs w:val="22"/>
          </w:rPr>
          <w:t>2017</w:t>
        </w:r>
      </w:hyperlink>
      <w:r w:rsidRPr="001C74FF">
        <w:rPr>
          <w:rFonts w:ascii="Gill Sans MT" w:hAnsi="Gill Sans MT"/>
          <w:color w:val="4B627A"/>
          <w:sz w:val="22"/>
          <w:szCs w:val="22"/>
        </w:rPr>
        <w:t xml:space="preserve"> and </w:t>
      </w:r>
      <w:hyperlink r:id="rId11" w:history="1">
        <w:r w:rsidRPr="001C74FF">
          <w:rPr>
            <w:rStyle w:val="Hyperlink"/>
            <w:rFonts w:ascii="Gill Sans MT" w:hAnsi="Gill Sans MT"/>
            <w:color w:val="4B627A"/>
            <w:sz w:val="22"/>
            <w:szCs w:val="22"/>
          </w:rPr>
          <w:t>2023</w:t>
        </w:r>
      </w:hyperlink>
      <w:r w:rsidRPr="001C74FF">
        <w:rPr>
          <w:rFonts w:ascii="Gill Sans MT" w:hAnsi="Gill Sans MT"/>
          <w:color w:val="4B627A"/>
          <w:sz w:val="22"/>
          <w:szCs w:val="22"/>
        </w:rPr>
        <w:t>.</w:t>
      </w:r>
      <w:r w:rsidR="003152F0" w:rsidRPr="001C74FF">
        <w:rPr>
          <w:rFonts w:ascii="Gill Sans MT" w:hAnsi="Gill Sans MT"/>
          <w:color w:val="4B627A"/>
          <w:sz w:val="22"/>
          <w:szCs w:val="22"/>
        </w:rPr>
        <w:t xml:space="preserve"> Hungary </w:t>
      </w:r>
      <w:r w:rsidR="003152F0" w:rsidRPr="001C74FF">
        <w:rPr>
          <w:rFonts w:ascii="Gill Sans MT" w:eastAsia="Times New Roman" w:hAnsi="Gill Sans MT" w:cs="Segoe UI"/>
          <w:color w:val="4B627A"/>
          <w:kern w:val="0"/>
          <w:sz w:val="22"/>
          <w:szCs w:val="22"/>
          <w:lang w:eastAsia="en-GB"/>
          <w14:ligatures w14:val="none"/>
        </w:rPr>
        <w:t>participated in the survey for the first time in 2026 and therefore comparisons with previous years are not available.</w:t>
      </w:r>
    </w:p>
    <w:p w14:paraId="140D0871" w14:textId="77777777" w:rsidR="00BD085E" w:rsidRPr="001C74FF" w:rsidRDefault="00BD085E" w:rsidP="001C74FF">
      <w:pPr>
        <w:pStyle w:val="NormalWeb"/>
        <w:shd w:val="clear" w:color="auto" w:fill="FFFFFF"/>
        <w:spacing w:before="0" w:beforeAutospacing="0" w:after="0" w:afterAutospacing="0"/>
        <w:rPr>
          <w:rFonts w:ascii="Gill Sans MT" w:hAnsi="Gill Sans MT"/>
          <w:color w:val="4B627A"/>
          <w:sz w:val="22"/>
          <w:szCs w:val="22"/>
        </w:rPr>
      </w:pPr>
    </w:p>
    <w:p w14:paraId="32BE26EB" w14:textId="77777777" w:rsidR="00BD085E" w:rsidRPr="001C74FF" w:rsidRDefault="00BD085E" w:rsidP="001C74FF">
      <w:pPr>
        <w:rPr>
          <w:rFonts w:ascii="Gill Sans MT" w:eastAsia="Times New Roman" w:hAnsi="Gill Sans MT" w:cs="Segoe UI"/>
          <w:color w:val="4B627A"/>
          <w:kern w:val="0"/>
          <w:sz w:val="22"/>
          <w:szCs w:val="22"/>
          <w:lang w:eastAsia="en-GB"/>
          <w14:ligatures w14:val="none"/>
        </w:rPr>
      </w:pPr>
      <w:r w:rsidRPr="001C74FF">
        <w:rPr>
          <w:rFonts w:ascii="Gill Sans MT" w:eastAsia="Times New Roman" w:hAnsi="Gill Sans MT" w:cs="Segoe UI"/>
          <w:color w:val="4B627A"/>
          <w:kern w:val="0"/>
          <w:sz w:val="22"/>
          <w:szCs w:val="22"/>
          <w:lang w:eastAsia="en-GB"/>
          <w14:ligatures w14:val="none"/>
        </w:rPr>
        <w:t>This briefing sets out the key findings from Hungary in 2026 and how they compare with other countries included in the survey. The results highlight three key themes:</w:t>
      </w:r>
    </w:p>
    <w:p w14:paraId="6CA4473E" w14:textId="77777777" w:rsidR="00DC18FB" w:rsidRPr="001C74FF" w:rsidRDefault="00DC18FB" w:rsidP="001C74FF">
      <w:pPr>
        <w:pStyle w:val="ListParagraph"/>
        <w:numPr>
          <w:ilvl w:val="0"/>
          <w:numId w:val="15"/>
        </w:numPr>
        <w:spacing w:before="0" w:beforeAutospacing="0" w:after="0" w:afterAutospacing="0"/>
        <w:contextualSpacing/>
        <w:rPr>
          <w:rFonts w:ascii="Gill Sans MT" w:hAnsi="Gill Sans MT" w:cs="Segoe UI"/>
          <w:color w:val="4B627A"/>
          <w:sz w:val="22"/>
          <w:szCs w:val="22"/>
        </w:rPr>
      </w:pPr>
      <w:r w:rsidRPr="001C74FF">
        <w:rPr>
          <w:rFonts w:ascii="Gill Sans MT" w:hAnsi="Gill Sans MT" w:cs="Segoe UI"/>
          <w:b/>
          <w:bCs/>
          <w:color w:val="4B627A"/>
          <w:sz w:val="22"/>
          <w:szCs w:val="22"/>
        </w:rPr>
        <w:t>Awareness of lung cancer symptoms</w:t>
      </w:r>
      <w:r w:rsidRPr="001C74FF">
        <w:rPr>
          <w:rFonts w:ascii="Gill Sans MT" w:hAnsi="Gill Sans MT" w:cs="Segoe UI"/>
          <w:color w:val="4B627A"/>
          <w:sz w:val="22"/>
          <w:szCs w:val="22"/>
        </w:rPr>
        <w:t xml:space="preserve"> remains mixed, with more than a third of respondents unable to identify any symptoms of lung cancer, despite relatively strong recognition of common warning signs such as persistent coughs, shortness of breath and coughing up blood. </w:t>
      </w:r>
    </w:p>
    <w:p w14:paraId="754E0CF5" w14:textId="77777777" w:rsidR="00DC18FB" w:rsidRPr="001C74FF" w:rsidRDefault="00DC18FB" w:rsidP="001C74FF">
      <w:pPr>
        <w:pStyle w:val="ListParagraph"/>
        <w:numPr>
          <w:ilvl w:val="0"/>
          <w:numId w:val="15"/>
        </w:numPr>
        <w:spacing w:before="0" w:beforeAutospacing="0" w:after="0" w:afterAutospacing="0"/>
        <w:contextualSpacing/>
        <w:rPr>
          <w:rFonts w:ascii="Gill Sans MT" w:hAnsi="Gill Sans MT" w:cs="Segoe UI"/>
          <w:color w:val="4B627A"/>
          <w:sz w:val="22"/>
          <w:szCs w:val="22"/>
        </w:rPr>
      </w:pPr>
      <w:r w:rsidRPr="001C74FF">
        <w:rPr>
          <w:rFonts w:ascii="Gill Sans MT" w:hAnsi="Gill Sans MT" w:cs="Segoe UI"/>
          <w:b/>
          <w:bCs/>
          <w:color w:val="4B627A"/>
          <w:sz w:val="22"/>
          <w:szCs w:val="22"/>
        </w:rPr>
        <w:t>Levels of stigma</w:t>
      </w:r>
      <w:r w:rsidRPr="001C74FF">
        <w:rPr>
          <w:rFonts w:ascii="Gill Sans MT" w:hAnsi="Gill Sans MT" w:cs="Segoe UI"/>
          <w:color w:val="4B627A"/>
          <w:sz w:val="22"/>
          <w:szCs w:val="22"/>
        </w:rPr>
        <w:t xml:space="preserve"> towards people with lung cancer remain significant, with Hungary recording a higher-than-average proportion of respondents reporting less sympathy for people with lung cancer than for those with other types of cancer. </w:t>
      </w:r>
    </w:p>
    <w:p w14:paraId="4E54015F" w14:textId="77777777" w:rsidR="00DC18FB" w:rsidRPr="001C74FF" w:rsidRDefault="00DC18FB" w:rsidP="001C74FF">
      <w:pPr>
        <w:pStyle w:val="ListParagraph"/>
        <w:numPr>
          <w:ilvl w:val="0"/>
          <w:numId w:val="15"/>
        </w:numPr>
        <w:spacing w:before="0" w:beforeAutospacing="0" w:after="0" w:afterAutospacing="0"/>
        <w:contextualSpacing/>
        <w:rPr>
          <w:rFonts w:ascii="Gill Sans MT" w:hAnsi="Gill Sans MT" w:cs="Segoe UI"/>
          <w:color w:val="4B627A"/>
          <w:sz w:val="22"/>
          <w:szCs w:val="22"/>
        </w:rPr>
      </w:pPr>
      <w:r w:rsidRPr="001C74FF">
        <w:rPr>
          <w:rFonts w:ascii="Gill Sans MT" w:hAnsi="Gill Sans MT" w:cs="Segoe UI"/>
          <w:b/>
          <w:bCs/>
          <w:color w:val="4B627A"/>
          <w:sz w:val="22"/>
          <w:szCs w:val="22"/>
        </w:rPr>
        <w:t>Public support for lung cancer screening</w:t>
      </w:r>
      <w:r w:rsidRPr="001C74FF">
        <w:rPr>
          <w:rFonts w:ascii="Gill Sans MT" w:hAnsi="Gill Sans MT" w:cs="Segoe UI"/>
          <w:color w:val="4B627A"/>
          <w:sz w:val="22"/>
          <w:szCs w:val="22"/>
        </w:rPr>
        <w:t xml:space="preserve"> is very strong, with Hungary among the countries showing the highest levels of support for a national screening programme to help diagnose lung cancer earlier. </w:t>
      </w:r>
    </w:p>
    <w:p w14:paraId="3061CB39" w14:textId="77777777" w:rsidR="00BD085E" w:rsidRPr="001C74FF" w:rsidRDefault="00BD085E" w:rsidP="001C74FF">
      <w:pPr>
        <w:pStyle w:val="NormalWeb"/>
        <w:shd w:val="clear" w:color="auto" w:fill="FFFFFF"/>
        <w:spacing w:before="0" w:beforeAutospacing="0" w:after="0" w:afterAutospacing="0"/>
        <w:rPr>
          <w:rFonts w:ascii="Gill Sans MT" w:hAnsi="Gill Sans MT"/>
          <w:color w:val="4B627A"/>
          <w:sz w:val="22"/>
          <w:szCs w:val="22"/>
        </w:rPr>
      </w:pPr>
    </w:p>
    <w:p w14:paraId="72FEC865" w14:textId="4E01A321" w:rsidR="00926333" w:rsidRPr="0058358F" w:rsidRDefault="00926333" w:rsidP="001C74FF">
      <w:pPr>
        <w:pStyle w:val="NormalWeb"/>
        <w:shd w:val="clear" w:color="auto" w:fill="FFFFFF"/>
        <w:spacing w:before="0" w:beforeAutospacing="0" w:after="0" w:afterAutospacing="0"/>
        <w:rPr>
          <w:rFonts w:ascii="Gill Sans MT" w:hAnsi="Gill Sans MT"/>
          <w:b/>
          <w:bCs/>
          <w:color w:val="00B0F0"/>
        </w:rPr>
      </w:pPr>
      <w:r w:rsidRPr="0058358F">
        <w:rPr>
          <w:rFonts w:ascii="Gill Sans MT" w:hAnsi="Gill Sans MT"/>
          <w:b/>
          <w:bCs/>
          <w:color w:val="00B0F0"/>
        </w:rPr>
        <w:t>Key findings</w:t>
      </w:r>
      <w:r w:rsidR="00E97E80" w:rsidRPr="0058358F">
        <w:rPr>
          <w:rFonts w:ascii="Gill Sans MT" w:hAnsi="Gill Sans MT"/>
          <w:b/>
          <w:bCs/>
          <w:color w:val="00B0F0"/>
        </w:rPr>
        <w:t xml:space="preserve">: </w:t>
      </w:r>
      <w:r w:rsidR="00D31C9B" w:rsidRPr="0058358F">
        <w:rPr>
          <w:rFonts w:ascii="Gill Sans MT" w:hAnsi="Gill Sans MT"/>
          <w:b/>
          <w:bCs/>
          <w:color w:val="00B0F0"/>
        </w:rPr>
        <w:t>H</w:t>
      </w:r>
      <w:r w:rsidR="00DB02AD" w:rsidRPr="0058358F">
        <w:rPr>
          <w:rFonts w:ascii="Gill Sans MT" w:hAnsi="Gill Sans MT"/>
          <w:b/>
          <w:bCs/>
          <w:color w:val="00B0F0"/>
        </w:rPr>
        <w:t>ungary</w:t>
      </w:r>
    </w:p>
    <w:p w14:paraId="4B509BA1" w14:textId="77777777" w:rsidR="00480CFE" w:rsidRPr="001C74FF" w:rsidRDefault="00480CFE" w:rsidP="001C74FF">
      <w:pPr>
        <w:pStyle w:val="NormalWeb"/>
        <w:shd w:val="clear" w:color="auto" w:fill="FFFFFF"/>
        <w:spacing w:before="0" w:beforeAutospacing="0" w:after="0" w:afterAutospacing="0"/>
        <w:rPr>
          <w:rFonts w:ascii="Gill Sans MT" w:hAnsi="Gill Sans MT"/>
          <w:b/>
          <w:bCs/>
          <w:color w:val="4B627A"/>
          <w:sz w:val="22"/>
          <w:szCs w:val="22"/>
        </w:rPr>
      </w:pPr>
    </w:p>
    <w:p w14:paraId="4052A14B" w14:textId="77777777" w:rsidR="00011464" w:rsidRPr="001C74FF" w:rsidRDefault="00011464" w:rsidP="001C74FF">
      <w:pPr>
        <w:outlineLvl w:val="2"/>
        <w:rPr>
          <w:rFonts w:ascii="Gill Sans MT" w:eastAsia="Times New Roman" w:hAnsi="Gill Sans MT" w:cs="Segoe UI"/>
          <w:b/>
          <w:bCs/>
          <w:color w:val="4B627A"/>
          <w:kern w:val="0"/>
          <w:sz w:val="22"/>
          <w:szCs w:val="22"/>
          <w:lang w:eastAsia="en-GB"/>
          <w14:ligatures w14:val="none"/>
        </w:rPr>
      </w:pPr>
      <w:r w:rsidRPr="001C74FF">
        <w:rPr>
          <w:rFonts w:ascii="Gill Sans MT" w:eastAsia="Times New Roman" w:hAnsi="Gill Sans MT" w:cs="Segoe UI"/>
          <w:b/>
          <w:bCs/>
          <w:color w:val="4B627A"/>
          <w:kern w:val="0"/>
          <w:sz w:val="22"/>
          <w:szCs w:val="22"/>
          <w:lang w:eastAsia="en-GB"/>
          <w14:ligatures w14:val="none"/>
        </w:rPr>
        <w:t>Symptom recognition</w:t>
      </w:r>
    </w:p>
    <w:p w14:paraId="779320B0" w14:textId="1F8F84AD" w:rsidR="002C6A5A" w:rsidRPr="002C6A5A" w:rsidRDefault="00A06BC7" w:rsidP="002C6A5A">
      <w:pPr>
        <w:pStyle w:val="ListParagraph"/>
        <w:numPr>
          <w:ilvl w:val="0"/>
          <w:numId w:val="17"/>
        </w:numPr>
        <w:rPr>
          <w:rFonts w:ascii="Gill Sans MT" w:hAnsi="Gill Sans MT" w:cs="Segoe UI"/>
          <w:color w:val="4B627A"/>
          <w:sz w:val="22"/>
          <w:szCs w:val="22"/>
        </w:rPr>
      </w:pPr>
      <w:r>
        <w:rPr>
          <w:rFonts w:ascii="Gill Sans MT" w:hAnsi="Gill Sans MT" w:cs="Segoe UI"/>
          <w:color w:val="4B627A"/>
          <w:sz w:val="22"/>
          <w:szCs w:val="22"/>
        </w:rPr>
        <w:t xml:space="preserve">More than a </w:t>
      </w:r>
      <w:r w:rsidRPr="00A06BC7">
        <w:rPr>
          <w:rFonts w:ascii="Gill Sans MT" w:hAnsi="Gill Sans MT" w:cs="Segoe UI"/>
          <w:b/>
          <w:bCs/>
          <w:color w:val="4B627A"/>
          <w:sz w:val="22"/>
          <w:szCs w:val="22"/>
        </w:rPr>
        <w:t>third</w:t>
      </w:r>
      <w:r>
        <w:rPr>
          <w:rFonts w:ascii="Gill Sans MT" w:hAnsi="Gill Sans MT" w:cs="Segoe UI"/>
          <w:color w:val="4B627A"/>
          <w:sz w:val="22"/>
          <w:szCs w:val="22"/>
        </w:rPr>
        <w:t xml:space="preserve"> (</w:t>
      </w:r>
      <w:r w:rsidR="002C6A5A" w:rsidRPr="002C6A5A">
        <w:rPr>
          <w:rFonts w:ascii="Gill Sans MT" w:hAnsi="Gill Sans MT" w:cs="Segoe UI"/>
          <w:b/>
          <w:bCs/>
          <w:color w:val="4B627A"/>
          <w:sz w:val="22"/>
          <w:szCs w:val="22"/>
        </w:rPr>
        <w:t>36.9%</w:t>
      </w:r>
      <w:r w:rsidRPr="00A06BC7">
        <w:rPr>
          <w:rFonts w:ascii="Gill Sans MT" w:hAnsi="Gill Sans MT" w:cs="Segoe UI"/>
          <w:color w:val="4B627A"/>
          <w:sz w:val="22"/>
          <w:szCs w:val="22"/>
        </w:rPr>
        <w:t>)</w:t>
      </w:r>
      <w:r w:rsidR="002C6A5A" w:rsidRPr="002C6A5A">
        <w:rPr>
          <w:rFonts w:ascii="Gill Sans MT" w:hAnsi="Gill Sans MT" w:cs="Segoe UI"/>
          <w:b/>
          <w:bCs/>
          <w:color w:val="4B627A"/>
          <w:sz w:val="22"/>
          <w:szCs w:val="22"/>
        </w:rPr>
        <w:t xml:space="preserve"> </w:t>
      </w:r>
      <w:r w:rsidR="002C6A5A" w:rsidRPr="002C6A5A">
        <w:rPr>
          <w:rFonts w:ascii="Gill Sans MT" w:hAnsi="Gill Sans MT" w:cs="Segoe UI"/>
          <w:color w:val="4B627A"/>
          <w:sz w:val="22"/>
          <w:szCs w:val="22"/>
        </w:rPr>
        <w:t>said they did not know any symptoms of lung cancer.</w:t>
      </w:r>
    </w:p>
    <w:p w14:paraId="625A047C" w14:textId="763FB5C8" w:rsidR="002C6A5A" w:rsidRPr="009A3E23" w:rsidRDefault="002C6A5A" w:rsidP="002C6A5A">
      <w:pPr>
        <w:pStyle w:val="ListParagraph"/>
        <w:numPr>
          <w:ilvl w:val="0"/>
          <w:numId w:val="17"/>
        </w:numPr>
        <w:rPr>
          <w:rFonts w:ascii="Gill Sans MT" w:hAnsi="Gill Sans MT" w:cs="Segoe UI"/>
          <w:color w:val="4B627A"/>
          <w:sz w:val="22"/>
          <w:szCs w:val="22"/>
        </w:rPr>
      </w:pPr>
      <w:r w:rsidRPr="002C6A5A">
        <w:rPr>
          <w:rFonts w:ascii="Gill Sans MT" w:hAnsi="Gill Sans MT" w:cs="Segoe UI"/>
          <w:color w:val="4B627A"/>
          <w:sz w:val="22"/>
          <w:szCs w:val="22"/>
        </w:rPr>
        <w:t>Men were more likely than women to report not knowing any symptoms</w:t>
      </w:r>
      <w:r w:rsidRPr="002C6A5A">
        <w:rPr>
          <w:rFonts w:ascii="Gill Sans MT" w:hAnsi="Gill Sans MT" w:cs="Segoe UI"/>
          <w:b/>
          <w:bCs/>
          <w:color w:val="4B627A"/>
          <w:sz w:val="22"/>
          <w:szCs w:val="22"/>
        </w:rPr>
        <w:t xml:space="preserve"> </w:t>
      </w:r>
      <w:r w:rsidRPr="009A3E23">
        <w:rPr>
          <w:rFonts w:ascii="Gill Sans MT" w:hAnsi="Gill Sans MT" w:cs="Segoe UI"/>
          <w:color w:val="4B627A"/>
          <w:sz w:val="22"/>
          <w:szCs w:val="22"/>
        </w:rPr>
        <w:t>(</w:t>
      </w:r>
      <w:r w:rsidRPr="009A3E23">
        <w:rPr>
          <w:rFonts w:ascii="Gill Sans MT" w:hAnsi="Gill Sans MT" w:cs="Segoe UI"/>
          <w:b/>
          <w:bCs/>
          <w:color w:val="4B627A"/>
          <w:sz w:val="22"/>
          <w:szCs w:val="22"/>
        </w:rPr>
        <w:t>39.1% vs</w:t>
      </w:r>
      <w:r w:rsidR="00564E77">
        <w:rPr>
          <w:rFonts w:ascii="Gill Sans MT" w:hAnsi="Gill Sans MT" w:cs="Segoe UI"/>
          <w:b/>
          <w:bCs/>
          <w:color w:val="4B627A"/>
          <w:sz w:val="22"/>
          <w:szCs w:val="22"/>
        </w:rPr>
        <w:t>.</w:t>
      </w:r>
      <w:r w:rsidRPr="009A3E23">
        <w:rPr>
          <w:rFonts w:ascii="Gill Sans MT" w:hAnsi="Gill Sans MT" w:cs="Segoe UI"/>
          <w:b/>
          <w:bCs/>
          <w:color w:val="4B627A"/>
          <w:sz w:val="22"/>
          <w:szCs w:val="22"/>
        </w:rPr>
        <w:t xml:space="preserve"> 35.4%</w:t>
      </w:r>
      <w:r w:rsidRPr="009A3E23">
        <w:rPr>
          <w:rFonts w:ascii="Gill Sans MT" w:hAnsi="Gill Sans MT" w:cs="Segoe UI"/>
          <w:color w:val="4B627A"/>
          <w:sz w:val="22"/>
          <w:szCs w:val="22"/>
        </w:rPr>
        <w:t>).</w:t>
      </w:r>
    </w:p>
    <w:p w14:paraId="326AEF53" w14:textId="77777777" w:rsidR="002C6A5A" w:rsidRPr="009A3E23" w:rsidRDefault="002C6A5A" w:rsidP="002C6A5A">
      <w:pPr>
        <w:pStyle w:val="ListParagraph"/>
        <w:numPr>
          <w:ilvl w:val="0"/>
          <w:numId w:val="17"/>
        </w:numPr>
        <w:rPr>
          <w:rFonts w:ascii="Gill Sans MT" w:hAnsi="Gill Sans MT" w:cs="Segoe UI"/>
          <w:b/>
          <w:bCs/>
          <w:color w:val="4B627A"/>
          <w:sz w:val="22"/>
          <w:szCs w:val="22"/>
        </w:rPr>
      </w:pPr>
      <w:r w:rsidRPr="002C6A5A">
        <w:rPr>
          <w:rFonts w:ascii="Gill Sans MT" w:hAnsi="Gill Sans MT" w:cs="Segoe UI"/>
          <w:color w:val="4B627A"/>
          <w:sz w:val="22"/>
          <w:szCs w:val="22"/>
        </w:rPr>
        <w:t xml:space="preserve">Young people </w:t>
      </w:r>
      <w:r w:rsidRPr="009A3E23">
        <w:rPr>
          <w:rFonts w:ascii="Gill Sans MT" w:hAnsi="Gill Sans MT" w:cs="Segoe UI"/>
          <w:b/>
          <w:bCs/>
          <w:color w:val="4B627A"/>
          <w:sz w:val="22"/>
          <w:szCs w:val="22"/>
        </w:rPr>
        <w:t>aged 18–24</w:t>
      </w:r>
      <w:r w:rsidRPr="002C6A5A">
        <w:rPr>
          <w:rFonts w:ascii="Gill Sans MT" w:hAnsi="Gill Sans MT" w:cs="Segoe UI"/>
          <w:color w:val="4B627A"/>
          <w:sz w:val="22"/>
          <w:szCs w:val="22"/>
        </w:rPr>
        <w:t xml:space="preserve"> were most likely to report not knowing any symptoms </w:t>
      </w:r>
      <w:r w:rsidRPr="009A3E23">
        <w:rPr>
          <w:rFonts w:ascii="Gill Sans MT" w:hAnsi="Gill Sans MT" w:cs="Segoe UI"/>
          <w:color w:val="4B627A"/>
          <w:sz w:val="22"/>
          <w:szCs w:val="22"/>
        </w:rPr>
        <w:t>(</w:t>
      </w:r>
      <w:r w:rsidRPr="009A3E23">
        <w:rPr>
          <w:rFonts w:ascii="Gill Sans MT" w:hAnsi="Gill Sans MT" w:cs="Segoe UI"/>
          <w:b/>
          <w:bCs/>
          <w:color w:val="4B627A"/>
          <w:sz w:val="22"/>
          <w:szCs w:val="22"/>
        </w:rPr>
        <w:t>44.0%</w:t>
      </w:r>
      <w:r w:rsidRPr="009A3E23">
        <w:rPr>
          <w:rFonts w:ascii="Gill Sans MT" w:hAnsi="Gill Sans MT" w:cs="Segoe UI"/>
          <w:color w:val="4B627A"/>
          <w:sz w:val="22"/>
          <w:szCs w:val="22"/>
        </w:rPr>
        <w:t>),</w:t>
      </w:r>
      <w:r w:rsidRPr="002C6A5A">
        <w:rPr>
          <w:rFonts w:ascii="Gill Sans MT" w:hAnsi="Gill Sans MT" w:cs="Segoe UI"/>
          <w:b/>
          <w:bCs/>
          <w:color w:val="4B627A"/>
          <w:sz w:val="22"/>
          <w:szCs w:val="22"/>
        </w:rPr>
        <w:t xml:space="preserve"> </w:t>
      </w:r>
      <w:r w:rsidRPr="002C6A5A">
        <w:rPr>
          <w:rFonts w:ascii="Gill Sans MT" w:hAnsi="Gill Sans MT" w:cs="Segoe UI"/>
          <w:color w:val="4B627A"/>
          <w:sz w:val="22"/>
          <w:szCs w:val="22"/>
        </w:rPr>
        <w:t>compared with</w:t>
      </w:r>
      <w:r w:rsidRPr="002C6A5A">
        <w:rPr>
          <w:rFonts w:ascii="Gill Sans MT" w:hAnsi="Gill Sans MT" w:cs="Segoe UI"/>
          <w:b/>
          <w:bCs/>
          <w:color w:val="4B627A"/>
          <w:sz w:val="22"/>
          <w:szCs w:val="22"/>
        </w:rPr>
        <w:t xml:space="preserve"> 32.8% </w:t>
      </w:r>
      <w:r w:rsidRPr="002C6A5A">
        <w:rPr>
          <w:rFonts w:ascii="Gill Sans MT" w:hAnsi="Gill Sans MT" w:cs="Segoe UI"/>
          <w:color w:val="4B627A"/>
          <w:sz w:val="22"/>
          <w:szCs w:val="22"/>
        </w:rPr>
        <w:t xml:space="preserve">of those </w:t>
      </w:r>
      <w:r w:rsidRPr="009A3E23">
        <w:rPr>
          <w:rFonts w:ascii="Gill Sans MT" w:hAnsi="Gill Sans MT" w:cs="Segoe UI"/>
          <w:b/>
          <w:bCs/>
          <w:color w:val="4B627A"/>
          <w:sz w:val="22"/>
          <w:szCs w:val="22"/>
        </w:rPr>
        <w:t>aged 55 and over</w:t>
      </w:r>
      <w:r w:rsidRPr="009A3E23">
        <w:rPr>
          <w:rFonts w:ascii="Gill Sans MT" w:hAnsi="Gill Sans MT" w:cs="Segoe UI"/>
          <w:color w:val="4B627A"/>
          <w:sz w:val="22"/>
          <w:szCs w:val="22"/>
        </w:rPr>
        <w:t>.</w:t>
      </w:r>
    </w:p>
    <w:p w14:paraId="10904204" w14:textId="052DB195" w:rsidR="00E4170B" w:rsidRPr="002C6A5A" w:rsidRDefault="002C6A5A" w:rsidP="002C6A5A">
      <w:pPr>
        <w:pStyle w:val="ListParagraph"/>
        <w:numPr>
          <w:ilvl w:val="0"/>
          <w:numId w:val="17"/>
        </w:numPr>
        <w:rPr>
          <w:rFonts w:ascii="Gill Sans MT" w:hAnsi="Gill Sans MT" w:cs="Segoe UI"/>
          <w:b/>
          <w:bCs/>
          <w:color w:val="4B627A"/>
          <w:sz w:val="22"/>
          <w:szCs w:val="22"/>
        </w:rPr>
      </w:pPr>
      <w:r w:rsidRPr="002C6A5A">
        <w:rPr>
          <w:rFonts w:ascii="Gill Sans MT" w:hAnsi="Gill Sans MT" w:cs="Segoe UI"/>
          <w:color w:val="4B627A"/>
          <w:sz w:val="22"/>
          <w:szCs w:val="22"/>
        </w:rPr>
        <w:t>People who currently smoke or have smoked were slightly more likely than those who have never smoked to report not knowing any symptoms</w:t>
      </w:r>
      <w:r w:rsidRPr="002C6A5A">
        <w:rPr>
          <w:rFonts w:ascii="Gill Sans MT" w:hAnsi="Gill Sans MT" w:cs="Segoe UI"/>
          <w:b/>
          <w:bCs/>
          <w:color w:val="4B627A"/>
          <w:sz w:val="22"/>
          <w:szCs w:val="22"/>
        </w:rPr>
        <w:t xml:space="preserve"> </w:t>
      </w:r>
      <w:r w:rsidRPr="009A3E23">
        <w:rPr>
          <w:rFonts w:ascii="Gill Sans MT" w:hAnsi="Gill Sans MT" w:cs="Segoe UI"/>
          <w:color w:val="4B627A"/>
          <w:sz w:val="22"/>
          <w:szCs w:val="22"/>
        </w:rPr>
        <w:t>(</w:t>
      </w:r>
      <w:r w:rsidRPr="009A3E23">
        <w:rPr>
          <w:rFonts w:ascii="Gill Sans MT" w:hAnsi="Gill Sans MT" w:cs="Segoe UI"/>
          <w:b/>
          <w:bCs/>
          <w:color w:val="4B627A"/>
          <w:sz w:val="22"/>
          <w:szCs w:val="22"/>
        </w:rPr>
        <w:t>36.8% vs</w:t>
      </w:r>
      <w:r w:rsidR="00564E77">
        <w:rPr>
          <w:rFonts w:ascii="Gill Sans MT" w:hAnsi="Gill Sans MT" w:cs="Segoe UI"/>
          <w:b/>
          <w:bCs/>
          <w:color w:val="4B627A"/>
          <w:sz w:val="22"/>
          <w:szCs w:val="22"/>
        </w:rPr>
        <w:t>.</w:t>
      </w:r>
      <w:r w:rsidRPr="009A3E23">
        <w:rPr>
          <w:rFonts w:ascii="Gill Sans MT" w:hAnsi="Gill Sans MT" w:cs="Segoe UI"/>
          <w:b/>
          <w:bCs/>
          <w:color w:val="4B627A"/>
          <w:sz w:val="22"/>
          <w:szCs w:val="22"/>
        </w:rPr>
        <w:t xml:space="preserve"> 33.8%</w:t>
      </w:r>
      <w:r w:rsidRPr="009A3E23">
        <w:rPr>
          <w:rFonts w:ascii="Gill Sans MT" w:hAnsi="Gill Sans MT" w:cs="Segoe UI"/>
          <w:color w:val="4B627A"/>
          <w:sz w:val="22"/>
          <w:szCs w:val="22"/>
        </w:rPr>
        <w:t>).</w:t>
      </w:r>
    </w:p>
    <w:p w14:paraId="1C7F1197" w14:textId="77777777" w:rsidR="00E4170B" w:rsidRDefault="00E4170B" w:rsidP="00E4170B">
      <w:pPr>
        <w:ind w:left="360"/>
        <w:rPr>
          <w:rFonts w:ascii="Gill Sans MT" w:eastAsia="Times New Roman" w:hAnsi="Gill Sans MT" w:cs="Segoe UI"/>
          <w:b/>
          <w:bCs/>
          <w:color w:val="4B627A"/>
          <w:kern w:val="0"/>
          <w:sz w:val="22"/>
          <w:szCs w:val="22"/>
          <w:lang w:eastAsia="en-GB"/>
          <w14:ligatures w14:val="none"/>
        </w:rPr>
      </w:pPr>
    </w:p>
    <w:p w14:paraId="16B22948" w14:textId="77777777" w:rsidR="00E4170B" w:rsidRPr="00E4170B" w:rsidRDefault="00E4170B" w:rsidP="00E4170B">
      <w:pPr>
        <w:ind w:left="360"/>
        <w:rPr>
          <w:rFonts w:ascii="Gill Sans MT" w:eastAsia="Times New Roman" w:hAnsi="Gill Sans MT" w:cs="Segoe UI"/>
          <w:b/>
          <w:bCs/>
          <w:color w:val="4B627A"/>
          <w:kern w:val="0"/>
          <w:sz w:val="22"/>
          <w:szCs w:val="22"/>
          <w:lang w:eastAsia="en-GB"/>
          <w14:ligatures w14:val="none"/>
        </w:rPr>
      </w:pPr>
    </w:p>
    <w:p w14:paraId="262CD5FC" w14:textId="1E111646" w:rsidR="00011464" w:rsidRPr="001C74FF" w:rsidRDefault="00011464" w:rsidP="00E4170B">
      <w:pPr>
        <w:ind w:left="360"/>
        <w:rPr>
          <w:rFonts w:ascii="Gill Sans MT" w:eastAsia="Times New Roman" w:hAnsi="Gill Sans MT" w:cs="Segoe UI"/>
          <w:b/>
          <w:bCs/>
          <w:color w:val="4B627A"/>
          <w:kern w:val="0"/>
          <w:sz w:val="22"/>
          <w:szCs w:val="22"/>
          <w:lang w:eastAsia="en-GB"/>
          <w14:ligatures w14:val="none"/>
        </w:rPr>
      </w:pPr>
      <w:r w:rsidRPr="001C74FF">
        <w:rPr>
          <w:rFonts w:ascii="Gill Sans MT" w:eastAsia="Times New Roman" w:hAnsi="Gill Sans MT" w:cs="Segoe UI"/>
          <w:b/>
          <w:bCs/>
          <w:color w:val="4B627A"/>
          <w:kern w:val="0"/>
          <w:sz w:val="22"/>
          <w:szCs w:val="22"/>
          <w:lang w:eastAsia="en-GB"/>
          <w14:ligatures w14:val="none"/>
        </w:rPr>
        <w:t>Attitudes towards lung cancer</w:t>
      </w:r>
    </w:p>
    <w:p w14:paraId="4A9A9827" w14:textId="7C8B8496" w:rsidR="001547C1" w:rsidRPr="001547C1" w:rsidRDefault="00A06BC7" w:rsidP="001547C1">
      <w:pPr>
        <w:pStyle w:val="ListParagraph"/>
        <w:numPr>
          <w:ilvl w:val="0"/>
          <w:numId w:val="18"/>
        </w:numPr>
        <w:outlineLvl w:val="2"/>
        <w:rPr>
          <w:rFonts w:ascii="Gill Sans MT" w:hAnsi="Gill Sans MT" w:cs="Segoe UI"/>
          <w:color w:val="4B627A"/>
          <w:sz w:val="22"/>
          <w:szCs w:val="22"/>
        </w:rPr>
      </w:pPr>
      <w:r w:rsidRPr="00A06BC7">
        <w:rPr>
          <w:rFonts w:ascii="Gill Sans MT" w:hAnsi="Gill Sans MT" w:cs="Segoe UI"/>
          <w:color w:val="4B627A"/>
          <w:sz w:val="22"/>
          <w:szCs w:val="22"/>
        </w:rPr>
        <w:t>More</w:t>
      </w:r>
      <w:r>
        <w:rPr>
          <w:rFonts w:ascii="Gill Sans MT" w:hAnsi="Gill Sans MT" w:cs="Segoe UI"/>
          <w:b/>
          <w:bCs/>
          <w:color w:val="4B627A"/>
          <w:sz w:val="22"/>
          <w:szCs w:val="22"/>
        </w:rPr>
        <w:t xml:space="preserve"> </w:t>
      </w:r>
      <w:r>
        <w:rPr>
          <w:rFonts w:ascii="Gill Sans MT" w:hAnsi="Gill Sans MT" w:cs="Segoe UI"/>
          <w:color w:val="4B627A"/>
          <w:sz w:val="22"/>
          <w:szCs w:val="22"/>
        </w:rPr>
        <w:t>than</w:t>
      </w:r>
      <w:r w:rsidR="00FA1519">
        <w:rPr>
          <w:rFonts w:ascii="Gill Sans MT" w:hAnsi="Gill Sans MT" w:cs="Segoe UI"/>
          <w:color w:val="4B627A"/>
          <w:sz w:val="22"/>
          <w:szCs w:val="22"/>
        </w:rPr>
        <w:t xml:space="preserve"> </w:t>
      </w:r>
      <w:r w:rsidRPr="00A06BC7">
        <w:rPr>
          <w:rFonts w:ascii="Gill Sans MT" w:hAnsi="Gill Sans MT" w:cs="Segoe UI"/>
          <w:b/>
          <w:bCs/>
          <w:color w:val="4B627A"/>
          <w:sz w:val="22"/>
          <w:szCs w:val="22"/>
        </w:rPr>
        <w:t>four</w:t>
      </w:r>
      <w:r w:rsidR="00FA1519">
        <w:rPr>
          <w:rFonts w:ascii="Gill Sans MT" w:hAnsi="Gill Sans MT" w:cs="Segoe UI"/>
          <w:b/>
          <w:bCs/>
          <w:color w:val="4B627A"/>
          <w:sz w:val="22"/>
          <w:szCs w:val="22"/>
        </w:rPr>
        <w:t xml:space="preserve"> in ten</w:t>
      </w:r>
      <w:r>
        <w:rPr>
          <w:rFonts w:ascii="Gill Sans MT" w:hAnsi="Gill Sans MT" w:cs="Segoe UI"/>
          <w:b/>
          <w:bCs/>
          <w:color w:val="4B627A"/>
          <w:sz w:val="22"/>
          <w:szCs w:val="22"/>
        </w:rPr>
        <w:t xml:space="preserve"> </w:t>
      </w:r>
      <w:r w:rsidRPr="00A06BC7">
        <w:rPr>
          <w:rFonts w:ascii="Gill Sans MT" w:hAnsi="Gill Sans MT" w:cs="Segoe UI"/>
          <w:color w:val="4B627A"/>
          <w:sz w:val="22"/>
          <w:szCs w:val="22"/>
        </w:rPr>
        <w:t>(</w:t>
      </w:r>
      <w:r w:rsidR="001547C1" w:rsidRPr="001547C1">
        <w:rPr>
          <w:rFonts w:ascii="Gill Sans MT" w:hAnsi="Gill Sans MT" w:cs="Segoe UI"/>
          <w:b/>
          <w:bCs/>
          <w:color w:val="4B627A"/>
          <w:sz w:val="22"/>
          <w:szCs w:val="22"/>
        </w:rPr>
        <w:t>41.9%</w:t>
      </w:r>
      <w:r w:rsidRPr="00A06BC7">
        <w:rPr>
          <w:rFonts w:ascii="Gill Sans MT" w:hAnsi="Gill Sans MT" w:cs="Segoe UI"/>
          <w:color w:val="4B627A"/>
          <w:sz w:val="22"/>
          <w:szCs w:val="22"/>
        </w:rPr>
        <w:t>)</w:t>
      </w:r>
      <w:r w:rsidR="001547C1" w:rsidRPr="001547C1">
        <w:rPr>
          <w:rFonts w:ascii="Gill Sans MT" w:hAnsi="Gill Sans MT" w:cs="Segoe UI"/>
          <w:color w:val="4B627A"/>
          <w:sz w:val="22"/>
          <w:szCs w:val="22"/>
        </w:rPr>
        <w:t xml:space="preserve"> respondents reported having less sympathy for people with lung cancer than for people with other types of cancer, compared with the 2026 global </w:t>
      </w:r>
      <w:r w:rsidR="001547C1" w:rsidRPr="009A3E23">
        <w:rPr>
          <w:rFonts w:ascii="Gill Sans MT" w:hAnsi="Gill Sans MT" w:cs="Segoe UI"/>
          <w:color w:val="4B627A"/>
          <w:sz w:val="22"/>
          <w:szCs w:val="22"/>
        </w:rPr>
        <w:t>average of 39.2%.</w:t>
      </w:r>
    </w:p>
    <w:p w14:paraId="27CBED61" w14:textId="45025CFF" w:rsidR="001547C1" w:rsidRPr="001547C1" w:rsidRDefault="001547C1" w:rsidP="001547C1">
      <w:pPr>
        <w:pStyle w:val="ListParagraph"/>
        <w:numPr>
          <w:ilvl w:val="0"/>
          <w:numId w:val="18"/>
        </w:numPr>
        <w:outlineLvl w:val="2"/>
        <w:rPr>
          <w:rFonts w:ascii="Gill Sans MT" w:hAnsi="Gill Sans MT" w:cs="Segoe UI"/>
          <w:color w:val="4B627A"/>
          <w:sz w:val="22"/>
          <w:szCs w:val="22"/>
        </w:rPr>
      </w:pPr>
      <w:r w:rsidRPr="001547C1">
        <w:rPr>
          <w:rFonts w:ascii="Gill Sans MT" w:hAnsi="Gill Sans MT" w:cs="Segoe UI"/>
          <w:color w:val="4B627A"/>
          <w:sz w:val="22"/>
          <w:szCs w:val="22"/>
        </w:rPr>
        <w:t xml:space="preserve">Men were more likely than women to report having less sympathy </w:t>
      </w:r>
      <w:r w:rsidRPr="0018381D">
        <w:rPr>
          <w:rFonts w:ascii="Gill Sans MT" w:hAnsi="Gill Sans MT" w:cs="Segoe UI"/>
          <w:color w:val="4B627A"/>
          <w:sz w:val="22"/>
          <w:szCs w:val="22"/>
        </w:rPr>
        <w:t>(</w:t>
      </w:r>
      <w:r w:rsidRPr="0018381D">
        <w:rPr>
          <w:rFonts w:ascii="Gill Sans MT" w:hAnsi="Gill Sans MT" w:cs="Segoe UI"/>
          <w:b/>
          <w:bCs/>
          <w:color w:val="4B627A"/>
          <w:sz w:val="22"/>
          <w:szCs w:val="22"/>
        </w:rPr>
        <w:t>49.9% vs</w:t>
      </w:r>
      <w:r w:rsidR="00564E77">
        <w:rPr>
          <w:rFonts w:ascii="Gill Sans MT" w:hAnsi="Gill Sans MT" w:cs="Segoe UI"/>
          <w:b/>
          <w:bCs/>
          <w:color w:val="4B627A"/>
          <w:sz w:val="22"/>
          <w:szCs w:val="22"/>
        </w:rPr>
        <w:t>.</w:t>
      </w:r>
      <w:r w:rsidRPr="0018381D">
        <w:rPr>
          <w:rFonts w:ascii="Gill Sans MT" w:hAnsi="Gill Sans MT" w:cs="Segoe UI"/>
          <w:b/>
          <w:bCs/>
          <w:color w:val="4B627A"/>
          <w:sz w:val="22"/>
          <w:szCs w:val="22"/>
        </w:rPr>
        <w:t xml:space="preserve"> 36.4%</w:t>
      </w:r>
      <w:r w:rsidRPr="0018381D">
        <w:rPr>
          <w:rFonts w:ascii="Gill Sans MT" w:hAnsi="Gill Sans MT" w:cs="Segoe UI"/>
          <w:color w:val="4B627A"/>
          <w:sz w:val="22"/>
          <w:szCs w:val="22"/>
        </w:rPr>
        <w:t>).</w:t>
      </w:r>
    </w:p>
    <w:p w14:paraId="555E7A94" w14:textId="77777777" w:rsidR="001547C1" w:rsidRPr="001547C1" w:rsidRDefault="001547C1" w:rsidP="001547C1">
      <w:pPr>
        <w:pStyle w:val="ListParagraph"/>
        <w:numPr>
          <w:ilvl w:val="0"/>
          <w:numId w:val="18"/>
        </w:numPr>
        <w:outlineLvl w:val="2"/>
        <w:rPr>
          <w:rFonts w:ascii="Gill Sans MT" w:hAnsi="Gill Sans MT" w:cs="Segoe UI"/>
          <w:color w:val="4B627A"/>
          <w:sz w:val="22"/>
          <w:szCs w:val="22"/>
        </w:rPr>
      </w:pPr>
      <w:r w:rsidRPr="001547C1">
        <w:rPr>
          <w:rFonts w:ascii="Gill Sans MT" w:hAnsi="Gill Sans MT" w:cs="Segoe UI"/>
          <w:color w:val="4B627A"/>
          <w:sz w:val="22"/>
          <w:szCs w:val="22"/>
        </w:rPr>
        <w:t xml:space="preserve">People aged 18–24 were most likely to report having less sympathy </w:t>
      </w:r>
      <w:r w:rsidRPr="0018381D">
        <w:rPr>
          <w:rFonts w:ascii="Gill Sans MT" w:hAnsi="Gill Sans MT" w:cs="Segoe UI"/>
          <w:color w:val="4B627A"/>
          <w:sz w:val="22"/>
          <w:szCs w:val="22"/>
        </w:rPr>
        <w:t>(</w:t>
      </w:r>
      <w:r w:rsidRPr="0018381D">
        <w:rPr>
          <w:rFonts w:ascii="Gill Sans MT" w:hAnsi="Gill Sans MT" w:cs="Segoe UI"/>
          <w:b/>
          <w:bCs/>
          <w:color w:val="4B627A"/>
          <w:sz w:val="22"/>
          <w:szCs w:val="22"/>
        </w:rPr>
        <w:t>51.1%</w:t>
      </w:r>
      <w:r w:rsidRPr="0018381D">
        <w:rPr>
          <w:rFonts w:ascii="Gill Sans MT" w:hAnsi="Gill Sans MT" w:cs="Segoe UI"/>
          <w:color w:val="4B627A"/>
          <w:sz w:val="22"/>
          <w:szCs w:val="22"/>
        </w:rPr>
        <w:t xml:space="preserve">), </w:t>
      </w:r>
      <w:r w:rsidRPr="001547C1">
        <w:rPr>
          <w:rFonts w:ascii="Gill Sans MT" w:hAnsi="Gill Sans MT" w:cs="Segoe UI"/>
          <w:color w:val="4B627A"/>
          <w:sz w:val="22"/>
          <w:szCs w:val="22"/>
        </w:rPr>
        <w:t xml:space="preserve">while those aged 55+ were least likely to do so </w:t>
      </w:r>
      <w:r w:rsidRPr="0018381D">
        <w:rPr>
          <w:rFonts w:ascii="Gill Sans MT" w:hAnsi="Gill Sans MT" w:cs="Segoe UI"/>
          <w:color w:val="4B627A"/>
          <w:sz w:val="22"/>
          <w:szCs w:val="22"/>
        </w:rPr>
        <w:t>(</w:t>
      </w:r>
      <w:r w:rsidRPr="0018381D">
        <w:rPr>
          <w:rFonts w:ascii="Gill Sans MT" w:hAnsi="Gill Sans MT" w:cs="Segoe UI"/>
          <w:b/>
          <w:bCs/>
          <w:color w:val="4B627A"/>
          <w:sz w:val="22"/>
          <w:szCs w:val="22"/>
        </w:rPr>
        <w:t>24.4%</w:t>
      </w:r>
      <w:r w:rsidRPr="0018381D">
        <w:rPr>
          <w:rFonts w:ascii="Gill Sans MT" w:hAnsi="Gill Sans MT" w:cs="Segoe UI"/>
          <w:color w:val="4B627A"/>
          <w:sz w:val="22"/>
          <w:szCs w:val="22"/>
        </w:rPr>
        <w:t>).</w:t>
      </w:r>
    </w:p>
    <w:p w14:paraId="56FADB63" w14:textId="06B68180" w:rsidR="001547C1" w:rsidRPr="00A52F56" w:rsidRDefault="001547C1" w:rsidP="001547C1">
      <w:pPr>
        <w:pStyle w:val="ListParagraph"/>
        <w:numPr>
          <w:ilvl w:val="0"/>
          <w:numId w:val="18"/>
        </w:numPr>
        <w:outlineLvl w:val="2"/>
        <w:rPr>
          <w:rFonts w:ascii="Gill Sans MT" w:hAnsi="Gill Sans MT" w:cs="Segoe UI"/>
          <w:b/>
          <w:bCs/>
          <w:color w:val="4B627A"/>
          <w:sz w:val="22"/>
          <w:szCs w:val="22"/>
        </w:rPr>
      </w:pPr>
      <w:r w:rsidRPr="001547C1">
        <w:rPr>
          <w:rFonts w:ascii="Gill Sans MT" w:hAnsi="Gill Sans MT" w:cs="Segoe UI"/>
          <w:color w:val="4B627A"/>
          <w:sz w:val="22"/>
          <w:szCs w:val="22"/>
        </w:rPr>
        <w:t>People who currently smoke or have smoked were</w:t>
      </w:r>
      <w:r w:rsidR="00255D6A">
        <w:rPr>
          <w:rFonts w:ascii="Gill Sans MT" w:hAnsi="Gill Sans MT" w:cs="Segoe UI"/>
          <w:color w:val="4B627A"/>
          <w:sz w:val="22"/>
          <w:szCs w:val="22"/>
        </w:rPr>
        <w:t xml:space="preserve"> less</w:t>
      </w:r>
      <w:r w:rsidRPr="001547C1">
        <w:rPr>
          <w:rFonts w:ascii="Gill Sans MT" w:hAnsi="Gill Sans MT" w:cs="Segoe UI"/>
          <w:color w:val="4B627A"/>
          <w:sz w:val="22"/>
          <w:szCs w:val="22"/>
        </w:rPr>
        <w:t xml:space="preserve"> likely than people who have never smoked to report having less sympathy towards people with lung </w:t>
      </w:r>
      <w:r w:rsidRPr="00A52F56">
        <w:rPr>
          <w:rFonts w:ascii="Gill Sans MT" w:hAnsi="Gill Sans MT" w:cs="Segoe UI"/>
          <w:color w:val="4B627A"/>
          <w:sz w:val="22"/>
          <w:szCs w:val="22"/>
        </w:rPr>
        <w:t xml:space="preserve">cancer </w:t>
      </w:r>
      <w:r w:rsidRPr="0018381D">
        <w:rPr>
          <w:rFonts w:ascii="Gill Sans MT" w:hAnsi="Gill Sans MT" w:cs="Segoe UI"/>
          <w:color w:val="4B627A"/>
          <w:sz w:val="22"/>
          <w:szCs w:val="22"/>
        </w:rPr>
        <w:t>(</w:t>
      </w:r>
      <w:r w:rsidR="00384E47" w:rsidRPr="0018381D">
        <w:rPr>
          <w:rFonts w:ascii="Gill Sans MT" w:hAnsi="Gill Sans MT" w:cs="Segoe UI"/>
          <w:b/>
          <w:bCs/>
          <w:color w:val="4B627A"/>
          <w:sz w:val="22"/>
          <w:szCs w:val="22"/>
        </w:rPr>
        <w:t>41</w:t>
      </w:r>
      <w:r w:rsidRPr="0018381D">
        <w:rPr>
          <w:rFonts w:ascii="Gill Sans MT" w:hAnsi="Gill Sans MT" w:cs="Segoe UI"/>
          <w:b/>
          <w:bCs/>
          <w:color w:val="4B627A"/>
          <w:sz w:val="22"/>
          <w:szCs w:val="22"/>
        </w:rPr>
        <w:t>.</w:t>
      </w:r>
      <w:r w:rsidR="00255D6A" w:rsidRPr="0018381D">
        <w:rPr>
          <w:rFonts w:ascii="Gill Sans MT" w:hAnsi="Gill Sans MT" w:cs="Segoe UI"/>
          <w:b/>
          <w:bCs/>
          <w:color w:val="4B627A"/>
          <w:sz w:val="22"/>
          <w:szCs w:val="22"/>
        </w:rPr>
        <w:t>1</w:t>
      </w:r>
      <w:r w:rsidRPr="0018381D">
        <w:rPr>
          <w:rFonts w:ascii="Gill Sans MT" w:hAnsi="Gill Sans MT" w:cs="Segoe UI"/>
          <w:b/>
          <w:bCs/>
          <w:color w:val="4B627A"/>
          <w:sz w:val="22"/>
          <w:szCs w:val="22"/>
        </w:rPr>
        <w:t>% vs</w:t>
      </w:r>
      <w:r w:rsidR="00564E77">
        <w:rPr>
          <w:rFonts w:ascii="Gill Sans MT" w:hAnsi="Gill Sans MT" w:cs="Segoe UI"/>
          <w:b/>
          <w:bCs/>
          <w:color w:val="4B627A"/>
          <w:sz w:val="22"/>
          <w:szCs w:val="22"/>
        </w:rPr>
        <w:t>.</w:t>
      </w:r>
      <w:r w:rsidRPr="0018381D">
        <w:rPr>
          <w:rFonts w:ascii="Gill Sans MT" w:hAnsi="Gill Sans MT" w:cs="Segoe UI"/>
          <w:b/>
          <w:bCs/>
          <w:color w:val="4B627A"/>
          <w:sz w:val="22"/>
          <w:szCs w:val="22"/>
        </w:rPr>
        <w:t xml:space="preserve"> </w:t>
      </w:r>
      <w:r w:rsidR="00255D6A" w:rsidRPr="0018381D">
        <w:rPr>
          <w:rFonts w:ascii="Gill Sans MT" w:hAnsi="Gill Sans MT" w:cs="Segoe UI"/>
          <w:b/>
          <w:bCs/>
          <w:color w:val="4B627A"/>
          <w:sz w:val="22"/>
          <w:szCs w:val="22"/>
        </w:rPr>
        <w:t>45</w:t>
      </w:r>
      <w:r w:rsidRPr="0018381D">
        <w:rPr>
          <w:rFonts w:ascii="Gill Sans MT" w:hAnsi="Gill Sans MT" w:cs="Segoe UI"/>
          <w:b/>
          <w:bCs/>
          <w:color w:val="4B627A"/>
          <w:sz w:val="22"/>
          <w:szCs w:val="22"/>
        </w:rPr>
        <w:t>.</w:t>
      </w:r>
      <w:r w:rsidR="00255D6A" w:rsidRPr="0018381D">
        <w:rPr>
          <w:rFonts w:ascii="Gill Sans MT" w:hAnsi="Gill Sans MT" w:cs="Segoe UI"/>
          <w:b/>
          <w:bCs/>
          <w:color w:val="4B627A"/>
          <w:sz w:val="22"/>
          <w:szCs w:val="22"/>
        </w:rPr>
        <w:t>6</w:t>
      </w:r>
      <w:r w:rsidRPr="0018381D">
        <w:rPr>
          <w:rFonts w:ascii="Gill Sans MT" w:hAnsi="Gill Sans MT" w:cs="Segoe UI"/>
          <w:b/>
          <w:bCs/>
          <w:color w:val="4B627A"/>
          <w:sz w:val="22"/>
          <w:szCs w:val="22"/>
        </w:rPr>
        <w:t>%</w:t>
      </w:r>
      <w:r w:rsidRPr="0018381D">
        <w:rPr>
          <w:rFonts w:ascii="Gill Sans MT" w:hAnsi="Gill Sans MT" w:cs="Segoe UI"/>
          <w:color w:val="4B627A"/>
          <w:sz w:val="22"/>
          <w:szCs w:val="22"/>
        </w:rPr>
        <w:t>).</w:t>
      </w:r>
    </w:p>
    <w:p w14:paraId="1CFD9972" w14:textId="44C865EC" w:rsidR="00011464" w:rsidRPr="00A52F56" w:rsidRDefault="00011464" w:rsidP="001547C1">
      <w:pPr>
        <w:ind w:left="360"/>
        <w:outlineLvl w:val="2"/>
        <w:rPr>
          <w:rFonts w:ascii="Gill Sans MT" w:hAnsi="Gill Sans MT" w:cs="Segoe UI"/>
          <w:b/>
          <w:bCs/>
          <w:color w:val="4B627A"/>
          <w:sz w:val="22"/>
          <w:szCs w:val="22"/>
        </w:rPr>
      </w:pPr>
      <w:r w:rsidRPr="00A52F56">
        <w:rPr>
          <w:rFonts w:ascii="Gill Sans MT" w:hAnsi="Gill Sans MT" w:cs="Segoe UI"/>
          <w:b/>
          <w:bCs/>
          <w:color w:val="4B627A"/>
          <w:sz w:val="22"/>
          <w:szCs w:val="22"/>
        </w:rPr>
        <w:t>Views on lung cancer screening</w:t>
      </w:r>
    </w:p>
    <w:p w14:paraId="5C4E3824" w14:textId="77777777" w:rsidR="001547C1" w:rsidRPr="00A52F56" w:rsidRDefault="001547C1" w:rsidP="001547C1">
      <w:pPr>
        <w:ind w:left="360"/>
        <w:outlineLvl w:val="2"/>
        <w:rPr>
          <w:rFonts w:ascii="Gill Sans MT" w:hAnsi="Gill Sans MT" w:cs="Segoe UI"/>
          <w:b/>
          <w:bCs/>
          <w:color w:val="4B627A"/>
          <w:sz w:val="22"/>
          <w:szCs w:val="22"/>
        </w:rPr>
      </w:pPr>
    </w:p>
    <w:p w14:paraId="47F45C3E" w14:textId="16F5E9B8" w:rsidR="00011464" w:rsidRPr="005300E0" w:rsidRDefault="00FA1519" w:rsidP="001C74FF">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 xml:space="preserve">Almost </w:t>
      </w:r>
      <w:r w:rsidR="0085747F" w:rsidRPr="0085747F">
        <w:rPr>
          <w:rFonts w:ascii="Gill Sans MT" w:eastAsia="Times New Roman" w:hAnsi="Gill Sans MT" w:cs="Segoe UI"/>
          <w:b/>
          <w:bCs/>
          <w:color w:val="4B627A"/>
          <w:kern w:val="0"/>
          <w:sz w:val="22"/>
          <w:szCs w:val="22"/>
          <w:lang w:eastAsia="en-GB"/>
          <w14:ligatures w14:val="none"/>
        </w:rPr>
        <w:t xml:space="preserve">nine in ten </w:t>
      </w:r>
      <w:r w:rsidR="0085747F">
        <w:rPr>
          <w:rFonts w:ascii="Gill Sans MT" w:eastAsia="Times New Roman" w:hAnsi="Gill Sans MT" w:cs="Segoe UI"/>
          <w:color w:val="4B627A"/>
          <w:kern w:val="0"/>
          <w:sz w:val="22"/>
          <w:szCs w:val="22"/>
          <w:lang w:eastAsia="en-GB"/>
          <w14:ligatures w14:val="none"/>
        </w:rPr>
        <w:t>(</w:t>
      </w:r>
      <w:r w:rsidR="00011464" w:rsidRPr="00A52F56">
        <w:rPr>
          <w:rFonts w:ascii="Gill Sans MT" w:eastAsia="Times New Roman" w:hAnsi="Gill Sans MT" w:cs="Segoe UI"/>
          <w:b/>
          <w:bCs/>
          <w:color w:val="4B627A"/>
          <w:kern w:val="0"/>
          <w:sz w:val="22"/>
          <w:szCs w:val="22"/>
          <w:lang w:eastAsia="en-GB"/>
          <w14:ligatures w14:val="none"/>
        </w:rPr>
        <w:t>8</w:t>
      </w:r>
      <w:r w:rsidR="00FE06FD" w:rsidRPr="00A52F56">
        <w:rPr>
          <w:rFonts w:ascii="Gill Sans MT" w:eastAsia="Times New Roman" w:hAnsi="Gill Sans MT" w:cs="Segoe UI"/>
          <w:b/>
          <w:bCs/>
          <w:color w:val="4B627A"/>
          <w:kern w:val="0"/>
          <w:sz w:val="22"/>
          <w:szCs w:val="22"/>
          <w:lang w:eastAsia="en-GB"/>
          <w14:ligatures w14:val="none"/>
        </w:rPr>
        <w:t>8</w:t>
      </w:r>
      <w:r w:rsidR="00011464" w:rsidRPr="00A52F56">
        <w:rPr>
          <w:rFonts w:ascii="Gill Sans MT" w:eastAsia="Times New Roman" w:hAnsi="Gill Sans MT" w:cs="Segoe UI"/>
          <w:b/>
          <w:bCs/>
          <w:color w:val="4B627A"/>
          <w:kern w:val="0"/>
          <w:sz w:val="22"/>
          <w:szCs w:val="22"/>
          <w:lang w:eastAsia="en-GB"/>
          <w14:ligatures w14:val="none"/>
        </w:rPr>
        <w:t>.</w:t>
      </w:r>
      <w:r w:rsidR="00FE06FD" w:rsidRPr="00A52F56">
        <w:rPr>
          <w:rFonts w:ascii="Gill Sans MT" w:eastAsia="Times New Roman" w:hAnsi="Gill Sans MT" w:cs="Segoe UI"/>
          <w:b/>
          <w:bCs/>
          <w:color w:val="4B627A"/>
          <w:kern w:val="0"/>
          <w:sz w:val="22"/>
          <w:szCs w:val="22"/>
          <w:lang w:eastAsia="en-GB"/>
          <w14:ligatures w14:val="none"/>
        </w:rPr>
        <w:t>7</w:t>
      </w:r>
      <w:r w:rsidR="00011464" w:rsidRPr="00A52F56">
        <w:rPr>
          <w:rFonts w:ascii="Gill Sans MT" w:eastAsia="Times New Roman" w:hAnsi="Gill Sans MT" w:cs="Segoe UI"/>
          <w:b/>
          <w:bCs/>
          <w:color w:val="4B627A"/>
          <w:kern w:val="0"/>
          <w:sz w:val="22"/>
          <w:szCs w:val="22"/>
          <w:lang w:eastAsia="en-GB"/>
          <w14:ligatures w14:val="none"/>
        </w:rPr>
        <w:t>%</w:t>
      </w:r>
      <w:r w:rsidR="0085747F">
        <w:rPr>
          <w:rFonts w:ascii="Gill Sans MT" w:eastAsia="Times New Roman" w:hAnsi="Gill Sans MT" w:cs="Segoe UI"/>
          <w:color w:val="4B627A"/>
          <w:kern w:val="0"/>
          <w:sz w:val="22"/>
          <w:szCs w:val="22"/>
          <w:lang w:eastAsia="en-GB"/>
          <w14:ligatures w14:val="none"/>
        </w:rPr>
        <w:t>)</w:t>
      </w:r>
      <w:r w:rsidR="00011464" w:rsidRPr="005300E0">
        <w:rPr>
          <w:rFonts w:ascii="Gill Sans MT" w:eastAsia="Times New Roman" w:hAnsi="Gill Sans MT" w:cs="Segoe UI"/>
          <w:color w:val="4B627A"/>
          <w:kern w:val="0"/>
          <w:sz w:val="22"/>
          <w:szCs w:val="22"/>
          <w:lang w:eastAsia="en-GB"/>
          <w14:ligatures w14:val="none"/>
        </w:rPr>
        <w:t xml:space="preserve"> people agreed there should be a national lung cancer screening programme to help people with lung cancer get diagnosed early. </w:t>
      </w:r>
    </w:p>
    <w:p w14:paraId="04838859" w14:textId="72761156" w:rsidR="00011464" w:rsidRPr="005300E0" w:rsidRDefault="00011464" w:rsidP="001C74FF">
      <w:pPr>
        <w:pStyle w:val="NormalWeb"/>
        <w:numPr>
          <w:ilvl w:val="0"/>
          <w:numId w:val="15"/>
        </w:numPr>
        <w:shd w:val="clear" w:color="auto" w:fill="FFFFFF"/>
        <w:spacing w:before="0" w:beforeAutospacing="0" w:after="0" w:afterAutospacing="0"/>
        <w:rPr>
          <w:rFonts w:ascii="Gill Sans MT" w:hAnsi="Gill Sans MT"/>
          <w:color w:val="4B627A"/>
          <w:sz w:val="22"/>
          <w:szCs w:val="22"/>
        </w:rPr>
      </w:pPr>
      <w:r w:rsidRPr="005300E0">
        <w:rPr>
          <w:rFonts w:ascii="Gill Sans MT" w:hAnsi="Gill Sans MT"/>
          <w:color w:val="4B627A"/>
          <w:sz w:val="22"/>
          <w:szCs w:val="22"/>
        </w:rPr>
        <w:t xml:space="preserve">Women </w:t>
      </w:r>
      <w:r w:rsidR="005300E0" w:rsidRPr="005300E0">
        <w:rPr>
          <w:rFonts w:ascii="Gill Sans MT" w:hAnsi="Gill Sans MT"/>
          <w:color w:val="4B627A"/>
          <w:sz w:val="22"/>
          <w:szCs w:val="22"/>
        </w:rPr>
        <w:t>and men both showed high levels of support for</w:t>
      </w:r>
      <w:r w:rsidRPr="005300E0">
        <w:rPr>
          <w:rFonts w:ascii="Gill Sans MT" w:hAnsi="Gill Sans MT"/>
          <w:color w:val="4B627A"/>
          <w:sz w:val="22"/>
          <w:szCs w:val="22"/>
        </w:rPr>
        <w:t xml:space="preserve"> lung cancer screening programmes </w:t>
      </w:r>
      <w:r w:rsidRPr="00B72AB8">
        <w:rPr>
          <w:rFonts w:ascii="Gill Sans MT" w:hAnsi="Gill Sans MT"/>
          <w:color w:val="4B627A"/>
          <w:sz w:val="22"/>
          <w:szCs w:val="22"/>
        </w:rPr>
        <w:t>(</w:t>
      </w:r>
      <w:r w:rsidRPr="00B72AB8">
        <w:rPr>
          <w:rFonts w:ascii="Gill Sans MT" w:hAnsi="Gill Sans MT"/>
          <w:b/>
          <w:bCs/>
          <w:color w:val="4B627A"/>
          <w:sz w:val="22"/>
          <w:szCs w:val="22"/>
        </w:rPr>
        <w:t>8</w:t>
      </w:r>
      <w:r w:rsidR="005300E0" w:rsidRPr="00B72AB8">
        <w:rPr>
          <w:rFonts w:ascii="Gill Sans MT" w:hAnsi="Gill Sans MT"/>
          <w:b/>
          <w:bCs/>
          <w:color w:val="4B627A"/>
          <w:sz w:val="22"/>
          <w:szCs w:val="22"/>
        </w:rPr>
        <w:t>8.8</w:t>
      </w:r>
      <w:r w:rsidRPr="00B72AB8">
        <w:rPr>
          <w:rFonts w:ascii="Gill Sans MT" w:hAnsi="Gill Sans MT"/>
          <w:b/>
          <w:bCs/>
          <w:color w:val="4B627A"/>
          <w:sz w:val="22"/>
          <w:szCs w:val="22"/>
        </w:rPr>
        <w:t>% vs</w:t>
      </w:r>
      <w:r w:rsidR="00564E77">
        <w:rPr>
          <w:rFonts w:ascii="Gill Sans MT" w:hAnsi="Gill Sans MT"/>
          <w:b/>
          <w:bCs/>
          <w:color w:val="4B627A"/>
          <w:sz w:val="22"/>
          <w:szCs w:val="22"/>
        </w:rPr>
        <w:t>.</w:t>
      </w:r>
      <w:r w:rsidRPr="00B72AB8">
        <w:rPr>
          <w:rFonts w:ascii="Gill Sans MT" w:hAnsi="Gill Sans MT"/>
          <w:b/>
          <w:bCs/>
          <w:color w:val="4B627A"/>
          <w:sz w:val="22"/>
          <w:szCs w:val="22"/>
        </w:rPr>
        <w:t xml:space="preserve"> </w:t>
      </w:r>
      <w:r w:rsidR="005300E0" w:rsidRPr="00B72AB8">
        <w:rPr>
          <w:rFonts w:ascii="Gill Sans MT" w:hAnsi="Gill Sans MT"/>
          <w:b/>
          <w:bCs/>
          <w:color w:val="4B627A"/>
          <w:sz w:val="22"/>
          <w:szCs w:val="22"/>
        </w:rPr>
        <w:t>88.5</w:t>
      </w:r>
      <w:r w:rsidRPr="00B72AB8">
        <w:rPr>
          <w:rFonts w:ascii="Gill Sans MT" w:hAnsi="Gill Sans MT"/>
          <w:b/>
          <w:bCs/>
          <w:color w:val="4B627A"/>
          <w:sz w:val="22"/>
          <w:szCs w:val="22"/>
        </w:rPr>
        <w:t>%</w:t>
      </w:r>
      <w:r w:rsidRPr="00B72AB8">
        <w:rPr>
          <w:rFonts w:ascii="Gill Sans MT" w:hAnsi="Gill Sans MT"/>
          <w:color w:val="4B627A"/>
          <w:sz w:val="22"/>
          <w:szCs w:val="22"/>
        </w:rPr>
        <w:t>)</w:t>
      </w:r>
      <w:r w:rsidR="00E16C9D" w:rsidRPr="00B72AB8">
        <w:rPr>
          <w:rFonts w:ascii="Gill Sans MT" w:hAnsi="Gill Sans MT"/>
          <w:color w:val="4B627A"/>
          <w:sz w:val="22"/>
          <w:szCs w:val="22"/>
        </w:rPr>
        <w:t>.</w:t>
      </w:r>
    </w:p>
    <w:p w14:paraId="45127F4B" w14:textId="2D2DF9B8" w:rsidR="00011464" w:rsidRPr="001C74FF" w:rsidRDefault="00011464" w:rsidP="001C74FF">
      <w:pPr>
        <w:numPr>
          <w:ilvl w:val="0"/>
          <w:numId w:val="15"/>
        </w:numPr>
        <w:rPr>
          <w:rFonts w:ascii="Gill Sans MT" w:eastAsia="Times New Roman" w:hAnsi="Gill Sans MT" w:cs="Segoe UI"/>
          <w:color w:val="4B627A"/>
          <w:kern w:val="0"/>
          <w:sz w:val="22"/>
          <w:szCs w:val="22"/>
          <w:lang w:eastAsia="en-GB"/>
          <w14:ligatures w14:val="none"/>
        </w:rPr>
      </w:pPr>
      <w:r w:rsidRPr="005300E0">
        <w:rPr>
          <w:rFonts w:ascii="Gill Sans MT" w:eastAsia="Times New Roman" w:hAnsi="Gill Sans MT" w:cs="Segoe UI"/>
          <w:color w:val="4B627A"/>
          <w:kern w:val="0"/>
          <w:sz w:val="22"/>
          <w:szCs w:val="22"/>
          <w:lang w:eastAsia="en-GB"/>
          <w14:ligatures w14:val="none"/>
        </w:rPr>
        <w:t xml:space="preserve">Support for screening was high across all age groups, ranging from </w:t>
      </w:r>
      <w:r w:rsidR="002C6A5A">
        <w:rPr>
          <w:rFonts w:ascii="Gill Sans MT" w:eastAsia="Times New Roman" w:hAnsi="Gill Sans MT" w:cs="Segoe UI"/>
          <w:b/>
          <w:bCs/>
          <w:color w:val="4B627A"/>
          <w:kern w:val="0"/>
          <w:sz w:val="22"/>
          <w:szCs w:val="22"/>
          <w:lang w:eastAsia="en-GB"/>
          <w14:ligatures w14:val="none"/>
        </w:rPr>
        <w:t>91</w:t>
      </w:r>
      <w:r w:rsidRPr="005300E0">
        <w:rPr>
          <w:rFonts w:ascii="Gill Sans MT" w:eastAsia="Times New Roman" w:hAnsi="Gill Sans MT" w:cs="Segoe UI"/>
          <w:b/>
          <w:bCs/>
          <w:color w:val="4B627A"/>
          <w:kern w:val="0"/>
          <w:sz w:val="22"/>
          <w:szCs w:val="22"/>
          <w:lang w:eastAsia="en-GB"/>
          <w14:ligatures w14:val="none"/>
        </w:rPr>
        <w:t>.</w:t>
      </w:r>
      <w:r w:rsidR="002C6A5A">
        <w:rPr>
          <w:rFonts w:ascii="Gill Sans MT" w:eastAsia="Times New Roman" w:hAnsi="Gill Sans MT" w:cs="Segoe UI"/>
          <w:b/>
          <w:bCs/>
          <w:color w:val="4B627A"/>
          <w:kern w:val="0"/>
          <w:sz w:val="22"/>
          <w:szCs w:val="22"/>
          <w:lang w:eastAsia="en-GB"/>
          <w14:ligatures w14:val="none"/>
        </w:rPr>
        <w:t>6</w:t>
      </w:r>
      <w:r w:rsidRPr="005300E0">
        <w:rPr>
          <w:rFonts w:ascii="Gill Sans MT" w:eastAsia="Times New Roman" w:hAnsi="Gill Sans MT" w:cs="Segoe UI"/>
          <w:b/>
          <w:bCs/>
          <w:color w:val="4B627A"/>
          <w:kern w:val="0"/>
          <w:sz w:val="22"/>
          <w:szCs w:val="22"/>
          <w:lang w:eastAsia="en-GB"/>
          <w14:ligatures w14:val="none"/>
        </w:rPr>
        <w:t xml:space="preserve">% </w:t>
      </w:r>
      <w:r w:rsidRPr="00B72AB8">
        <w:rPr>
          <w:rFonts w:ascii="Gill Sans MT" w:eastAsia="Times New Roman" w:hAnsi="Gill Sans MT" w:cs="Segoe UI"/>
          <w:color w:val="4B627A"/>
          <w:kern w:val="0"/>
          <w:sz w:val="22"/>
          <w:szCs w:val="22"/>
          <w:lang w:eastAsia="en-GB"/>
          <w14:ligatures w14:val="none"/>
        </w:rPr>
        <w:t xml:space="preserve">among people </w:t>
      </w:r>
      <w:r w:rsidRPr="005300E0">
        <w:rPr>
          <w:rFonts w:ascii="Gill Sans MT" w:eastAsia="Times New Roman" w:hAnsi="Gill Sans MT" w:cs="Segoe UI"/>
          <w:b/>
          <w:bCs/>
          <w:color w:val="4B627A"/>
          <w:kern w:val="0"/>
          <w:sz w:val="22"/>
          <w:szCs w:val="22"/>
          <w:lang w:eastAsia="en-GB"/>
          <w14:ligatures w14:val="none"/>
        </w:rPr>
        <w:t>aged 55+</w:t>
      </w:r>
      <w:r w:rsidRPr="005300E0">
        <w:rPr>
          <w:rFonts w:ascii="Gill Sans MT" w:eastAsia="Times New Roman" w:hAnsi="Gill Sans MT" w:cs="Segoe UI"/>
          <w:color w:val="4B627A"/>
          <w:kern w:val="0"/>
          <w:sz w:val="22"/>
          <w:szCs w:val="22"/>
          <w:lang w:eastAsia="en-GB"/>
          <w14:ligatures w14:val="none"/>
        </w:rPr>
        <w:t xml:space="preserve"> to </w:t>
      </w:r>
      <w:r w:rsidR="002C6A5A" w:rsidRPr="00C556B2">
        <w:rPr>
          <w:rFonts w:ascii="Gill Sans MT" w:eastAsia="Times New Roman" w:hAnsi="Gill Sans MT" w:cs="Segoe UI"/>
          <w:b/>
          <w:bCs/>
          <w:color w:val="4B627A"/>
          <w:kern w:val="0"/>
          <w:sz w:val="22"/>
          <w:szCs w:val="22"/>
          <w:lang w:eastAsia="en-GB"/>
          <w14:ligatures w14:val="none"/>
        </w:rPr>
        <w:t>87.</w:t>
      </w:r>
      <w:r w:rsidR="00A45AD1">
        <w:rPr>
          <w:rFonts w:ascii="Gill Sans MT" w:eastAsia="Times New Roman" w:hAnsi="Gill Sans MT" w:cs="Segoe UI"/>
          <w:b/>
          <w:bCs/>
          <w:color w:val="4B627A"/>
          <w:kern w:val="0"/>
          <w:sz w:val="22"/>
          <w:szCs w:val="22"/>
          <w:lang w:eastAsia="en-GB"/>
          <w14:ligatures w14:val="none"/>
        </w:rPr>
        <w:t>2</w:t>
      </w:r>
      <w:r w:rsidRPr="00C556B2">
        <w:rPr>
          <w:rFonts w:ascii="Gill Sans MT" w:eastAsia="Times New Roman" w:hAnsi="Gill Sans MT" w:cs="Segoe UI"/>
          <w:b/>
          <w:bCs/>
          <w:color w:val="4B627A"/>
          <w:kern w:val="0"/>
          <w:sz w:val="22"/>
          <w:szCs w:val="22"/>
          <w:lang w:eastAsia="en-GB"/>
          <w14:ligatures w14:val="none"/>
        </w:rPr>
        <w:t xml:space="preserve">% </w:t>
      </w:r>
      <w:r w:rsidRPr="00B72AB8">
        <w:rPr>
          <w:rFonts w:ascii="Gill Sans MT" w:eastAsia="Times New Roman" w:hAnsi="Gill Sans MT" w:cs="Segoe UI"/>
          <w:color w:val="4B627A"/>
          <w:kern w:val="0"/>
          <w:sz w:val="22"/>
          <w:szCs w:val="22"/>
          <w:lang w:eastAsia="en-GB"/>
          <w14:ligatures w14:val="none"/>
        </w:rPr>
        <w:t>among those</w:t>
      </w:r>
      <w:r w:rsidRPr="00C556B2">
        <w:rPr>
          <w:rFonts w:ascii="Gill Sans MT" w:eastAsia="Times New Roman" w:hAnsi="Gill Sans MT" w:cs="Segoe UI"/>
          <w:b/>
          <w:bCs/>
          <w:color w:val="4B627A"/>
          <w:kern w:val="0"/>
          <w:sz w:val="22"/>
          <w:szCs w:val="22"/>
          <w:lang w:eastAsia="en-GB"/>
          <w14:ligatures w14:val="none"/>
        </w:rPr>
        <w:t xml:space="preserve"> aged </w:t>
      </w:r>
      <w:r w:rsidR="00D5107A">
        <w:rPr>
          <w:rFonts w:ascii="Gill Sans MT" w:eastAsia="Times New Roman" w:hAnsi="Gill Sans MT" w:cs="Segoe UI"/>
          <w:b/>
          <w:bCs/>
          <w:color w:val="4B627A"/>
          <w:kern w:val="0"/>
          <w:sz w:val="22"/>
          <w:szCs w:val="22"/>
          <w:lang w:eastAsia="en-GB"/>
          <w14:ligatures w14:val="none"/>
        </w:rPr>
        <w:t>45</w:t>
      </w:r>
      <w:r w:rsidRPr="00C556B2">
        <w:rPr>
          <w:rFonts w:ascii="Gill Sans MT" w:eastAsia="Times New Roman" w:hAnsi="Gill Sans MT" w:cs="Segoe UI"/>
          <w:b/>
          <w:bCs/>
          <w:color w:val="4B627A"/>
          <w:kern w:val="0"/>
          <w:sz w:val="22"/>
          <w:szCs w:val="22"/>
          <w:lang w:eastAsia="en-GB"/>
          <w14:ligatures w14:val="none"/>
        </w:rPr>
        <w:t>-</w:t>
      </w:r>
      <w:r w:rsidR="00D5107A">
        <w:rPr>
          <w:rFonts w:ascii="Gill Sans MT" w:eastAsia="Times New Roman" w:hAnsi="Gill Sans MT" w:cs="Segoe UI"/>
          <w:b/>
          <w:bCs/>
          <w:color w:val="4B627A"/>
          <w:kern w:val="0"/>
          <w:sz w:val="22"/>
          <w:szCs w:val="22"/>
          <w:lang w:eastAsia="en-GB"/>
          <w14:ligatures w14:val="none"/>
        </w:rPr>
        <w:t>5</w:t>
      </w:r>
      <w:r w:rsidRPr="00C556B2">
        <w:rPr>
          <w:rFonts w:ascii="Gill Sans MT" w:eastAsia="Times New Roman" w:hAnsi="Gill Sans MT" w:cs="Segoe UI"/>
          <w:b/>
          <w:bCs/>
          <w:color w:val="4B627A"/>
          <w:kern w:val="0"/>
          <w:sz w:val="22"/>
          <w:szCs w:val="22"/>
          <w:lang w:eastAsia="en-GB"/>
          <w14:ligatures w14:val="none"/>
        </w:rPr>
        <w:t>4</w:t>
      </w:r>
      <w:r w:rsidRPr="00C556B2">
        <w:rPr>
          <w:rFonts w:ascii="Gill Sans MT" w:eastAsia="Times New Roman" w:hAnsi="Gill Sans MT" w:cs="Segoe UI"/>
          <w:color w:val="4B627A"/>
          <w:kern w:val="0"/>
          <w:sz w:val="22"/>
          <w:szCs w:val="22"/>
          <w:lang w:eastAsia="en-GB"/>
          <w14:ligatures w14:val="none"/>
        </w:rPr>
        <w:t>.</w:t>
      </w:r>
      <w:r w:rsidRPr="001C74FF">
        <w:rPr>
          <w:rFonts w:ascii="Gill Sans MT" w:eastAsia="Times New Roman" w:hAnsi="Gill Sans MT" w:cs="Segoe UI"/>
          <w:color w:val="4B627A"/>
          <w:kern w:val="0"/>
          <w:sz w:val="22"/>
          <w:szCs w:val="22"/>
          <w:lang w:eastAsia="en-GB"/>
          <w14:ligatures w14:val="none"/>
        </w:rPr>
        <w:t xml:space="preserve"> </w:t>
      </w:r>
    </w:p>
    <w:p w14:paraId="71AA4C97" w14:textId="2292BD54" w:rsidR="00011464" w:rsidRPr="001C74FF" w:rsidRDefault="00011464" w:rsidP="001C74FF">
      <w:pPr>
        <w:numPr>
          <w:ilvl w:val="0"/>
          <w:numId w:val="15"/>
        </w:numPr>
        <w:rPr>
          <w:rFonts w:ascii="Gill Sans MT" w:eastAsia="Times New Roman" w:hAnsi="Gill Sans MT" w:cs="Segoe UI"/>
          <w:color w:val="4B627A"/>
          <w:kern w:val="0"/>
          <w:sz w:val="22"/>
          <w:szCs w:val="22"/>
          <w:lang w:eastAsia="en-GB"/>
          <w14:ligatures w14:val="none"/>
        </w:rPr>
      </w:pPr>
      <w:r w:rsidRPr="001C74FF">
        <w:rPr>
          <w:rFonts w:ascii="Gill Sans MT" w:eastAsia="Times New Roman" w:hAnsi="Gill Sans MT" w:cs="Segoe UI"/>
          <w:color w:val="4B627A"/>
          <w:kern w:val="0"/>
          <w:sz w:val="22"/>
          <w:szCs w:val="22"/>
          <w:lang w:eastAsia="en-GB"/>
          <w14:ligatures w14:val="none"/>
        </w:rPr>
        <w:t xml:space="preserve">People who currently smoke or have smoked were </w:t>
      </w:r>
      <w:r w:rsidR="00B038C3">
        <w:rPr>
          <w:rFonts w:ascii="Gill Sans MT" w:eastAsia="Times New Roman" w:hAnsi="Gill Sans MT" w:cs="Segoe UI"/>
          <w:color w:val="4B627A"/>
          <w:kern w:val="0"/>
          <w:sz w:val="22"/>
          <w:szCs w:val="22"/>
          <w:lang w:eastAsia="en-GB"/>
          <w14:ligatures w14:val="none"/>
        </w:rPr>
        <w:t>slightly less</w:t>
      </w:r>
      <w:r w:rsidRPr="001C74FF">
        <w:rPr>
          <w:rFonts w:ascii="Gill Sans MT" w:eastAsia="Times New Roman" w:hAnsi="Gill Sans MT" w:cs="Segoe UI"/>
          <w:color w:val="4B627A"/>
          <w:kern w:val="0"/>
          <w:sz w:val="22"/>
          <w:szCs w:val="22"/>
          <w:lang w:eastAsia="en-GB"/>
          <w14:ligatures w14:val="none"/>
        </w:rPr>
        <w:t xml:space="preserve"> likely to support a national screening programme than people who have never smoked (</w:t>
      </w:r>
      <w:r w:rsidR="00721EE2">
        <w:rPr>
          <w:rFonts w:ascii="Gill Sans MT" w:eastAsia="Times New Roman" w:hAnsi="Gill Sans MT" w:cs="Segoe UI"/>
          <w:b/>
          <w:bCs/>
          <w:color w:val="4B627A"/>
          <w:kern w:val="0"/>
          <w:sz w:val="22"/>
          <w:szCs w:val="22"/>
          <w:lang w:eastAsia="en-GB"/>
          <w14:ligatures w14:val="none"/>
        </w:rPr>
        <w:t>90</w:t>
      </w:r>
      <w:r w:rsidRPr="001C74FF">
        <w:rPr>
          <w:rFonts w:ascii="Gill Sans MT" w:eastAsia="Times New Roman" w:hAnsi="Gill Sans MT" w:cs="Segoe UI"/>
          <w:b/>
          <w:bCs/>
          <w:color w:val="4B627A"/>
          <w:kern w:val="0"/>
          <w:sz w:val="22"/>
          <w:szCs w:val="22"/>
          <w:lang w:eastAsia="en-GB"/>
          <w14:ligatures w14:val="none"/>
        </w:rPr>
        <w:t>% vs</w:t>
      </w:r>
      <w:r w:rsidR="00564E77">
        <w:rPr>
          <w:rFonts w:ascii="Gill Sans MT" w:eastAsia="Times New Roman" w:hAnsi="Gill Sans MT" w:cs="Segoe UI"/>
          <w:b/>
          <w:bCs/>
          <w:color w:val="4B627A"/>
          <w:kern w:val="0"/>
          <w:sz w:val="22"/>
          <w:szCs w:val="22"/>
          <w:lang w:eastAsia="en-GB"/>
          <w14:ligatures w14:val="none"/>
        </w:rPr>
        <w:t>.</w:t>
      </w:r>
      <w:r w:rsidRPr="001C74FF">
        <w:rPr>
          <w:rFonts w:ascii="Gill Sans MT" w:eastAsia="Times New Roman" w:hAnsi="Gill Sans MT" w:cs="Segoe UI"/>
          <w:b/>
          <w:bCs/>
          <w:color w:val="4B627A"/>
          <w:kern w:val="0"/>
          <w:sz w:val="22"/>
          <w:szCs w:val="22"/>
          <w:lang w:eastAsia="en-GB"/>
          <w14:ligatures w14:val="none"/>
        </w:rPr>
        <w:t xml:space="preserve"> </w:t>
      </w:r>
      <w:r w:rsidR="00721EE2">
        <w:rPr>
          <w:rFonts w:ascii="Gill Sans MT" w:eastAsia="Times New Roman" w:hAnsi="Gill Sans MT" w:cs="Segoe UI"/>
          <w:b/>
          <w:bCs/>
          <w:color w:val="4B627A"/>
          <w:kern w:val="0"/>
          <w:sz w:val="22"/>
          <w:szCs w:val="22"/>
          <w:lang w:eastAsia="en-GB"/>
          <w14:ligatures w14:val="none"/>
        </w:rPr>
        <w:t>88</w:t>
      </w:r>
      <w:r w:rsidR="002C6A5A">
        <w:rPr>
          <w:rFonts w:ascii="Gill Sans MT" w:eastAsia="Times New Roman" w:hAnsi="Gill Sans MT" w:cs="Segoe UI"/>
          <w:b/>
          <w:bCs/>
          <w:color w:val="4B627A"/>
          <w:kern w:val="0"/>
          <w:sz w:val="22"/>
          <w:szCs w:val="22"/>
          <w:lang w:eastAsia="en-GB"/>
          <w14:ligatures w14:val="none"/>
        </w:rPr>
        <w:t>.</w:t>
      </w:r>
      <w:r w:rsidR="00721EE2">
        <w:rPr>
          <w:rFonts w:ascii="Gill Sans MT" w:eastAsia="Times New Roman" w:hAnsi="Gill Sans MT" w:cs="Segoe UI"/>
          <w:b/>
          <w:bCs/>
          <w:color w:val="4B627A"/>
          <w:kern w:val="0"/>
          <w:sz w:val="22"/>
          <w:szCs w:val="22"/>
          <w:lang w:eastAsia="en-GB"/>
          <w14:ligatures w14:val="none"/>
        </w:rPr>
        <w:t>8</w:t>
      </w:r>
      <w:r w:rsidRPr="001C74FF">
        <w:rPr>
          <w:rFonts w:ascii="Gill Sans MT" w:eastAsia="Times New Roman" w:hAnsi="Gill Sans MT" w:cs="Segoe UI"/>
          <w:b/>
          <w:bCs/>
          <w:color w:val="4B627A"/>
          <w:kern w:val="0"/>
          <w:sz w:val="22"/>
          <w:szCs w:val="22"/>
          <w:lang w:eastAsia="en-GB"/>
          <w14:ligatures w14:val="none"/>
        </w:rPr>
        <w:t>%</w:t>
      </w:r>
      <w:r w:rsidRPr="001C74FF">
        <w:rPr>
          <w:rFonts w:ascii="Gill Sans MT" w:eastAsia="Times New Roman" w:hAnsi="Gill Sans MT" w:cs="Segoe UI"/>
          <w:color w:val="4B627A"/>
          <w:kern w:val="0"/>
          <w:sz w:val="22"/>
          <w:szCs w:val="22"/>
          <w:lang w:eastAsia="en-GB"/>
          <w14:ligatures w14:val="none"/>
        </w:rPr>
        <w:t xml:space="preserve">). </w:t>
      </w:r>
    </w:p>
    <w:p w14:paraId="351F82BD" w14:textId="77777777" w:rsidR="00480CFE" w:rsidRDefault="00480CFE" w:rsidP="001C74FF">
      <w:pPr>
        <w:pStyle w:val="NormalWeb"/>
        <w:shd w:val="clear" w:color="auto" w:fill="FFFFFF"/>
        <w:spacing w:before="0" w:beforeAutospacing="0" w:after="0" w:afterAutospacing="0"/>
        <w:rPr>
          <w:rFonts w:ascii="Gill Sans MT" w:hAnsi="Gill Sans MT"/>
          <w:b/>
          <w:bCs/>
          <w:color w:val="4B627A"/>
          <w:sz w:val="22"/>
          <w:szCs w:val="22"/>
        </w:rPr>
      </w:pPr>
    </w:p>
    <w:p w14:paraId="011D409D" w14:textId="19538B9B" w:rsidR="009F048B" w:rsidRPr="00CC3B23" w:rsidRDefault="009F048B" w:rsidP="001C74FF">
      <w:pPr>
        <w:pStyle w:val="NormalWeb"/>
        <w:shd w:val="clear" w:color="auto" w:fill="FFFFFF"/>
        <w:spacing w:before="0" w:beforeAutospacing="0" w:after="0" w:afterAutospacing="0"/>
        <w:rPr>
          <w:rFonts w:ascii="Gill Sans MT" w:hAnsi="Gill Sans MT"/>
          <w:b/>
          <w:bCs/>
          <w:color w:val="00B0F0"/>
        </w:rPr>
      </w:pPr>
      <w:r w:rsidRPr="00CC3B23">
        <w:rPr>
          <w:rFonts w:ascii="Gill Sans MT" w:hAnsi="Gill Sans MT"/>
          <w:b/>
          <w:bCs/>
          <w:color w:val="00B0F0"/>
        </w:rPr>
        <w:t>Methodology</w:t>
      </w:r>
    </w:p>
    <w:p w14:paraId="0C5F8DA8" w14:textId="77777777" w:rsidR="00480CFE" w:rsidRDefault="00480CFE" w:rsidP="001C74FF">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0B924F5D" w:rsidR="003B1204" w:rsidRPr="0099309F" w:rsidRDefault="003B1204" w:rsidP="001C74FF">
      <w:pPr>
        <w:pStyle w:val="NormalWeb"/>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w:t>
      </w:r>
      <w:r w:rsidR="00034299">
        <w:rPr>
          <w:rFonts w:ascii="Gill Sans MT" w:hAnsi="Gill Sans MT"/>
          <w:color w:val="4B627A"/>
          <w:sz w:val="22"/>
          <w:szCs w:val="22"/>
        </w:rPr>
        <w:t>over</w:t>
      </w:r>
      <w:r w:rsidRPr="0099309F">
        <w:rPr>
          <w:rFonts w:ascii="Gill Sans MT" w:hAnsi="Gill Sans MT"/>
          <w:color w:val="4B627A"/>
          <w:sz w:val="22"/>
          <w:szCs w:val="22"/>
        </w:rPr>
        <w:t xml:space="preserve"> 1,000 adults </w:t>
      </w:r>
      <w:r w:rsidR="0099309F" w:rsidRPr="0099309F">
        <w:rPr>
          <w:rFonts w:ascii="Gill Sans MT" w:hAnsi="Gill Sans MT"/>
          <w:color w:val="4B627A"/>
          <w:sz w:val="22"/>
          <w:szCs w:val="22"/>
        </w:rPr>
        <w:t xml:space="preserve">from Hungary </w:t>
      </w:r>
      <w:r w:rsidRPr="0099309F">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02691ADD" w14:textId="77777777" w:rsidR="00480CFE" w:rsidRPr="0099309F" w:rsidRDefault="00480CFE" w:rsidP="001C74FF">
      <w:pPr>
        <w:pStyle w:val="NormalWeb"/>
        <w:shd w:val="clear" w:color="auto" w:fill="FFFFFF"/>
        <w:spacing w:before="0" w:beforeAutospacing="0" w:after="0" w:afterAutospacing="0"/>
        <w:rPr>
          <w:rFonts w:ascii="Gill Sans MT" w:hAnsi="Gill Sans MT"/>
          <w:color w:val="4B627A"/>
          <w:sz w:val="22"/>
          <w:szCs w:val="22"/>
        </w:rPr>
      </w:pPr>
    </w:p>
    <w:p w14:paraId="18D67796" w14:textId="7F987C4F" w:rsidR="003B1204" w:rsidRPr="0099309F" w:rsidRDefault="003B1204" w:rsidP="001C74FF">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Q1. There are many warning signs and symptoms of lung cancer. Please list as many symptoms of lung cancer as you can think of [a tick box was provided for ‘Don’t know’]</w:t>
      </w:r>
      <w:r w:rsidR="009A3E23">
        <w:rPr>
          <w:rFonts w:ascii="Gill Sans MT" w:hAnsi="Gill Sans MT"/>
          <w:color w:val="4B627A"/>
          <w:sz w:val="22"/>
          <w:szCs w:val="22"/>
        </w:rPr>
        <w:t>.</w:t>
      </w:r>
    </w:p>
    <w:p w14:paraId="76B66704" w14:textId="17E5DD6F" w:rsidR="003B1204" w:rsidRPr="0099309F" w:rsidRDefault="003B1204" w:rsidP="001C74FF">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9A3E23">
        <w:rPr>
          <w:rFonts w:ascii="Gill Sans MT" w:hAnsi="Gill Sans MT"/>
          <w:color w:val="4B627A"/>
          <w:sz w:val="22"/>
          <w:szCs w:val="22"/>
        </w:rPr>
        <w:t>.</w:t>
      </w:r>
    </w:p>
    <w:p w14:paraId="4E9B0721" w14:textId="686CB307" w:rsidR="003B1204" w:rsidRPr="0099309F" w:rsidRDefault="003B1204" w:rsidP="001C74FF">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9A3E23">
        <w:rPr>
          <w:rFonts w:ascii="Gill Sans MT" w:hAnsi="Gill Sans MT"/>
          <w:color w:val="4B627A"/>
          <w:sz w:val="22"/>
          <w:szCs w:val="22"/>
        </w:rPr>
        <w:t>.</w:t>
      </w:r>
    </w:p>
    <w:p w14:paraId="7374E521" w14:textId="77777777" w:rsidR="00480CFE" w:rsidRPr="001C74FF" w:rsidRDefault="00480CFE" w:rsidP="00480CFE">
      <w:pPr>
        <w:pStyle w:val="NormalWeb"/>
        <w:shd w:val="clear" w:color="auto" w:fill="FFFFFF"/>
        <w:spacing w:before="0" w:beforeAutospacing="0" w:after="0" w:afterAutospacing="0"/>
        <w:ind w:left="720"/>
        <w:rPr>
          <w:rFonts w:ascii="Gill Sans MT" w:hAnsi="Gill Sans MT"/>
          <w:color w:val="4B627A"/>
          <w:sz w:val="22"/>
          <w:szCs w:val="22"/>
          <w:highlight w:val="yellow"/>
        </w:rPr>
      </w:pPr>
    </w:p>
    <w:p w14:paraId="53FDFD19" w14:textId="77777777" w:rsidR="009F048B" w:rsidRPr="00480CFE" w:rsidRDefault="009F048B" w:rsidP="001C74FF">
      <w:pPr>
        <w:pStyle w:val="NormalWeb"/>
        <w:shd w:val="clear" w:color="auto" w:fill="FFFFFF"/>
        <w:spacing w:before="0" w:beforeAutospacing="0" w:after="0" w:afterAutospacing="0"/>
        <w:rPr>
          <w:rFonts w:ascii="Gill Sans MT" w:hAnsi="Gill Sans MT"/>
          <w:b/>
          <w:bCs/>
          <w:color w:val="00B0F0"/>
        </w:rPr>
      </w:pPr>
      <w:r w:rsidRPr="00480CFE">
        <w:rPr>
          <w:rFonts w:ascii="Gill Sans MT" w:hAnsi="Gill Sans MT"/>
          <w:b/>
          <w:bCs/>
          <w:color w:val="00B0F0"/>
        </w:rPr>
        <w:t>Further analysis</w:t>
      </w:r>
    </w:p>
    <w:p w14:paraId="7BAE5A37" w14:textId="77777777" w:rsidR="008D18BA" w:rsidRDefault="008D18BA" w:rsidP="008D18BA">
      <w:pPr>
        <w:pStyle w:val="NormalWeb"/>
        <w:shd w:val="clear" w:color="auto" w:fill="FFFFFF"/>
        <w:spacing w:before="0" w:beforeAutospacing="0" w:after="0" w:afterAutospacing="0"/>
        <w:rPr>
          <w:rFonts w:ascii="Gill Sans MT" w:hAnsi="Gill Sans MT"/>
          <w:b/>
          <w:bCs/>
          <w:color w:val="4B627A"/>
          <w:sz w:val="22"/>
          <w:szCs w:val="22"/>
        </w:rPr>
      </w:pPr>
    </w:p>
    <w:p w14:paraId="6D0DB1AB" w14:textId="0E76B946" w:rsidR="00B23CF3" w:rsidRDefault="00B23CF3" w:rsidP="008D18BA">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4165E9A7" w14:textId="77777777" w:rsidR="00B23CF3" w:rsidRDefault="00B23CF3" w:rsidP="008D18BA">
      <w:pPr>
        <w:pStyle w:val="NormalWeb"/>
        <w:shd w:val="clear" w:color="auto" w:fill="FFFFFF"/>
        <w:spacing w:before="0" w:beforeAutospacing="0" w:after="0" w:afterAutospacing="0"/>
        <w:rPr>
          <w:rFonts w:ascii="Gill Sans MT" w:hAnsi="Gill Sans MT" w:cs="Calibri"/>
          <w:color w:val="4B627A"/>
          <w:sz w:val="22"/>
          <w:szCs w:val="22"/>
        </w:rPr>
      </w:pPr>
    </w:p>
    <w:p w14:paraId="7DC18128" w14:textId="77777777" w:rsidR="00B23CF3" w:rsidRPr="007A1ACA" w:rsidRDefault="00B23CF3" w:rsidP="008D18B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102E5117" w14:textId="77777777" w:rsidR="008D18BA" w:rsidRDefault="008D18BA" w:rsidP="008D18BA">
      <w:pPr>
        <w:pStyle w:val="NormalWeb"/>
        <w:shd w:val="clear" w:color="auto" w:fill="FFFFFF"/>
        <w:spacing w:before="0" w:beforeAutospacing="0" w:after="0" w:afterAutospacing="0"/>
        <w:rPr>
          <w:rFonts w:ascii="Gill Sans MT" w:hAnsi="Gill Sans MT" w:cs="Calibri"/>
          <w:color w:val="4B627A"/>
          <w:sz w:val="22"/>
          <w:szCs w:val="22"/>
        </w:rPr>
      </w:pPr>
    </w:p>
    <w:p w14:paraId="7106F071" w14:textId="618AA584" w:rsidR="002F0C0C" w:rsidRPr="002F0C0C" w:rsidRDefault="002F0C0C" w:rsidP="008D18BA">
      <w:pPr>
        <w:pStyle w:val="NormalWeb"/>
        <w:shd w:val="clear" w:color="auto" w:fill="FFFFFF"/>
        <w:spacing w:before="0" w:beforeAutospacing="0" w:after="0" w:afterAutospacing="0"/>
        <w:rPr>
          <w:rFonts w:ascii="Gill Sans MT" w:hAnsi="Gill Sans MT" w:cs="Calibri"/>
          <w:color w:val="4B627A"/>
          <w:sz w:val="22"/>
          <w:szCs w:val="22"/>
        </w:rPr>
      </w:pPr>
      <w:r w:rsidRPr="002F0C0C">
        <w:rPr>
          <w:rFonts w:ascii="Gill Sans MT" w:hAnsi="Gill Sans MT" w:cs="Calibri"/>
          <w:color w:val="4B627A"/>
          <w:sz w:val="22"/>
          <w:szCs w:val="22"/>
        </w:rPr>
        <w:t xml:space="preserve">In Hungary, 36.9% of respondents said they did not know any symptoms of lung cancer. This is slightly below the global average and places Hungary broadly in the middle </w:t>
      </w:r>
      <w:r w:rsidR="00230103" w:rsidRPr="00721EE2">
        <w:rPr>
          <w:rFonts w:ascii="Gill Sans MT" w:hAnsi="Gill Sans MT" w:cs="Calibri"/>
          <w:color w:val="4B627A"/>
          <w:sz w:val="22"/>
          <w:szCs w:val="22"/>
        </w:rPr>
        <w:t>range</w:t>
      </w:r>
      <w:r w:rsidR="00230103">
        <w:rPr>
          <w:rFonts w:ascii="Gill Sans MT" w:hAnsi="Gill Sans MT" w:cs="Calibri"/>
          <w:color w:val="4B627A"/>
          <w:sz w:val="22"/>
          <w:szCs w:val="22"/>
        </w:rPr>
        <w:t xml:space="preserve"> </w:t>
      </w:r>
      <w:r w:rsidRPr="002F0C0C">
        <w:rPr>
          <w:rFonts w:ascii="Gill Sans MT" w:hAnsi="Gill Sans MT" w:cs="Calibri"/>
          <w:color w:val="4B627A"/>
          <w:sz w:val="22"/>
          <w:szCs w:val="22"/>
        </w:rPr>
        <w:t>of the countries included in the survey. While awareness appears stronger than in several European countries, more than one in three people were still unable to identify any symptoms, highlighting the need for continued public education to improve recognition of the disease and encourage earlier help-seeking.</w:t>
      </w:r>
    </w:p>
    <w:p w14:paraId="2BB57B6A" w14:textId="77777777" w:rsidR="008D18BA" w:rsidRDefault="008D18BA" w:rsidP="008D18BA">
      <w:pPr>
        <w:pStyle w:val="NormalWeb"/>
        <w:shd w:val="clear" w:color="auto" w:fill="FFFFFF"/>
        <w:spacing w:before="0" w:beforeAutospacing="0" w:after="0" w:afterAutospacing="0"/>
        <w:rPr>
          <w:rFonts w:ascii="Gill Sans MT" w:hAnsi="Gill Sans MT" w:cs="Calibri"/>
          <w:color w:val="4B627A"/>
          <w:sz w:val="22"/>
          <w:szCs w:val="22"/>
        </w:rPr>
      </w:pPr>
    </w:p>
    <w:p w14:paraId="2ACDD9DC" w14:textId="16FCA684" w:rsidR="002F0C0C" w:rsidRDefault="002F0C0C" w:rsidP="008D18BA">
      <w:pPr>
        <w:pStyle w:val="NormalWeb"/>
        <w:shd w:val="clear" w:color="auto" w:fill="FFFFFF"/>
        <w:spacing w:before="0" w:beforeAutospacing="0" w:after="0" w:afterAutospacing="0"/>
        <w:rPr>
          <w:rFonts w:ascii="Gill Sans MT" w:hAnsi="Gill Sans MT" w:cs="Calibri"/>
          <w:color w:val="4B627A"/>
          <w:sz w:val="22"/>
          <w:szCs w:val="22"/>
        </w:rPr>
      </w:pPr>
      <w:r w:rsidRPr="002F0C0C">
        <w:rPr>
          <w:rFonts w:ascii="Gill Sans MT" w:hAnsi="Gill Sans MT" w:cs="Calibri"/>
          <w:color w:val="4B627A"/>
          <w:sz w:val="22"/>
          <w:szCs w:val="22"/>
        </w:rPr>
        <w:t xml:space="preserve">The symptoms most commonly identified by respondents were persistent coughs, shortness of breath or difficulty breathing, and coughing up blood or bloody sputum. Chest pain, weight loss, </w:t>
      </w:r>
      <w:r w:rsidRPr="002F0C0C">
        <w:rPr>
          <w:rFonts w:ascii="Gill Sans MT" w:hAnsi="Gill Sans MT" w:cs="Calibri"/>
          <w:color w:val="4B627A"/>
          <w:sz w:val="22"/>
          <w:szCs w:val="22"/>
        </w:rPr>
        <w:lastRenderedPageBreak/>
        <w:t>fatigue and hoarseness were also mentioned relatively frequently. However, several important symptoms appeared to be much less widely recognised, including persistent fatigue, loss of appetite, repeated chest infections, and changes in the voice, suggesting that public understanding remains concentrated around the most visible respiratory symptoms rather than the broader range of potential warning signs.</w:t>
      </w:r>
    </w:p>
    <w:p w14:paraId="2AA29D97" w14:textId="77777777" w:rsidR="00DB0D80" w:rsidRDefault="00DB0D80" w:rsidP="008D18BA">
      <w:pPr>
        <w:pStyle w:val="NormalWeb"/>
        <w:shd w:val="clear" w:color="auto" w:fill="FFFFFF"/>
        <w:spacing w:before="0" w:beforeAutospacing="0" w:after="0" w:afterAutospacing="0"/>
        <w:rPr>
          <w:rFonts w:ascii="Gill Sans MT" w:hAnsi="Gill Sans MT" w:cs="Calibri"/>
          <w:color w:val="4B627A"/>
          <w:sz w:val="22"/>
          <w:szCs w:val="22"/>
        </w:rPr>
      </w:pPr>
    </w:p>
    <w:p w14:paraId="32DE9890" w14:textId="02A1D6A3" w:rsidR="00F657EC" w:rsidRDefault="002F0C0C" w:rsidP="002F0C0C">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526BF6A9">
                <wp:simplePos x="0" y="0"/>
                <wp:positionH relativeFrom="column">
                  <wp:posOffset>299720</wp:posOffset>
                </wp:positionH>
                <wp:positionV relativeFrom="paragraph">
                  <wp:posOffset>3846975</wp:posOffset>
                </wp:positionV>
                <wp:extent cx="3680994" cy="203869"/>
                <wp:effectExtent l="12700" t="12700" r="27940" b="24765"/>
                <wp:wrapNone/>
                <wp:docPr id="1787033092" name="Rounded Rectangle 4"/>
                <wp:cNvGraphicFramePr/>
                <a:graphic xmlns:a="http://schemas.openxmlformats.org/drawingml/2006/main">
                  <a:graphicData uri="http://schemas.microsoft.com/office/word/2010/wordprocessingShape">
                    <wps:wsp>
                      <wps:cNvSpPr/>
                      <wps:spPr>
                        <a:xfrm>
                          <a:off x="0" y="0"/>
                          <a:ext cx="3680994" cy="203869"/>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10FAB" id="Rounded Rectangle 4" o:spid="_x0000_s1026" style="position:absolute;margin-left:23.6pt;margin-top:302.9pt;width:289.85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09B3DCA1">
            <wp:simplePos x="0" y="0"/>
            <wp:positionH relativeFrom="margin">
              <wp:posOffset>0</wp:posOffset>
            </wp:positionH>
            <wp:positionV relativeFrom="paragraph">
              <wp:posOffset>0</wp:posOffset>
            </wp:positionV>
            <wp:extent cx="6030595" cy="5532120"/>
            <wp:effectExtent l="0" t="0" r="14605" b="17780"/>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3766653D" w14:textId="76CAE32E" w:rsidR="00B36126" w:rsidRDefault="002F0C0C"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4E3EAF70" wp14:editId="7206B7C4">
            <wp:extent cx="6030595" cy="2407285"/>
            <wp:effectExtent l="0" t="0" r="14605" b="1841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EE6319" w14:textId="5137E3D3" w:rsidR="00DF0D99" w:rsidRDefault="008D18BA" w:rsidP="00F657EC">
      <w:pPr>
        <w:pStyle w:val="NormalWeb"/>
        <w:shd w:val="clear" w:color="auto" w:fill="FFFFFF"/>
        <w:rPr>
          <w:rFonts w:ascii="Gill Sans MT" w:hAnsi="Gill Sans MT"/>
          <w:i/>
          <w:iCs/>
          <w:color w:val="4B627A"/>
          <w:sz w:val="22"/>
          <w:szCs w:val="22"/>
        </w:rPr>
      </w:pPr>
      <w:r>
        <w:rPr>
          <w:rFonts w:ascii="Gill Sans MT" w:hAnsi="Gill Sans MT"/>
          <w:i/>
          <w:iCs/>
          <w:noProof/>
          <w:color w:val="4B627A"/>
          <w:sz w:val="22"/>
          <w:szCs w:val="22"/>
          <w14:ligatures w14:val="standardContextual"/>
        </w:rPr>
        <w:drawing>
          <wp:inline distT="0" distB="0" distL="0" distR="0" wp14:anchorId="682BF45C" wp14:editId="20BA7812">
            <wp:extent cx="6030595" cy="2383790"/>
            <wp:effectExtent l="0" t="0" r="8255" b="16510"/>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031699A8" w:rsidR="00F6013B" w:rsidRDefault="00F6013B" w:rsidP="00833CB5">
      <w:pPr>
        <w:pStyle w:val="NormalWeb"/>
        <w:shd w:val="clear" w:color="auto" w:fill="FFFFFF"/>
        <w:spacing w:after="0" w:afterAutospacing="0"/>
        <w:rPr>
          <w:rFonts w:ascii="Gill Sans MT" w:hAnsi="Gill Sans MT"/>
          <w:i/>
          <w:iCs/>
          <w:color w:val="4B627A"/>
          <w:sz w:val="22"/>
          <w:szCs w:val="22"/>
        </w:rPr>
      </w:pPr>
    </w:p>
    <w:p w14:paraId="0EE4D3DA" w14:textId="77777777" w:rsidR="00D22386" w:rsidRDefault="00D22386" w:rsidP="00833CB5">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7B9FF9C1" w14:textId="77777777" w:rsidR="00D22386" w:rsidRDefault="00D22386" w:rsidP="00833CB5">
      <w:pPr>
        <w:pStyle w:val="NormalWeb"/>
        <w:shd w:val="clear" w:color="auto" w:fill="FFFFFF"/>
        <w:spacing w:before="0" w:beforeAutospacing="0" w:after="0" w:afterAutospacing="0"/>
        <w:rPr>
          <w:rFonts w:ascii="Gill Sans MT" w:hAnsi="Gill Sans MT"/>
          <w:color w:val="4B627A"/>
          <w:sz w:val="22"/>
          <w:szCs w:val="22"/>
        </w:rPr>
      </w:pPr>
    </w:p>
    <w:p w14:paraId="433D5DB8" w14:textId="77777777" w:rsidR="00D22386" w:rsidRDefault="00D22386" w:rsidP="00833CB5">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5B7D7A6A" w14:textId="77777777" w:rsidR="00833CB5" w:rsidRDefault="00833CB5" w:rsidP="00833CB5">
      <w:pPr>
        <w:pStyle w:val="NormalWeb"/>
        <w:shd w:val="clear" w:color="auto" w:fill="FFFFFF"/>
        <w:spacing w:before="0" w:beforeAutospacing="0" w:after="0" w:afterAutospacing="0"/>
        <w:rPr>
          <w:rFonts w:ascii="Gill Sans MT" w:hAnsi="Gill Sans MT"/>
          <w:color w:val="4B627A"/>
          <w:sz w:val="22"/>
          <w:szCs w:val="22"/>
        </w:rPr>
      </w:pPr>
    </w:p>
    <w:p w14:paraId="74D6958D" w14:textId="77777777" w:rsidR="00833CB5" w:rsidRDefault="00833CB5" w:rsidP="00833CB5">
      <w:pPr>
        <w:pStyle w:val="NormalWeb"/>
        <w:shd w:val="clear" w:color="auto" w:fill="FFFFFF"/>
        <w:spacing w:before="0" w:beforeAutospacing="0" w:after="0" w:afterAutospacing="0"/>
        <w:rPr>
          <w:rFonts w:ascii="Gill Sans MT" w:hAnsi="Gill Sans MT"/>
          <w:color w:val="4B627A"/>
          <w:sz w:val="22"/>
          <w:szCs w:val="22"/>
        </w:rPr>
      </w:pPr>
      <w:r w:rsidRPr="00833CB5">
        <w:rPr>
          <w:rFonts w:ascii="Gill Sans MT" w:hAnsi="Gill Sans MT"/>
          <w:color w:val="4B627A"/>
          <w:sz w:val="22"/>
          <w:szCs w:val="22"/>
        </w:rPr>
        <w:t>In Hungary, 41.9% of respondents agreed with the statement that they have less sympathy for people with lung cancer than for people with other types of cancer. This is slightly higher than the global average of 39.2%. The findings suggest that misconceptions about personal responsibility for lung cancer remain widespread and reinforce the need for public awareness initiatives that challenge blame and highlight that anyone can develop the disease.</w:t>
      </w:r>
    </w:p>
    <w:p w14:paraId="5B53C7B2" w14:textId="267F185E"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4459B889">
                <wp:simplePos x="0" y="0"/>
                <wp:positionH relativeFrom="column">
                  <wp:posOffset>252730</wp:posOffset>
                </wp:positionH>
                <wp:positionV relativeFrom="paragraph">
                  <wp:posOffset>3550229</wp:posOffset>
                </wp:positionV>
                <wp:extent cx="3849436" cy="167604"/>
                <wp:effectExtent l="12700" t="12700" r="24130" b="23495"/>
                <wp:wrapNone/>
                <wp:docPr id="1679841384" name="Rounded Rectangle 2"/>
                <wp:cNvGraphicFramePr/>
                <a:graphic xmlns:a="http://schemas.openxmlformats.org/drawingml/2006/main">
                  <a:graphicData uri="http://schemas.microsoft.com/office/word/2010/wordprocessingShape">
                    <wps:wsp>
                      <wps:cNvSpPr/>
                      <wps:spPr>
                        <a:xfrm>
                          <a:off x="0" y="0"/>
                          <a:ext cx="3849436" cy="16760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A28D6" id="Rounded Rectangle 2" o:spid="_x0000_s1026" style="position:absolute;margin-left:19.9pt;margin-top:279.55pt;width:303.1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441B45B4">
            <wp:extent cx="6019137" cy="5462905"/>
            <wp:effectExtent l="0" t="0" r="1270" b="444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6CD59E32" w:rsidR="001C0C14" w:rsidRDefault="00833CB5"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5A22C515" wp14:editId="21800F46">
            <wp:extent cx="6027089" cy="2858770"/>
            <wp:effectExtent l="0" t="0" r="12065" b="1778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650CEDBB" w:rsidR="001C0C14" w:rsidRDefault="001C0C14" w:rsidP="007D0386">
      <w:pPr>
        <w:pStyle w:val="NormalWeb"/>
        <w:shd w:val="clear" w:color="auto" w:fill="FFFFFF"/>
        <w:rPr>
          <w:rFonts w:ascii="Gill Sans MT" w:hAnsi="Gill Sans MT"/>
          <w:color w:val="4B627A"/>
          <w:sz w:val="22"/>
          <w:szCs w:val="22"/>
        </w:rPr>
      </w:pP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B6C16F" wp14:editId="32B9DF50">
            <wp:extent cx="6027089" cy="2083435"/>
            <wp:effectExtent l="0" t="0" r="12065" b="1206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CE27FD" w14:textId="77777777" w:rsidR="00E73988" w:rsidRDefault="00E73988" w:rsidP="00880CDB">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1AE10C46" w14:textId="77777777" w:rsidR="00E73988" w:rsidRDefault="00E73988" w:rsidP="00880CDB">
      <w:pPr>
        <w:pStyle w:val="NormalWeb"/>
        <w:shd w:val="clear" w:color="auto" w:fill="FFFFFF"/>
        <w:spacing w:before="0" w:beforeAutospacing="0" w:after="0" w:afterAutospacing="0"/>
        <w:rPr>
          <w:rFonts w:ascii="Gill Sans MT" w:hAnsi="Gill Sans MT"/>
          <w:color w:val="4B627A"/>
          <w:sz w:val="22"/>
          <w:szCs w:val="22"/>
        </w:rPr>
      </w:pPr>
    </w:p>
    <w:p w14:paraId="46A09A78" w14:textId="77777777" w:rsidR="00E73988" w:rsidRDefault="00E73988" w:rsidP="00880CDB">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53283B9D" w14:textId="77777777" w:rsidR="00880CDB" w:rsidRDefault="00880CDB" w:rsidP="00880CDB">
      <w:pPr>
        <w:pStyle w:val="NormalWeb"/>
        <w:shd w:val="clear" w:color="auto" w:fill="FFFFFF"/>
        <w:spacing w:before="0" w:beforeAutospacing="0" w:after="0" w:afterAutospacing="0"/>
        <w:rPr>
          <w:rFonts w:ascii="Gill Sans MT" w:hAnsi="Gill Sans MT"/>
          <w:color w:val="4B627A"/>
          <w:sz w:val="22"/>
          <w:szCs w:val="22"/>
        </w:rPr>
      </w:pPr>
    </w:p>
    <w:p w14:paraId="61BEBD02" w14:textId="77777777" w:rsidR="00880CDB" w:rsidRDefault="00880CDB" w:rsidP="00880CDB">
      <w:pPr>
        <w:pStyle w:val="NormalWeb"/>
        <w:shd w:val="clear" w:color="auto" w:fill="FFFFFF"/>
        <w:spacing w:before="0" w:beforeAutospacing="0" w:after="0" w:afterAutospacing="0"/>
        <w:rPr>
          <w:rFonts w:ascii="Gill Sans MT" w:hAnsi="Gill Sans MT"/>
          <w:color w:val="4B627A"/>
          <w:sz w:val="22"/>
          <w:szCs w:val="22"/>
        </w:rPr>
      </w:pPr>
      <w:r w:rsidRPr="00880CDB">
        <w:rPr>
          <w:rFonts w:ascii="Gill Sans MT" w:hAnsi="Gill Sans MT"/>
          <w:color w:val="4B627A"/>
          <w:sz w:val="22"/>
          <w:szCs w:val="22"/>
        </w:rPr>
        <w:t>Support for lung cancer screening was very strong in Hungary, with 88.7% of respondents agreeing that there should be a national lung cancer screening programme to help people with lung cancer get diagnosed early. This places Hungary among the countries with the strongest support for screening in the survey.</w:t>
      </w:r>
    </w:p>
    <w:p w14:paraId="0D7E60D5" w14:textId="77777777" w:rsidR="00880CDB" w:rsidRPr="00880CDB" w:rsidRDefault="00880CDB" w:rsidP="00880CDB">
      <w:pPr>
        <w:pStyle w:val="NormalWeb"/>
        <w:shd w:val="clear" w:color="auto" w:fill="FFFFFF"/>
        <w:spacing w:before="0" w:beforeAutospacing="0" w:after="0" w:afterAutospacing="0"/>
        <w:rPr>
          <w:rFonts w:ascii="Gill Sans MT" w:hAnsi="Gill Sans MT"/>
          <w:color w:val="4B627A"/>
          <w:sz w:val="22"/>
          <w:szCs w:val="22"/>
        </w:rPr>
      </w:pPr>
    </w:p>
    <w:p w14:paraId="2F0CB142" w14:textId="6D65DD0D" w:rsidR="00880CDB" w:rsidRPr="00072FE4" w:rsidRDefault="00880CDB" w:rsidP="00880CDB">
      <w:pPr>
        <w:pStyle w:val="NormalWeb"/>
        <w:shd w:val="clear" w:color="auto" w:fill="FFFFFF"/>
        <w:spacing w:before="0" w:beforeAutospacing="0" w:after="0" w:afterAutospacing="0"/>
        <w:rPr>
          <w:rFonts w:ascii="Gill Sans MT" w:hAnsi="Gill Sans MT"/>
          <w:color w:val="4B627A"/>
          <w:sz w:val="22"/>
          <w:szCs w:val="22"/>
        </w:rPr>
      </w:pPr>
      <w:r w:rsidRPr="00880CDB">
        <w:rPr>
          <w:rFonts w:ascii="Gill Sans MT" w:hAnsi="Gill Sans MT"/>
          <w:color w:val="4B627A"/>
          <w:sz w:val="22"/>
          <w:szCs w:val="22"/>
        </w:rPr>
        <w:t>Hungary does not currently have a national lung cancer screening programme. Given the strong public support identified in this research and the evidence that LDCT screening can reduce lung cancer mortality through earlier diagnosis, there is a clear opportunity to build on existing pilot and research initiatives and move towards a nationally coordinated screening approach. The GLCC therefore calls on policymakers to implement a national lung cancer screening programme to help ensure more people are diagnosed at a stage when treatment is most effective.</w:t>
      </w:r>
    </w:p>
    <w:p w14:paraId="2D88C483" w14:textId="756C2FF9" w:rsidR="00DB7523" w:rsidRDefault="00693EEC" w:rsidP="001B0431">
      <w:pPr>
        <w:pStyle w:val="NormalWeb"/>
        <w:shd w:val="clear" w:color="auto" w:fill="FFFFFF"/>
        <w:rPr>
          <w:rFonts w:ascii="Gill Sans MT" w:hAnsi="Gill Sans MT"/>
          <w:color w:val="4B627A"/>
          <w:sz w:val="22"/>
          <w:szCs w:val="22"/>
        </w:rPr>
      </w:pPr>
      <w:r w:rsidRPr="00417014">
        <w:rPr>
          <w:rFonts w:ascii="Gill Sans MT" w:hAnsi="Gill Sans MT" w:cs="Calibri"/>
          <w:noProof/>
          <w:color w:val="4B627A"/>
          <w:sz w:val="22"/>
          <w:szCs w:val="22"/>
          <w:highlight w:val="yellow"/>
          <w14:ligatures w14:val="standardContextual"/>
        </w:rPr>
        <w:lastRenderedPageBreak/>
        <mc:AlternateContent>
          <mc:Choice Requires="wps">
            <w:drawing>
              <wp:anchor distT="0" distB="0" distL="114300" distR="114300" simplePos="0" relativeHeight="251679744" behindDoc="0" locked="0" layoutInCell="1" allowOverlap="1" wp14:anchorId="0CDF8B7E" wp14:editId="0E639B6B">
                <wp:simplePos x="0" y="0"/>
                <wp:positionH relativeFrom="column">
                  <wp:posOffset>346075</wp:posOffset>
                </wp:positionH>
                <wp:positionV relativeFrom="paragraph">
                  <wp:posOffset>4075789</wp:posOffset>
                </wp:positionV>
                <wp:extent cx="5338528" cy="154277"/>
                <wp:effectExtent l="19050" t="19050" r="14605" b="17780"/>
                <wp:wrapNone/>
                <wp:docPr id="884707771" name="Rounded Rectangle 2"/>
                <wp:cNvGraphicFramePr/>
                <a:graphic xmlns:a="http://schemas.openxmlformats.org/drawingml/2006/main">
                  <a:graphicData uri="http://schemas.microsoft.com/office/word/2010/wordprocessingShape">
                    <wps:wsp>
                      <wps:cNvSpPr/>
                      <wps:spPr>
                        <a:xfrm>
                          <a:off x="0" y="0"/>
                          <a:ext cx="5338528" cy="15427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B53B6" id="Rounded Rectangle 2" o:spid="_x0000_s1026" style="position:absolute;margin-left:27.25pt;margin-top:320.95pt;width:420.35pt;height:1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" filled="f" strokecolor="#ed7d31 [3205]" strokeweight="3pt">
                <v:stroke joinstyle="miter"/>
              </v:roundrect>
            </w:pict>
          </mc:Fallback>
        </mc:AlternateContent>
      </w:r>
      <w:r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368702B6">
            <wp:simplePos x="0" y="0"/>
            <wp:positionH relativeFrom="margin">
              <wp:posOffset>-635</wp:posOffset>
            </wp:positionH>
            <wp:positionV relativeFrom="paragraph">
              <wp:posOffset>0</wp:posOffset>
            </wp:positionV>
            <wp:extent cx="6090285" cy="5972175"/>
            <wp:effectExtent l="0" t="0" r="5715" b="9525"/>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221D68">
        <w:rPr>
          <w:rFonts w:ascii="Gill Sans MT" w:hAnsi="Gill Sans MT"/>
          <w:i/>
          <w:iCs/>
          <w:noProof/>
          <w:color w:val="4B627A"/>
          <w:sz w:val="22"/>
          <w:szCs w:val="22"/>
          <w14:ligatures w14:val="standardContextual"/>
        </w:rPr>
        <w:drawing>
          <wp:inline distT="0" distB="0" distL="0" distR="0" wp14:anchorId="6C73A5A6" wp14:editId="62BD90FD">
            <wp:extent cx="6098650" cy="2291080"/>
            <wp:effectExtent l="0" t="0" r="16510" b="13970"/>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6B4571B7" w:rsidR="003B1A2C" w:rsidRDefault="00221D68"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62286FCA" wp14:editId="5E4582BC">
            <wp:extent cx="6050943" cy="2279650"/>
            <wp:effectExtent l="0" t="0" r="6985" b="635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9A0F6C" w14:textId="77777777" w:rsidR="00B30C95" w:rsidRPr="0099309F" w:rsidRDefault="00B30C95" w:rsidP="0099309F">
      <w:pPr>
        <w:pStyle w:val="NormalWeb"/>
        <w:shd w:val="clear" w:color="auto" w:fill="FFFFFF"/>
        <w:spacing w:before="0" w:beforeAutospacing="0" w:after="0" w:afterAutospacing="0"/>
        <w:rPr>
          <w:rFonts w:ascii="Gill Sans MT" w:hAnsi="Gill Sans MT"/>
          <w:b/>
          <w:bCs/>
          <w:color w:val="2DAFD0"/>
        </w:rPr>
      </w:pPr>
      <w:r w:rsidRPr="0099309F">
        <w:rPr>
          <w:rFonts w:ascii="Gill Sans MT" w:hAnsi="Gill Sans MT"/>
          <w:b/>
          <w:bCs/>
          <w:color w:val="2DAFD0"/>
        </w:rPr>
        <w:t>Conclusion</w:t>
      </w:r>
    </w:p>
    <w:p w14:paraId="5B4E6A3D" w14:textId="77777777" w:rsidR="00B30C95" w:rsidRPr="0099309F" w:rsidRDefault="00B30C95" w:rsidP="0099309F">
      <w:pPr>
        <w:rPr>
          <w:rFonts w:ascii="Gill Sans MT" w:eastAsia="Times New Roman" w:hAnsi="Gill Sans MT" w:cs="Segoe UI"/>
          <w:color w:val="4B627A"/>
          <w:kern w:val="0"/>
          <w:sz w:val="22"/>
          <w:szCs w:val="22"/>
          <w:lang w:eastAsia="en-GB"/>
          <w14:ligatures w14:val="none"/>
        </w:rPr>
      </w:pPr>
    </w:p>
    <w:p w14:paraId="079AE11A" w14:textId="77777777" w:rsidR="003A5053" w:rsidRPr="0099309F" w:rsidRDefault="003A5053" w:rsidP="0099309F">
      <w:pPr>
        <w:pStyle w:val="NormalWeb"/>
        <w:shd w:val="clear" w:color="auto" w:fill="FFFFFF"/>
        <w:spacing w:before="0" w:beforeAutospacing="0" w:after="0" w:afterAutospacing="0"/>
        <w:rPr>
          <w:rFonts w:ascii="Gill Sans MT" w:hAnsi="Gill Sans MT" w:cs="Segoe UI"/>
          <w:color w:val="4B627A"/>
          <w:sz w:val="22"/>
          <w:szCs w:val="22"/>
        </w:rPr>
      </w:pPr>
      <w:r w:rsidRPr="0099309F">
        <w:rPr>
          <w:rFonts w:ascii="Gill Sans MT" w:hAnsi="Gill Sans MT" w:cs="Segoe UI"/>
          <w:color w:val="4B627A"/>
          <w:sz w:val="22"/>
          <w:szCs w:val="22"/>
        </w:rPr>
        <w:t xml:space="preserve">The 2026 findings show that important challenges remain in Hungary. More than a third of people could not identify a single symptom of lung cancer, while awareness was largely limited to common warning signs such as persistent coughs, shortness of breath and coughing up blood. </w:t>
      </w:r>
    </w:p>
    <w:p w14:paraId="1E4FA942" w14:textId="77777777" w:rsidR="00E0504E" w:rsidRDefault="00E0504E" w:rsidP="0099309F">
      <w:pPr>
        <w:pStyle w:val="NormalWeb"/>
        <w:shd w:val="clear" w:color="auto" w:fill="FFFFFF"/>
        <w:spacing w:before="0" w:beforeAutospacing="0" w:after="0" w:afterAutospacing="0"/>
        <w:rPr>
          <w:rFonts w:ascii="Gill Sans MT" w:hAnsi="Gill Sans MT" w:cs="Segoe UI"/>
          <w:color w:val="4B627A"/>
          <w:sz w:val="22"/>
          <w:szCs w:val="22"/>
        </w:rPr>
      </w:pPr>
    </w:p>
    <w:p w14:paraId="5BBA4729" w14:textId="78819575" w:rsidR="003A5053" w:rsidRDefault="003A5053" w:rsidP="0099309F">
      <w:pPr>
        <w:pStyle w:val="NormalWeb"/>
        <w:shd w:val="clear" w:color="auto" w:fill="FFFFFF"/>
        <w:spacing w:before="0" w:beforeAutospacing="0" w:after="0" w:afterAutospacing="0"/>
        <w:rPr>
          <w:rFonts w:ascii="Gill Sans MT" w:hAnsi="Gill Sans MT" w:cs="Segoe UI"/>
          <w:color w:val="4B627A"/>
          <w:sz w:val="22"/>
          <w:szCs w:val="22"/>
        </w:rPr>
      </w:pPr>
      <w:r w:rsidRPr="0099309F">
        <w:rPr>
          <w:rFonts w:ascii="Gill Sans MT" w:hAnsi="Gill Sans MT" w:cs="Segoe UI"/>
          <w:color w:val="4B627A"/>
          <w:sz w:val="22"/>
          <w:szCs w:val="22"/>
        </w:rPr>
        <w:t xml:space="preserve">At the same time, stigma remains a significant issue, with more than four in ten people reporting less sympathy for people with lung cancer than for those with other cancers, a figure above the global average. </w:t>
      </w:r>
    </w:p>
    <w:p w14:paraId="48A410F0" w14:textId="77777777" w:rsidR="0099309F" w:rsidRPr="0099309F" w:rsidRDefault="0099309F" w:rsidP="0099309F">
      <w:pPr>
        <w:pStyle w:val="NormalWeb"/>
        <w:shd w:val="clear" w:color="auto" w:fill="FFFFFF"/>
        <w:spacing w:before="0" w:beforeAutospacing="0" w:after="0" w:afterAutospacing="0"/>
        <w:rPr>
          <w:rFonts w:ascii="Gill Sans MT" w:hAnsi="Gill Sans MT" w:cs="Segoe UI"/>
          <w:color w:val="4B627A"/>
          <w:sz w:val="22"/>
          <w:szCs w:val="22"/>
        </w:rPr>
      </w:pPr>
    </w:p>
    <w:p w14:paraId="07E0F158" w14:textId="1448C9E3" w:rsidR="00B30C95" w:rsidRPr="0099309F" w:rsidRDefault="003A5053" w:rsidP="0099309F">
      <w:pPr>
        <w:pStyle w:val="NormalWeb"/>
        <w:shd w:val="clear" w:color="auto" w:fill="FFFFFF"/>
        <w:spacing w:before="0" w:beforeAutospacing="0" w:after="0" w:afterAutospacing="0"/>
        <w:rPr>
          <w:rFonts w:ascii="Gill Sans MT" w:hAnsi="Gill Sans MT" w:cs="Segoe UI"/>
          <w:color w:val="4B627A"/>
          <w:sz w:val="22"/>
          <w:szCs w:val="22"/>
        </w:rPr>
      </w:pPr>
      <w:r w:rsidRPr="0099309F">
        <w:rPr>
          <w:rFonts w:ascii="Gill Sans MT" w:hAnsi="Gill Sans MT" w:cs="Segoe UI"/>
          <w:color w:val="4B627A"/>
          <w:sz w:val="22"/>
          <w:szCs w:val="22"/>
        </w:rPr>
        <w:t>Public support for lung cancer screening is very strong, with almost nine in ten respondents supporting a national screening programme. These findings highlight the need for continued investment in public awareness, action to tackle stigma and progress towards implementing lung cancer screening in Hungary. The GLCC will use these findings to support advocacy and awareness activities aimed at improving outcomes for everyone affected by lung cancer.</w:t>
      </w:r>
    </w:p>
    <w:p w14:paraId="311E0F41" w14:textId="77777777" w:rsidR="003A5053" w:rsidRPr="0099309F" w:rsidRDefault="003A5053" w:rsidP="0099309F">
      <w:pPr>
        <w:pStyle w:val="NormalWeb"/>
        <w:shd w:val="clear" w:color="auto" w:fill="FFFFFF"/>
        <w:spacing w:before="0" w:beforeAutospacing="0" w:after="0" w:afterAutospacing="0"/>
        <w:rPr>
          <w:rFonts w:ascii="Gill Sans MT" w:hAnsi="Gill Sans MT"/>
          <w:b/>
          <w:bCs/>
          <w:color w:val="2EAED0"/>
          <w:sz w:val="22"/>
          <w:szCs w:val="22"/>
        </w:rPr>
      </w:pPr>
    </w:p>
    <w:p w14:paraId="5B977444" w14:textId="77777777" w:rsidR="00B30C95" w:rsidRPr="0099309F" w:rsidRDefault="00B30C95" w:rsidP="0099309F">
      <w:pPr>
        <w:pStyle w:val="NormalWeb"/>
        <w:shd w:val="clear" w:color="auto" w:fill="FFFFFF"/>
        <w:spacing w:before="0" w:beforeAutospacing="0" w:after="0" w:afterAutospacing="0"/>
        <w:rPr>
          <w:rFonts w:ascii="Gill Sans MT" w:hAnsi="Gill Sans MT"/>
          <w:b/>
          <w:bCs/>
          <w:color w:val="2EAED0"/>
        </w:rPr>
      </w:pPr>
      <w:r w:rsidRPr="0099309F">
        <w:rPr>
          <w:rFonts w:ascii="Gill Sans MT" w:hAnsi="Gill Sans MT"/>
          <w:b/>
          <w:bCs/>
          <w:color w:val="2EAED0"/>
        </w:rPr>
        <w:t>More information</w:t>
      </w:r>
    </w:p>
    <w:p w14:paraId="5C54307D"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p>
    <w:p w14:paraId="24D518CF"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1E25782C"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p>
    <w:p w14:paraId="1E7FE197"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2AFE1AC6"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p>
    <w:p w14:paraId="7155EB41" w14:textId="77777777" w:rsidR="00B30C95" w:rsidRPr="0099309F" w:rsidRDefault="00B30C95" w:rsidP="0099309F">
      <w:pPr>
        <w:pStyle w:val="NormalWeb"/>
        <w:shd w:val="clear" w:color="auto" w:fill="FFFFFF"/>
        <w:spacing w:before="0" w:beforeAutospacing="0" w:after="0" w:afterAutospacing="0"/>
        <w:rPr>
          <w:rFonts w:ascii="Gill Sans MT" w:hAnsi="Gill Sans MT"/>
          <w:color w:val="4B627A"/>
          <w:sz w:val="22"/>
          <w:szCs w:val="22"/>
        </w:rPr>
      </w:pPr>
      <w:r w:rsidRPr="0099309F">
        <w:rPr>
          <w:rFonts w:ascii="Gill Sans MT" w:hAnsi="Gill Sans MT"/>
          <w:color w:val="4B627A"/>
          <w:sz w:val="22"/>
          <w:szCs w:val="22"/>
        </w:rPr>
        <w:t xml:space="preserve">For more information about this study and the work of the GLCC please visit: </w:t>
      </w:r>
      <w:hyperlink r:id="rId21" w:history="1">
        <w:r w:rsidRPr="0099309F">
          <w:rPr>
            <w:rStyle w:val="Hyperlink"/>
            <w:rFonts w:ascii="Gill Sans MT" w:hAnsi="Gill Sans MT"/>
            <w:sz w:val="22"/>
            <w:szCs w:val="22"/>
          </w:rPr>
          <w:t>www.lungcancercoalition.org</w:t>
        </w:r>
      </w:hyperlink>
      <w:r w:rsidRPr="0099309F">
        <w:rPr>
          <w:rFonts w:ascii="Gill Sans MT" w:hAnsi="Gill Sans MT"/>
          <w:color w:val="4B627A"/>
          <w:sz w:val="22"/>
          <w:szCs w:val="22"/>
        </w:rPr>
        <w:t xml:space="preserve"> or email our secretariat at: </w:t>
      </w:r>
      <w:hyperlink r:id="rId22" w:history="1">
        <w:r w:rsidRPr="0099309F">
          <w:rPr>
            <w:rStyle w:val="Hyperlink"/>
            <w:rFonts w:ascii="Gill Sans MT" w:hAnsi="Gill Sans MT"/>
            <w:sz w:val="22"/>
            <w:szCs w:val="22"/>
          </w:rPr>
          <w:t>glcc@roycastle.org</w:t>
        </w:r>
      </w:hyperlink>
      <w:r w:rsidRPr="0099309F">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D98C4" w14:textId="77777777" w:rsidR="000F1E57" w:rsidRDefault="000F1E57" w:rsidP="00926333">
      <w:r>
        <w:separator/>
      </w:r>
    </w:p>
  </w:endnote>
  <w:endnote w:type="continuationSeparator" w:id="0">
    <w:p w14:paraId="1E13935C" w14:textId="77777777" w:rsidR="000F1E57" w:rsidRDefault="000F1E57"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BA100" w14:textId="77777777" w:rsidR="000F1E57" w:rsidRDefault="000F1E57" w:rsidP="00926333">
      <w:r>
        <w:separator/>
      </w:r>
    </w:p>
  </w:footnote>
  <w:footnote w:type="continuationSeparator" w:id="0">
    <w:p w14:paraId="57AB0EB4" w14:textId="77777777" w:rsidR="000F1E57" w:rsidRDefault="000F1E57" w:rsidP="00926333">
      <w:r>
        <w:continuationSeparator/>
      </w:r>
    </w:p>
  </w:footnote>
  <w:footnote w:id="1">
    <w:p w14:paraId="24413862" w14:textId="77777777" w:rsidR="00D22386" w:rsidRPr="008D31B9" w:rsidRDefault="00D22386" w:rsidP="00D22386">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1A52BA8C" w14:textId="77777777" w:rsidR="00E73988" w:rsidRPr="001C67CC" w:rsidRDefault="00E73988" w:rsidP="00E73988">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5E5536">
        <w:rPr>
          <w:rFonts w:ascii="Gill Sans MT" w:hAnsi="Gill Sans MT"/>
          <w:color w:val="4B627A"/>
          <w:sz w:val="18"/>
          <w:szCs w:val="18"/>
          <w:lang w:val="nl-NL"/>
        </w:rPr>
        <w:t xml:space="preserve"> </w:t>
      </w:r>
      <w:r w:rsidRPr="005E5536">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5E5536">
        <w:rPr>
          <w:rFonts w:ascii="Gill Sans MT" w:eastAsia="Times New Roman" w:hAnsi="Gill Sans MT" w:cs="Segoe UI"/>
          <w:i/>
          <w:iCs/>
          <w:color w:val="4B627A"/>
          <w:kern w:val="0"/>
          <w:sz w:val="18"/>
          <w:szCs w:val="18"/>
          <w:lang w:val="nl-NL" w:eastAsia="en-GB"/>
          <w14:ligatures w14:val="none"/>
        </w:rPr>
        <w:t>et al.</w:t>
      </w:r>
      <w:r w:rsidRPr="005E5536">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F43"/>
    <w:multiLevelType w:val="multilevel"/>
    <w:tmpl w:val="D294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74130A"/>
    <w:multiLevelType w:val="multilevel"/>
    <w:tmpl w:val="56A2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D0012"/>
    <w:multiLevelType w:val="multilevel"/>
    <w:tmpl w:val="A08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940E5"/>
    <w:multiLevelType w:val="hybridMultilevel"/>
    <w:tmpl w:val="989AF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37AB56EC"/>
    <w:multiLevelType w:val="multilevel"/>
    <w:tmpl w:val="D294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64DFB"/>
    <w:multiLevelType w:val="multilevel"/>
    <w:tmpl w:val="933C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3"/>
  </w:num>
  <w:num w:numId="2" w16cid:durableId="1669358408">
    <w:abstractNumId w:val="6"/>
  </w:num>
  <w:num w:numId="3" w16cid:durableId="1356081497">
    <w:abstractNumId w:val="9"/>
  </w:num>
  <w:num w:numId="4" w16cid:durableId="1051536767">
    <w:abstractNumId w:val="8"/>
  </w:num>
  <w:num w:numId="5" w16cid:durableId="926882040">
    <w:abstractNumId w:val="14"/>
  </w:num>
  <w:num w:numId="6" w16cid:durableId="273903371">
    <w:abstractNumId w:val="11"/>
  </w:num>
  <w:num w:numId="7" w16cid:durableId="250437374">
    <w:abstractNumId w:val="17"/>
  </w:num>
  <w:num w:numId="8" w16cid:durableId="153767974">
    <w:abstractNumId w:val="4"/>
  </w:num>
  <w:num w:numId="9" w16cid:durableId="1468547735">
    <w:abstractNumId w:val="15"/>
  </w:num>
  <w:num w:numId="10" w16cid:durableId="1302534376">
    <w:abstractNumId w:val="7"/>
  </w:num>
  <w:num w:numId="11" w16cid:durableId="29959133">
    <w:abstractNumId w:val="16"/>
  </w:num>
  <w:num w:numId="12" w16cid:durableId="252054097">
    <w:abstractNumId w:val="1"/>
  </w:num>
  <w:num w:numId="13" w16cid:durableId="2061830391">
    <w:abstractNumId w:val="3"/>
  </w:num>
  <w:num w:numId="14" w16cid:durableId="2105609230">
    <w:abstractNumId w:val="2"/>
  </w:num>
  <w:num w:numId="15" w16cid:durableId="618606004">
    <w:abstractNumId w:val="10"/>
  </w:num>
  <w:num w:numId="16" w16cid:durableId="189799419">
    <w:abstractNumId w:val="12"/>
  </w:num>
  <w:num w:numId="17" w16cid:durableId="1549144134">
    <w:abstractNumId w:val="5"/>
  </w:num>
  <w:num w:numId="18" w16cid:durableId="1670863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11464"/>
    <w:rsid w:val="00031747"/>
    <w:rsid w:val="00034299"/>
    <w:rsid w:val="00036778"/>
    <w:rsid w:val="00042036"/>
    <w:rsid w:val="0005721E"/>
    <w:rsid w:val="000602D6"/>
    <w:rsid w:val="00065FAE"/>
    <w:rsid w:val="000814FC"/>
    <w:rsid w:val="00091ED0"/>
    <w:rsid w:val="00096EC5"/>
    <w:rsid w:val="000A55BE"/>
    <w:rsid w:val="000B7D86"/>
    <w:rsid w:val="000C3EEC"/>
    <w:rsid w:val="000C42C4"/>
    <w:rsid w:val="000C66FD"/>
    <w:rsid w:val="000E1D3C"/>
    <w:rsid w:val="000E34B8"/>
    <w:rsid w:val="000F1E57"/>
    <w:rsid w:val="000F5702"/>
    <w:rsid w:val="000F6DDF"/>
    <w:rsid w:val="0010271E"/>
    <w:rsid w:val="00116232"/>
    <w:rsid w:val="001200DE"/>
    <w:rsid w:val="001368DE"/>
    <w:rsid w:val="00142C3D"/>
    <w:rsid w:val="0014724E"/>
    <w:rsid w:val="001547C1"/>
    <w:rsid w:val="00154D11"/>
    <w:rsid w:val="0015720A"/>
    <w:rsid w:val="00181238"/>
    <w:rsid w:val="0018381D"/>
    <w:rsid w:val="00187F10"/>
    <w:rsid w:val="0019248F"/>
    <w:rsid w:val="001A1D9E"/>
    <w:rsid w:val="001A5A74"/>
    <w:rsid w:val="001A7D4F"/>
    <w:rsid w:val="001B0431"/>
    <w:rsid w:val="001B6660"/>
    <w:rsid w:val="001C0C14"/>
    <w:rsid w:val="001C74FF"/>
    <w:rsid w:val="001C7EF7"/>
    <w:rsid w:val="001D0C1C"/>
    <w:rsid w:val="001D5F22"/>
    <w:rsid w:val="001D6ABF"/>
    <w:rsid w:val="001E4FDF"/>
    <w:rsid w:val="001E5C33"/>
    <w:rsid w:val="001E5D32"/>
    <w:rsid w:val="001E63E4"/>
    <w:rsid w:val="001F0B36"/>
    <w:rsid w:val="00205EC8"/>
    <w:rsid w:val="00206896"/>
    <w:rsid w:val="00207422"/>
    <w:rsid w:val="0021398F"/>
    <w:rsid w:val="00221D68"/>
    <w:rsid w:val="00223F57"/>
    <w:rsid w:val="00230103"/>
    <w:rsid w:val="0023595E"/>
    <w:rsid w:val="00255525"/>
    <w:rsid w:val="00255D6A"/>
    <w:rsid w:val="00264510"/>
    <w:rsid w:val="0026627E"/>
    <w:rsid w:val="0027712D"/>
    <w:rsid w:val="00295B02"/>
    <w:rsid w:val="002B18FF"/>
    <w:rsid w:val="002C471C"/>
    <w:rsid w:val="002C600D"/>
    <w:rsid w:val="002C6A5A"/>
    <w:rsid w:val="002D413D"/>
    <w:rsid w:val="002D69B9"/>
    <w:rsid w:val="002E50C0"/>
    <w:rsid w:val="002F0C0C"/>
    <w:rsid w:val="002F5770"/>
    <w:rsid w:val="002F6539"/>
    <w:rsid w:val="003152F0"/>
    <w:rsid w:val="00317848"/>
    <w:rsid w:val="00326992"/>
    <w:rsid w:val="0033183B"/>
    <w:rsid w:val="003357DE"/>
    <w:rsid w:val="003411C2"/>
    <w:rsid w:val="00344EA5"/>
    <w:rsid w:val="003470C7"/>
    <w:rsid w:val="00357428"/>
    <w:rsid w:val="00380DB6"/>
    <w:rsid w:val="003829A0"/>
    <w:rsid w:val="00384E47"/>
    <w:rsid w:val="003858FB"/>
    <w:rsid w:val="00387D33"/>
    <w:rsid w:val="00396747"/>
    <w:rsid w:val="0039762E"/>
    <w:rsid w:val="003A0B62"/>
    <w:rsid w:val="003A5053"/>
    <w:rsid w:val="003B1204"/>
    <w:rsid w:val="003B1A2C"/>
    <w:rsid w:val="003B7718"/>
    <w:rsid w:val="003D7AD4"/>
    <w:rsid w:val="003E09E9"/>
    <w:rsid w:val="003E2179"/>
    <w:rsid w:val="003F2055"/>
    <w:rsid w:val="003F7F22"/>
    <w:rsid w:val="004005D4"/>
    <w:rsid w:val="004124A1"/>
    <w:rsid w:val="00415025"/>
    <w:rsid w:val="00415CD5"/>
    <w:rsid w:val="00417014"/>
    <w:rsid w:val="004244DB"/>
    <w:rsid w:val="00426F6A"/>
    <w:rsid w:val="00427102"/>
    <w:rsid w:val="004324B6"/>
    <w:rsid w:val="00435945"/>
    <w:rsid w:val="00441C87"/>
    <w:rsid w:val="00445EBD"/>
    <w:rsid w:val="00462AFC"/>
    <w:rsid w:val="00463193"/>
    <w:rsid w:val="004637D4"/>
    <w:rsid w:val="0047399F"/>
    <w:rsid w:val="00480CFE"/>
    <w:rsid w:val="00486CE7"/>
    <w:rsid w:val="004A01AC"/>
    <w:rsid w:val="004C4F5B"/>
    <w:rsid w:val="004C673F"/>
    <w:rsid w:val="004D3747"/>
    <w:rsid w:val="004D6ADD"/>
    <w:rsid w:val="004F1067"/>
    <w:rsid w:val="004F6133"/>
    <w:rsid w:val="004F73AD"/>
    <w:rsid w:val="005012EE"/>
    <w:rsid w:val="0050648B"/>
    <w:rsid w:val="0051455E"/>
    <w:rsid w:val="005173B7"/>
    <w:rsid w:val="00517CFA"/>
    <w:rsid w:val="00517E2A"/>
    <w:rsid w:val="00526239"/>
    <w:rsid w:val="005300E0"/>
    <w:rsid w:val="00543587"/>
    <w:rsid w:val="00562612"/>
    <w:rsid w:val="00564E77"/>
    <w:rsid w:val="00574862"/>
    <w:rsid w:val="0058358F"/>
    <w:rsid w:val="00585627"/>
    <w:rsid w:val="00593FD1"/>
    <w:rsid w:val="005940AF"/>
    <w:rsid w:val="005A1BFA"/>
    <w:rsid w:val="005A1C99"/>
    <w:rsid w:val="005A470F"/>
    <w:rsid w:val="005B3358"/>
    <w:rsid w:val="005C17DE"/>
    <w:rsid w:val="005C6334"/>
    <w:rsid w:val="005C6D6F"/>
    <w:rsid w:val="005D58B0"/>
    <w:rsid w:val="005D5D08"/>
    <w:rsid w:val="005E4423"/>
    <w:rsid w:val="005E5536"/>
    <w:rsid w:val="005E64C9"/>
    <w:rsid w:val="005F5970"/>
    <w:rsid w:val="006009CC"/>
    <w:rsid w:val="006233AC"/>
    <w:rsid w:val="00623826"/>
    <w:rsid w:val="006274A5"/>
    <w:rsid w:val="00632F8A"/>
    <w:rsid w:val="00633C38"/>
    <w:rsid w:val="0063688A"/>
    <w:rsid w:val="00640CDC"/>
    <w:rsid w:val="00641FE9"/>
    <w:rsid w:val="0064620E"/>
    <w:rsid w:val="00652099"/>
    <w:rsid w:val="006620DC"/>
    <w:rsid w:val="00675C0A"/>
    <w:rsid w:val="006777DE"/>
    <w:rsid w:val="00685798"/>
    <w:rsid w:val="00690CE6"/>
    <w:rsid w:val="00693EEC"/>
    <w:rsid w:val="006C6072"/>
    <w:rsid w:val="006D1F9D"/>
    <w:rsid w:val="006E010C"/>
    <w:rsid w:val="006E390A"/>
    <w:rsid w:val="006E784D"/>
    <w:rsid w:val="006F4874"/>
    <w:rsid w:val="006F6F60"/>
    <w:rsid w:val="00701082"/>
    <w:rsid w:val="00703456"/>
    <w:rsid w:val="00707F2D"/>
    <w:rsid w:val="00707F9E"/>
    <w:rsid w:val="00720E59"/>
    <w:rsid w:val="00721EE2"/>
    <w:rsid w:val="007432B0"/>
    <w:rsid w:val="0074378F"/>
    <w:rsid w:val="00751166"/>
    <w:rsid w:val="00753B8D"/>
    <w:rsid w:val="007618C9"/>
    <w:rsid w:val="00764F15"/>
    <w:rsid w:val="00775975"/>
    <w:rsid w:val="00780C9C"/>
    <w:rsid w:val="00781186"/>
    <w:rsid w:val="00784A68"/>
    <w:rsid w:val="00792CC4"/>
    <w:rsid w:val="007A3FB8"/>
    <w:rsid w:val="007A4C2A"/>
    <w:rsid w:val="007B30A9"/>
    <w:rsid w:val="007B4070"/>
    <w:rsid w:val="007D0386"/>
    <w:rsid w:val="007D47ED"/>
    <w:rsid w:val="007E29F3"/>
    <w:rsid w:val="007F2B55"/>
    <w:rsid w:val="007F3AF0"/>
    <w:rsid w:val="007F4431"/>
    <w:rsid w:val="00803A80"/>
    <w:rsid w:val="008050F4"/>
    <w:rsid w:val="008111B0"/>
    <w:rsid w:val="0082052E"/>
    <w:rsid w:val="00821D55"/>
    <w:rsid w:val="00826288"/>
    <w:rsid w:val="00830322"/>
    <w:rsid w:val="00832F1B"/>
    <w:rsid w:val="00833CB5"/>
    <w:rsid w:val="00840A16"/>
    <w:rsid w:val="0085747F"/>
    <w:rsid w:val="008642D0"/>
    <w:rsid w:val="00880CDB"/>
    <w:rsid w:val="00887BF0"/>
    <w:rsid w:val="008936B3"/>
    <w:rsid w:val="008967A0"/>
    <w:rsid w:val="00896EBE"/>
    <w:rsid w:val="008970F2"/>
    <w:rsid w:val="008A26FF"/>
    <w:rsid w:val="008A320B"/>
    <w:rsid w:val="008B0511"/>
    <w:rsid w:val="008B5BAD"/>
    <w:rsid w:val="008B648A"/>
    <w:rsid w:val="008C4D66"/>
    <w:rsid w:val="008D10BA"/>
    <w:rsid w:val="008D18BA"/>
    <w:rsid w:val="008E73C5"/>
    <w:rsid w:val="0091001D"/>
    <w:rsid w:val="009113F0"/>
    <w:rsid w:val="00925828"/>
    <w:rsid w:val="00926333"/>
    <w:rsid w:val="009276A1"/>
    <w:rsid w:val="00932879"/>
    <w:rsid w:val="00933D36"/>
    <w:rsid w:val="00944672"/>
    <w:rsid w:val="00954A2B"/>
    <w:rsid w:val="00956DDF"/>
    <w:rsid w:val="009577D9"/>
    <w:rsid w:val="009649FD"/>
    <w:rsid w:val="0099309F"/>
    <w:rsid w:val="00997047"/>
    <w:rsid w:val="009A3E23"/>
    <w:rsid w:val="009B5292"/>
    <w:rsid w:val="009D02E0"/>
    <w:rsid w:val="009E1E68"/>
    <w:rsid w:val="009F048B"/>
    <w:rsid w:val="00A05D5D"/>
    <w:rsid w:val="00A06BC7"/>
    <w:rsid w:val="00A1490E"/>
    <w:rsid w:val="00A16EB0"/>
    <w:rsid w:val="00A2562B"/>
    <w:rsid w:val="00A32CBC"/>
    <w:rsid w:val="00A36B75"/>
    <w:rsid w:val="00A36D2F"/>
    <w:rsid w:val="00A45AD1"/>
    <w:rsid w:val="00A4641D"/>
    <w:rsid w:val="00A5258C"/>
    <w:rsid w:val="00A52F56"/>
    <w:rsid w:val="00A54F72"/>
    <w:rsid w:val="00A60B3E"/>
    <w:rsid w:val="00A61A41"/>
    <w:rsid w:val="00A656B0"/>
    <w:rsid w:val="00A65C06"/>
    <w:rsid w:val="00A66F77"/>
    <w:rsid w:val="00A73C0F"/>
    <w:rsid w:val="00A82FD4"/>
    <w:rsid w:val="00A857E8"/>
    <w:rsid w:val="00AA349B"/>
    <w:rsid w:val="00AA357F"/>
    <w:rsid w:val="00AB09D4"/>
    <w:rsid w:val="00AC00B0"/>
    <w:rsid w:val="00AC27CD"/>
    <w:rsid w:val="00AD7D76"/>
    <w:rsid w:val="00AE2E97"/>
    <w:rsid w:val="00AE4556"/>
    <w:rsid w:val="00AF718C"/>
    <w:rsid w:val="00B00A6B"/>
    <w:rsid w:val="00B038C3"/>
    <w:rsid w:val="00B11576"/>
    <w:rsid w:val="00B16048"/>
    <w:rsid w:val="00B2120F"/>
    <w:rsid w:val="00B22650"/>
    <w:rsid w:val="00B2356F"/>
    <w:rsid w:val="00B23CF3"/>
    <w:rsid w:val="00B2738E"/>
    <w:rsid w:val="00B30ABA"/>
    <w:rsid w:val="00B30C95"/>
    <w:rsid w:val="00B31049"/>
    <w:rsid w:val="00B36126"/>
    <w:rsid w:val="00B46549"/>
    <w:rsid w:val="00B51300"/>
    <w:rsid w:val="00B52E26"/>
    <w:rsid w:val="00B56503"/>
    <w:rsid w:val="00B64A91"/>
    <w:rsid w:val="00B65224"/>
    <w:rsid w:val="00B66C6D"/>
    <w:rsid w:val="00B66E27"/>
    <w:rsid w:val="00B70C15"/>
    <w:rsid w:val="00B72AB8"/>
    <w:rsid w:val="00B86384"/>
    <w:rsid w:val="00B879D3"/>
    <w:rsid w:val="00B917F8"/>
    <w:rsid w:val="00BA4FB4"/>
    <w:rsid w:val="00BB2831"/>
    <w:rsid w:val="00BC27BB"/>
    <w:rsid w:val="00BC7DBD"/>
    <w:rsid w:val="00BD085E"/>
    <w:rsid w:val="00BE0E07"/>
    <w:rsid w:val="00BE5E53"/>
    <w:rsid w:val="00BE5E66"/>
    <w:rsid w:val="00BF6E6E"/>
    <w:rsid w:val="00C01D52"/>
    <w:rsid w:val="00C02FEF"/>
    <w:rsid w:val="00C13EEF"/>
    <w:rsid w:val="00C148DC"/>
    <w:rsid w:val="00C241A3"/>
    <w:rsid w:val="00C36E43"/>
    <w:rsid w:val="00C40F07"/>
    <w:rsid w:val="00C43BC2"/>
    <w:rsid w:val="00C54214"/>
    <w:rsid w:val="00C556B2"/>
    <w:rsid w:val="00C661AB"/>
    <w:rsid w:val="00C84664"/>
    <w:rsid w:val="00C8572F"/>
    <w:rsid w:val="00C941C3"/>
    <w:rsid w:val="00C95739"/>
    <w:rsid w:val="00CA0DB0"/>
    <w:rsid w:val="00CA2D4B"/>
    <w:rsid w:val="00CA42F5"/>
    <w:rsid w:val="00CA48D0"/>
    <w:rsid w:val="00CB14A3"/>
    <w:rsid w:val="00CB229F"/>
    <w:rsid w:val="00CC27E9"/>
    <w:rsid w:val="00CC2C71"/>
    <w:rsid w:val="00CC3B23"/>
    <w:rsid w:val="00CD12FF"/>
    <w:rsid w:val="00CD7349"/>
    <w:rsid w:val="00CE0E0C"/>
    <w:rsid w:val="00CF5F61"/>
    <w:rsid w:val="00CF6E5A"/>
    <w:rsid w:val="00D16CF6"/>
    <w:rsid w:val="00D17497"/>
    <w:rsid w:val="00D2180A"/>
    <w:rsid w:val="00D22386"/>
    <w:rsid w:val="00D30BAC"/>
    <w:rsid w:val="00D31C9B"/>
    <w:rsid w:val="00D41610"/>
    <w:rsid w:val="00D453BF"/>
    <w:rsid w:val="00D477D4"/>
    <w:rsid w:val="00D5107A"/>
    <w:rsid w:val="00D53E1A"/>
    <w:rsid w:val="00D61B32"/>
    <w:rsid w:val="00D62596"/>
    <w:rsid w:val="00D67D3F"/>
    <w:rsid w:val="00D70020"/>
    <w:rsid w:val="00D75496"/>
    <w:rsid w:val="00D85E8B"/>
    <w:rsid w:val="00D928A4"/>
    <w:rsid w:val="00D94C6D"/>
    <w:rsid w:val="00DA4052"/>
    <w:rsid w:val="00DA55FB"/>
    <w:rsid w:val="00DB02AD"/>
    <w:rsid w:val="00DB0D80"/>
    <w:rsid w:val="00DB7523"/>
    <w:rsid w:val="00DB7767"/>
    <w:rsid w:val="00DC18FB"/>
    <w:rsid w:val="00DC2BC9"/>
    <w:rsid w:val="00DC68FC"/>
    <w:rsid w:val="00DD28C9"/>
    <w:rsid w:val="00DD29EF"/>
    <w:rsid w:val="00DD317C"/>
    <w:rsid w:val="00DE378C"/>
    <w:rsid w:val="00DF0D99"/>
    <w:rsid w:val="00DF3168"/>
    <w:rsid w:val="00DF36B9"/>
    <w:rsid w:val="00DF7AD4"/>
    <w:rsid w:val="00E0504E"/>
    <w:rsid w:val="00E1073E"/>
    <w:rsid w:val="00E13746"/>
    <w:rsid w:val="00E13D56"/>
    <w:rsid w:val="00E16C9D"/>
    <w:rsid w:val="00E21205"/>
    <w:rsid w:val="00E25A85"/>
    <w:rsid w:val="00E2732E"/>
    <w:rsid w:val="00E305D1"/>
    <w:rsid w:val="00E32C53"/>
    <w:rsid w:val="00E4170B"/>
    <w:rsid w:val="00E70BBF"/>
    <w:rsid w:val="00E7166C"/>
    <w:rsid w:val="00E73402"/>
    <w:rsid w:val="00E73988"/>
    <w:rsid w:val="00E75BCC"/>
    <w:rsid w:val="00E8414E"/>
    <w:rsid w:val="00E85524"/>
    <w:rsid w:val="00E91141"/>
    <w:rsid w:val="00E92CFF"/>
    <w:rsid w:val="00E936D0"/>
    <w:rsid w:val="00E95DCB"/>
    <w:rsid w:val="00E97E80"/>
    <w:rsid w:val="00EA7484"/>
    <w:rsid w:val="00EB3B06"/>
    <w:rsid w:val="00EC0AF5"/>
    <w:rsid w:val="00EC525E"/>
    <w:rsid w:val="00ED0241"/>
    <w:rsid w:val="00ED7C98"/>
    <w:rsid w:val="00EF55B7"/>
    <w:rsid w:val="00F00334"/>
    <w:rsid w:val="00F051E2"/>
    <w:rsid w:val="00F06E2E"/>
    <w:rsid w:val="00F20FA1"/>
    <w:rsid w:val="00F22BA8"/>
    <w:rsid w:val="00F25678"/>
    <w:rsid w:val="00F264EB"/>
    <w:rsid w:val="00F3653F"/>
    <w:rsid w:val="00F4151B"/>
    <w:rsid w:val="00F5269C"/>
    <w:rsid w:val="00F6013B"/>
    <w:rsid w:val="00F6039B"/>
    <w:rsid w:val="00F62402"/>
    <w:rsid w:val="00F63F1A"/>
    <w:rsid w:val="00F657EC"/>
    <w:rsid w:val="00F65B14"/>
    <w:rsid w:val="00F762A1"/>
    <w:rsid w:val="00F82110"/>
    <w:rsid w:val="00F8261B"/>
    <w:rsid w:val="00F83D48"/>
    <w:rsid w:val="00F93573"/>
    <w:rsid w:val="00F93A7B"/>
    <w:rsid w:val="00F96401"/>
    <w:rsid w:val="00FA1519"/>
    <w:rsid w:val="00FA5053"/>
    <w:rsid w:val="00FA5CBE"/>
    <w:rsid w:val="00FB1569"/>
    <w:rsid w:val="00FC23D7"/>
    <w:rsid w:val="00FC48D8"/>
    <w:rsid w:val="00FD1E8E"/>
    <w:rsid w:val="00FD482A"/>
    <w:rsid w:val="00FE06FD"/>
    <w:rsid w:val="00FE28E9"/>
    <w:rsid w:val="00FF372E"/>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D223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Hungary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0.43969999999999998</c:v>
                </c:pt>
                <c:pt idx="1">
                  <c:v>0.39150000000000001</c:v>
                </c:pt>
                <c:pt idx="2">
                  <c:v>0.34160000000000001</c:v>
                </c:pt>
                <c:pt idx="3">
                  <c:v>0.35239999999999999</c:v>
                </c:pt>
                <c:pt idx="4">
                  <c:v>0.32819999999999999</c:v>
                </c:pt>
              </c:numCache>
            </c:numRef>
          </c:val>
          <c:extLst>
            <c:ext xmlns:c16="http://schemas.microsoft.com/office/drawing/2014/chart" uri="{C3380CC4-5D6E-409C-BE32-E72D297353CC}">
              <c16:uniqueId val="{00000000-DDAA-D94A-BA25-2FEB8D30A971}"/>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Hungary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0.36759999999999998</c:v>
                </c:pt>
                <c:pt idx="1">
                  <c:v>0.33750000000000002</c:v>
                </c:pt>
              </c:numCache>
            </c:numRef>
          </c:val>
          <c:extLst>
            <c:ext xmlns:c16="http://schemas.microsoft.com/office/drawing/2014/chart" uri="{C3380CC4-5D6E-409C-BE32-E72D297353CC}">
              <c16:uniqueId val="{00000000-42CB-0345-B4E1-09A2D968A888}"/>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Hungary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0.51060000000000005</c:v>
                </c:pt>
                <c:pt idx="1">
                  <c:v>0.45350000000000001</c:v>
                </c:pt>
                <c:pt idx="2">
                  <c:v>0.49380000000000002</c:v>
                </c:pt>
                <c:pt idx="3">
                  <c:v>0.34360000000000002</c:v>
                </c:pt>
                <c:pt idx="4">
                  <c:v>0.24429999999999999</c:v>
                </c:pt>
              </c:numCache>
            </c:numRef>
          </c:val>
          <c:extLst>
            <c:ext xmlns:c16="http://schemas.microsoft.com/office/drawing/2014/chart" uri="{C3380CC4-5D6E-409C-BE32-E72D297353CC}">
              <c16:uniqueId val="{00000000-3404-034B-9172-5915B9D32604}"/>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Hungary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0.41110000000000002</c:v>
                </c:pt>
                <c:pt idx="1">
                  <c:v>0.45629999999999998</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Hungary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0.879</c:v>
                </c:pt>
                <c:pt idx="1">
                  <c:v>0.89500000000000002</c:v>
                </c:pt>
                <c:pt idx="2">
                  <c:v>0.88100000000000001</c:v>
                </c:pt>
                <c:pt idx="3">
                  <c:v>0.872</c:v>
                </c:pt>
                <c:pt idx="4">
                  <c:v>0.91600000000000004</c:v>
                </c:pt>
              </c:numCache>
            </c:numRef>
          </c:val>
          <c:extLst>
            <c:ext xmlns:c16="http://schemas.microsoft.com/office/drawing/2014/chart" uri="{C3380CC4-5D6E-409C-BE32-E72D297353CC}">
              <c16:uniqueId val="{00000000-F5E6-F046-B68E-C90E7B6D2051}"/>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Hungary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0.88900000000000001</c:v>
                </c:pt>
                <c:pt idx="1">
                  <c:v>0.9</c:v>
                </c:pt>
              </c:numCache>
            </c:numRef>
          </c:val>
          <c:extLst>
            <c:ext xmlns:c16="http://schemas.microsoft.com/office/drawing/2014/chart" uri="{C3380CC4-5D6E-409C-BE32-E72D297353CC}">
              <c16:uniqueId val="{00000000-4F56-734A-84F1-B9215F1F9ED5}"/>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301</cp:revision>
  <dcterms:created xsi:type="dcterms:W3CDTF">2023-08-23T11:55:00Z</dcterms:created>
  <dcterms:modified xsi:type="dcterms:W3CDTF">2026-10-08T16:06:00Z</dcterms:modified>
</cp:coreProperties>
</file>