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F894" w14:textId="0BFDB2CF" w:rsidR="00926333" w:rsidRPr="00552DC3" w:rsidRDefault="001947FA" w:rsidP="00926333">
      <w:pPr>
        <w:jc w:val="center"/>
        <w:rPr>
          <w:rFonts w:ascii="Gill Sans MT" w:hAnsi="Gill Sans MT"/>
          <w:b/>
          <w:bCs/>
          <w:color w:val="4B627A"/>
        </w:rPr>
      </w:pPr>
      <w:r w:rsidRPr="00552DC3">
        <w:rPr>
          <w:rFonts w:ascii="Gill Sans MT" w:hAnsi="Gill Sans MT"/>
          <w:b/>
          <w:bCs/>
          <w:color w:val="4B627A"/>
        </w:rPr>
        <w:t>Taiwan</w:t>
      </w:r>
      <w:r w:rsidR="00926333" w:rsidRPr="00552DC3">
        <w:rPr>
          <w:rFonts w:ascii="Gill Sans MT" w:hAnsi="Gill Sans MT"/>
          <w:b/>
          <w:bCs/>
          <w:color w:val="4B627A"/>
        </w:rPr>
        <w:t xml:space="preserve"> briefing:</w:t>
      </w:r>
    </w:p>
    <w:p w14:paraId="29F2885A" w14:textId="2CFC914F" w:rsidR="008642D0" w:rsidRPr="00552DC3" w:rsidRDefault="00926333" w:rsidP="00926333">
      <w:pPr>
        <w:jc w:val="center"/>
        <w:rPr>
          <w:rFonts w:ascii="Gill Sans MT" w:hAnsi="Gill Sans MT"/>
          <w:b/>
          <w:bCs/>
          <w:color w:val="4B627A"/>
        </w:rPr>
      </w:pPr>
      <w:r w:rsidRPr="00552DC3">
        <w:rPr>
          <w:rFonts w:ascii="Gill Sans MT" w:hAnsi="Gill Sans MT"/>
          <w:b/>
          <w:bCs/>
          <w:color w:val="4B627A"/>
        </w:rPr>
        <w:t>Symptom awareness, attitudes to lung cancer and views on screening</w:t>
      </w:r>
    </w:p>
    <w:p w14:paraId="707CBD67" w14:textId="0D677709" w:rsidR="00926333" w:rsidRPr="00552DC3" w:rsidRDefault="00926333" w:rsidP="00926333">
      <w:pPr>
        <w:jc w:val="center"/>
        <w:rPr>
          <w:rFonts w:ascii="Gill Sans MT" w:hAnsi="Gill Sans MT"/>
          <w:b/>
          <w:bCs/>
          <w:color w:val="4B627A"/>
        </w:rPr>
      </w:pPr>
      <w:r w:rsidRPr="00552DC3">
        <w:rPr>
          <w:rFonts w:ascii="Gill Sans MT" w:hAnsi="Gill Sans MT"/>
          <w:b/>
          <w:bCs/>
          <w:color w:val="4B627A"/>
        </w:rPr>
        <w:t>Findings from a global survey</w:t>
      </w:r>
    </w:p>
    <w:p w14:paraId="6D5B3D2B" w14:textId="77777777" w:rsidR="00926333" w:rsidRPr="00552DC3" w:rsidRDefault="00926333" w:rsidP="00926333">
      <w:pPr>
        <w:jc w:val="center"/>
        <w:rPr>
          <w:rFonts w:ascii="Gill Sans MT" w:hAnsi="Gill Sans MT"/>
          <w:b/>
          <w:bCs/>
          <w:color w:val="4B627A"/>
        </w:rPr>
      </w:pPr>
    </w:p>
    <w:p w14:paraId="4FAA4535" w14:textId="0E77C16C" w:rsidR="00926333" w:rsidRPr="00552DC3" w:rsidRDefault="00C67040" w:rsidP="00926333">
      <w:pPr>
        <w:rPr>
          <w:rFonts w:ascii="Gill Sans MT" w:hAnsi="Gill Sans MT"/>
          <w:b/>
          <w:bCs/>
        </w:rPr>
      </w:pPr>
      <w:r w:rsidRPr="00552DC3">
        <w:rPr>
          <w:rFonts w:ascii="Gill Sans MT" w:hAnsi="Gill Sans MT" w:cs="Arial"/>
          <w:b/>
          <w:bCs/>
          <w:noProof/>
          <w:color w:val="4B627A"/>
          <w:sz w:val="22"/>
          <w:szCs w:val="22"/>
          <w:u w:val="single"/>
        </w:rPr>
        <mc:AlternateContent>
          <mc:Choice Requires="wps">
            <w:drawing>
              <wp:anchor distT="0" distB="0" distL="114300" distR="114300" simplePos="0" relativeHeight="251658245" behindDoc="0" locked="0" layoutInCell="1" allowOverlap="1" wp14:anchorId="117F57EC" wp14:editId="5599EE03">
                <wp:simplePos x="0" y="0"/>
                <wp:positionH relativeFrom="margin">
                  <wp:posOffset>3656965</wp:posOffset>
                </wp:positionH>
                <wp:positionV relativeFrom="paragraph">
                  <wp:posOffset>93345</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28465329" w14:textId="77777777" w:rsidR="00C67040" w:rsidRPr="00B907DF" w:rsidRDefault="00C67040" w:rsidP="00C6704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2CF10A9C" w14:textId="77777777" w:rsidR="00C67040" w:rsidRPr="009A7D3A" w:rsidRDefault="00C67040" w:rsidP="00C6704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3630DDC9" w14:textId="77777777" w:rsidR="00C67040" w:rsidRPr="009A7D3A" w:rsidRDefault="00C67040" w:rsidP="00C6704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BB93D11" w14:textId="77777777" w:rsidR="00C67040" w:rsidRPr="009A7D3A" w:rsidRDefault="00C67040" w:rsidP="00C6704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5C686EDF" w14:textId="77777777" w:rsidR="00C67040" w:rsidRPr="001D285E" w:rsidRDefault="00C67040" w:rsidP="00C6704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7F57EC" id="Rectangle 20" o:spid="_x0000_s1026" style="position:absolute;margin-left:287.95pt;margin-top:7.35pt;width:216.9pt;height:268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zBrIH4QAAAAsBAAAPAAAAZHJzL2Rvd25yZXYueG1sTI/LTsMwEEX3SPyDNUjsqM0j&#10;TRviVBUCdcOihKoVOzce4gg/othtA1/PdAW7GZ2rO2fKxegsO+IQu+Al3E4EMPRN0J1vJWzeX25m&#10;wGJSXisbPEr4xgiL6vKiVIUOJ/+Gxzq1jEp8LJQEk1JfcB4bg07FSejRE/sMg1OJ1qHlelAnKneW&#10;3wkx5U51ni4Y1eOTwearPjgJ29Wz+Vnbuv1Qr+P9cjXb5cN0J+X11bh8BJZwTH9hOOuTOlTktA8H&#10;ryOzErI8m1OUwEMO7BwQYk7TnlAmcuBVyf//UP0CAAD//wMAUEsBAi0AFAAGAAgAAAAhALaDOJL+&#10;AAAA4QEAABMAAAAAAAAAAAAAAAAAAAAAAFtDb250ZW50X1R5cGVzXS54bWxQSwECLQAUAAYACAAA&#10;ACEAOP0h/9YAAACUAQAACwAAAAAAAAAAAAAAAAAvAQAAX3JlbHMvLnJlbHNQSwECLQAUAAYACAAA&#10;ACEAf0Q2TYYCAACGBQAADgAAAAAAAAAAAAAAAAAuAgAAZHJzL2Uyb0RvYy54bWxQSwECLQAUAAYA&#10;CAAAACEAMwayB+EAAAALAQAADwAAAAAAAAAAAAAAAADgBAAAZHJzL2Rvd25yZXYueG1sUEsFBgAA&#10;AAAEAAQA8wAAAO4FAAAAAA==&#10;" fillcolor="#bdd6ee [1304]" stroked="f" strokeweight=".5pt">
                <v:textbox>
                  <w:txbxContent>
                    <w:p w14:paraId="28465329" w14:textId="77777777" w:rsidR="00C67040" w:rsidRPr="00B907DF" w:rsidRDefault="00C67040" w:rsidP="00C6704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2CF10A9C" w14:textId="77777777" w:rsidR="00C67040" w:rsidRPr="009A7D3A" w:rsidRDefault="00C67040" w:rsidP="00C6704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3630DDC9" w14:textId="77777777" w:rsidR="00C67040" w:rsidRPr="009A7D3A" w:rsidRDefault="00C67040" w:rsidP="00C6704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BB93D11" w14:textId="77777777" w:rsidR="00C67040" w:rsidRPr="009A7D3A" w:rsidRDefault="00C67040" w:rsidP="00C6704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5C686EDF" w14:textId="77777777" w:rsidR="00C67040" w:rsidRPr="001D285E" w:rsidRDefault="00C67040" w:rsidP="00C6704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00926333" w:rsidRPr="00552DC3">
        <w:rPr>
          <w:rFonts w:ascii="Gill Sans MT" w:hAnsi="Gill Sans MT"/>
          <w:b/>
          <w:bCs/>
          <w:color w:val="2EAED0"/>
        </w:rPr>
        <w:t xml:space="preserve">Overview </w:t>
      </w:r>
      <w:r w:rsidR="00926333" w:rsidRPr="00552DC3">
        <w:rPr>
          <w:rFonts w:ascii="Gill Sans MT" w:hAnsi="Gill Sans MT"/>
          <w:b/>
          <w:bCs/>
        </w:rPr>
        <w:br/>
      </w:r>
    </w:p>
    <w:p w14:paraId="350926DB" w14:textId="77777777" w:rsidR="00B94DC9" w:rsidRPr="00552DC3" w:rsidRDefault="00B94DC9" w:rsidP="00B94DC9">
      <w:pPr>
        <w:rPr>
          <w:rFonts w:ascii="Gill Sans MT" w:hAnsi="Gill Sans MT"/>
          <w:color w:val="4B627A"/>
          <w:sz w:val="22"/>
          <w:szCs w:val="22"/>
        </w:rPr>
      </w:pPr>
      <w:r w:rsidRPr="00552DC3">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3B246325" w14:textId="77777777" w:rsidR="00B94DC9" w:rsidRPr="00552DC3" w:rsidRDefault="00B94DC9" w:rsidP="00B94DC9">
      <w:pPr>
        <w:rPr>
          <w:rFonts w:ascii="Gill Sans MT" w:hAnsi="Gill Sans MT"/>
          <w:color w:val="4B627A"/>
          <w:sz w:val="22"/>
          <w:szCs w:val="22"/>
        </w:rPr>
      </w:pPr>
    </w:p>
    <w:p w14:paraId="7DFC5622" w14:textId="77777777" w:rsidR="00B94DC9" w:rsidRPr="00552DC3" w:rsidRDefault="00B94DC9" w:rsidP="00B94DC9">
      <w:pPr>
        <w:rPr>
          <w:rFonts w:ascii="Gill Sans MT" w:hAnsi="Gill Sans MT"/>
          <w:color w:val="4B627A"/>
          <w:sz w:val="22"/>
          <w:szCs w:val="22"/>
        </w:rPr>
      </w:pPr>
      <w:r w:rsidRPr="00552DC3">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5481526F" w14:textId="77777777" w:rsidR="00B94DC9" w:rsidRPr="00552DC3" w:rsidRDefault="00B94DC9" w:rsidP="00B94DC9">
      <w:pPr>
        <w:rPr>
          <w:rFonts w:ascii="Gill Sans MT" w:hAnsi="Gill Sans MT"/>
          <w:color w:val="4B627A"/>
          <w:sz w:val="22"/>
          <w:szCs w:val="22"/>
        </w:rPr>
      </w:pPr>
    </w:p>
    <w:p w14:paraId="00443E60" w14:textId="77777777" w:rsidR="00B94DC9" w:rsidRPr="00552DC3" w:rsidRDefault="00B94DC9" w:rsidP="00B94DC9">
      <w:pPr>
        <w:rPr>
          <w:rFonts w:ascii="Gill Sans MT" w:hAnsi="Gill Sans MT"/>
          <w:color w:val="4B627A"/>
          <w:sz w:val="22"/>
          <w:szCs w:val="22"/>
        </w:rPr>
      </w:pPr>
      <w:r w:rsidRPr="00552DC3">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55199861" w14:textId="77777777" w:rsidR="00B94DC9" w:rsidRPr="00552DC3" w:rsidRDefault="00B94DC9" w:rsidP="00B94DC9">
      <w:pPr>
        <w:pStyle w:val="NormalWeb"/>
        <w:shd w:val="clear" w:color="auto" w:fill="FFFFFF"/>
        <w:spacing w:before="0" w:beforeAutospacing="0" w:after="0" w:afterAutospacing="0"/>
        <w:rPr>
          <w:rFonts w:ascii="Gill Sans MT" w:hAnsi="Gill Sans MT"/>
          <w:color w:val="4B627A"/>
          <w:sz w:val="22"/>
          <w:szCs w:val="22"/>
        </w:rPr>
      </w:pPr>
    </w:p>
    <w:p w14:paraId="51F7A139" w14:textId="77777777" w:rsidR="00B94DC9" w:rsidRPr="00552DC3" w:rsidRDefault="00B94DC9" w:rsidP="00B94DC9">
      <w:pPr>
        <w:pStyle w:val="NormalWeb"/>
        <w:shd w:val="clear" w:color="auto" w:fill="FFFFFF"/>
        <w:spacing w:before="0" w:beforeAutospacing="0" w:after="0" w:afterAutospacing="0"/>
        <w:rPr>
          <w:rFonts w:ascii="Gill Sans MT" w:hAnsi="Gill Sans MT"/>
          <w:color w:val="4B627A"/>
          <w:sz w:val="22"/>
          <w:szCs w:val="22"/>
        </w:rPr>
      </w:pPr>
      <w:r w:rsidRPr="00552DC3">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552DC3">
          <w:rPr>
            <w:rStyle w:val="Hyperlink"/>
            <w:rFonts w:ascii="Gill Sans MT" w:hAnsi="Gill Sans MT"/>
            <w:sz w:val="22"/>
            <w:szCs w:val="22"/>
          </w:rPr>
          <w:t>2010</w:t>
        </w:r>
      </w:hyperlink>
      <w:r w:rsidRPr="00552DC3">
        <w:rPr>
          <w:rFonts w:ascii="Gill Sans MT" w:hAnsi="Gill Sans MT"/>
          <w:color w:val="4B627A"/>
          <w:sz w:val="22"/>
          <w:szCs w:val="22"/>
        </w:rPr>
        <w:t xml:space="preserve">, </w:t>
      </w:r>
      <w:hyperlink r:id="rId9" w:history="1">
        <w:r w:rsidRPr="00552DC3">
          <w:rPr>
            <w:rStyle w:val="Hyperlink"/>
            <w:rFonts w:ascii="Gill Sans MT" w:hAnsi="Gill Sans MT"/>
            <w:sz w:val="22"/>
            <w:szCs w:val="22"/>
          </w:rPr>
          <w:t>2013</w:t>
        </w:r>
      </w:hyperlink>
      <w:r w:rsidRPr="00552DC3">
        <w:rPr>
          <w:rFonts w:ascii="Gill Sans MT" w:hAnsi="Gill Sans MT"/>
          <w:color w:val="4B627A"/>
          <w:sz w:val="22"/>
          <w:szCs w:val="22"/>
        </w:rPr>
        <w:t xml:space="preserve">, </w:t>
      </w:r>
      <w:hyperlink r:id="rId10" w:history="1">
        <w:r w:rsidRPr="00552DC3">
          <w:rPr>
            <w:rStyle w:val="Hyperlink"/>
            <w:rFonts w:ascii="Gill Sans MT" w:hAnsi="Gill Sans MT"/>
            <w:sz w:val="22"/>
            <w:szCs w:val="22"/>
          </w:rPr>
          <w:t>2017</w:t>
        </w:r>
      </w:hyperlink>
      <w:r w:rsidRPr="00552DC3">
        <w:rPr>
          <w:rFonts w:ascii="Gill Sans MT" w:hAnsi="Gill Sans MT"/>
          <w:color w:val="4B627A"/>
          <w:sz w:val="22"/>
          <w:szCs w:val="22"/>
        </w:rPr>
        <w:t xml:space="preserve"> and </w:t>
      </w:r>
      <w:hyperlink r:id="rId11" w:history="1">
        <w:r w:rsidRPr="00552DC3">
          <w:rPr>
            <w:rStyle w:val="Hyperlink"/>
            <w:rFonts w:ascii="Gill Sans MT" w:hAnsi="Gill Sans MT"/>
            <w:sz w:val="22"/>
            <w:szCs w:val="22"/>
          </w:rPr>
          <w:t>2023</w:t>
        </w:r>
      </w:hyperlink>
      <w:r w:rsidRPr="00552DC3">
        <w:rPr>
          <w:rFonts w:ascii="Gill Sans MT" w:hAnsi="Gill Sans MT"/>
          <w:color w:val="4B627A"/>
          <w:sz w:val="22"/>
          <w:szCs w:val="22"/>
        </w:rPr>
        <w:t>.</w:t>
      </w:r>
    </w:p>
    <w:p w14:paraId="64ABE5B9" w14:textId="77777777" w:rsidR="00860080" w:rsidRPr="00552DC3" w:rsidRDefault="00860080" w:rsidP="007B4070">
      <w:pPr>
        <w:pStyle w:val="NormalWeb"/>
        <w:shd w:val="clear" w:color="auto" w:fill="FFFFFF"/>
        <w:spacing w:before="0" w:beforeAutospacing="0" w:after="0" w:afterAutospacing="0"/>
        <w:rPr>
          <w:rFonts w:ascii="Gill Sans MT" w:hAnsi="Gill Sans MT"/>
          <w:color w:val="4B627A"/>
          <w:sz w:val="22"/>
          <w:szCs w:val="22"/>
        </w:rPr>
      </w:pPr>
    </w:p>
    <w:p w14:paraId="0466F606" w14:textId="47D3ABAC" w:rsidR="00860080" w:rsidRPr="00552DC3" w:rsidRDefault="00860080" w:rsidP="00860080">
      <w:pPr>
        <w:pStyle w:val="NormalWeb"/>
        <w:shd w:val="clear" w:color="auto" w:fill="FFFFFF"/>
        <w:spacing w:before="0" w:beforeAutospacing="0" w:after="0" w:afterAutospacing="0"/>
        <w:rPr>
          <w:rFonts w:ascii="Gill Sans MT" w:hAnsi="Gill Sans MT"/>
          <w:color w:val="4B627A"/>
          <w:sz w:val="22"/>
          <w:szCs w:val="22"/>
          <w:lang w:val="en-US"/>
        </w:rPr>
      </w:pPr>
      <w:r w:rsidRPr="00552DC3">
        <w:rPr>
          <w:rFonts w:ascii="Gill Sans MT" w:hAnsi="Gill Sans MT"/>
          <w:color w:val="4B627A"/>
          <w:sz w:val="22"/>
          <w:szCs w:val="22"/>
          <w:lang w:val="en-US"/>
        </w:rPr>
        <w:t xml:space="preserve">This briefing sets out the key findings from Taiwan in 2026 and how they </w:t>
      </w:r>
      <w:proofErr w:type="gramStart"/>
      <w:r w:rsidRPr="00552DC3">
        <w:rPr>
          <w:rFonts w:ascii="Gill Sans MT" w:hAnsi="Gill Sans MT"/>
          <w:color w:val="4B627A"/>
          <w:sz w:val="22"/>
          <w:szCs w:val="22"/>
          <w:lang w:val="en-US"/>
        </w:rPr>
        <w:t>compare</w:t>
      </w:r>
      <w:proofErr w:type="gramEnd"/>
      <w:r w:rsidRPr="00552DC3">
        <w:rPr>
          <w:rFonts w:ascii="Gill Sans MT" w:hAnsi="Gill Sans MT"/>
          <w:color w:val="4B627A"/>
          <w:sz w:val="22"/>
          <w:szCs w:val="22"/>
          <w:lang w:val="en-US"/>
        </w:rPr>
        <w:t xml:space="preserve"> with other countries included in the survey. The results highlight three key themes:</w:t>
      </w:r>
    </w:p>
    <w:p w14:paraId="077244C3" w14:textId="7FFBD15B" w:rsidR="00860080" w:rsidRPr="00552DC3" w:rsidRDefault="00860080" w:rsidP="00860080">
      <w:pPr>
        <w:pStyle w:val="NormalWeb"/>
        <w:numPr>
          <w:ilvl w:val="0"/>
          <w:numId w:val="4"/>
        </w:numPr>
        <w:shd w:val="clear" w:color="auto" w:fill="FFFFFF"/>
        <w:rPr>
          <w:rFonts w:ascii="Gill Sans MT" w:hAnsi="Gill Sans MT"/>
          <w:color w:val="4B627A"/>
          <w:sz w:val="22"/>
          <w:szCs w:val="22"/>
        </w:rPr>
      </w:pPr>
      <w:r w:rsidRPr="00552DC3">
        <w:rPr>
          <w:rFonts w:ascii="Gill Sans MT" w:hAnsi="Gill Sans MT"/>
          <w:b/>
          <w:bCs/>
          <w:color w:val="4B627A"/>
          <w:sz w:val="22"/>
          <w:szCs w:val="22"/>
        </w:rPr>
        <w:t>Awareness of lung cancer symptoms</w:t>
      </w:r>
      <w:r w:rsidRPr="00552DC3">
        <w:rPr>
          <w:rFonts w:ascii="Gill Sans MT" w:hAnsi="Gill Sans MT"/>
          <w:color w:val="4B627A"/>
          <w:sz w:val="22"/>
          <w:szCs w:val="22"/>
        </w:rPr>
        <w:t xml:space="preserve"> is relatively low, with almost three in ten respondents reporting that they did not know any symptoms of lung cancer.</w:t>
      </w:r>
    </w:p>
    <w:p w14:paraId="45C48EC8" w14:textId="6ADA0D39" w:rsidR="00860080" w:rsidRPr="00552DC3" w:rsidRDefault="00860080" w:rsidP="00860080">
      <w:pPr>
        <w:pStyle w:val="NormalWeb"/>
        <w:numPr>
          <w:ilvl w:val="0"/>
          <w:numId w:val="4"/>
        </w:numPr>
        <w:shd w:val="clear" w:color="auto" w:fill="FFFFFF"/>
        <w:rPr>
          <w:rFonts w:ascii="Gill Sans MT" w:hAnsi="Gill Sans MT"/>
          <w:color w:val="4B627A"/>
          <w:sz w:val="22"/>
          <w:szCs w:val="22"/>
        </w:rPr>
      </w:pPr>
      <w:r w:rsidRPr="00552DC3">
        <w:rPr>
          <w:rFonts w:ascii="Gill Sans MT" w:hAnsi="Gill Sans MT"/>
          <w:b/>
          <w:bCs/>
          <w:color w:val="4B627A"/>
          <w:sz w:val="22"/>
          <w:szCs w:val="22"/>
        </w:rPr>
        <w:t>Levels of stigma</w:t>
      </w:r>
      <w:r w:rsidRPr="00552DC3">
        <w:rPr>
          <w:rFonts w:ascii="Gill Sans MT" w:hAnsi="Gill Sans MT"/>
          <w:color w:val="4B627A"/>
          <w:sz w:val="22"/>
          <w:szCs w:val="22"/>
        </w:rPr>
        <w:t xml:space="preserve"> towards people with lung cancer remain high, with almost half of respondents reporting less sympathy for people with lung cancer than for those with other types of cancer, exceeding the global average.</w:t>
      </w:r>
    </w:p>
    <w:p w14:paraId="36F79B1A" w14:textId="4A46AE4F" w:rsidR="00860080" w:rsidRPr="00552DC3" w:rsidRDefault="00860080" w:rsidP="00860080">
      <w:pPr>
        <w:pStyle w:val="NormalWeb"/>
        <w:numPr>
          <w:ilvl w:val="0"/>
          <w:numId w:val="4"/>
        </w:numPr>
        <w:shd w:val="clear" w:color="auto" w:fill="FFFFFF"/>
        <w:rPr>
          <w:rFonts w:ascii="Gill Sans MT" w:hAnsi="Gill Sans MT"/>
          <w:color w:val="4B627A"/>
          <w:sz w:val="22"/>
          <w:szCs w:val="22"/>
        </w:rPr>
      </w:pPr>
      <w:r w:rsidRPr="00552DC3">
        <w:rPr>
          <w:rFonts w:ascii="Gill Sans MT" w:hAnsi="Gill Sans MT"/>
          <w:b/>
          <w:bCs/>
          <w:color w:val="4B627A"/>
          <w:sz w:val="22"/>
          <w:szCs w:val="22"/>
        </w:rPr>
        <w:t>Public support for lung cancer screening</w:t>
      </w:r>
      <w:r w:rsidRPr="00552DC3">
        <w:rPr>
          <w:rFonts w:ascii="Gill Sans MT" w:hAnsi="Gill Sans MT"/>
          <w:color w:val="4B627A"/>
          <w:sz w:val="22"/>
          <w:szCs w:val="22"/>
        </w:rPr>
        <w:t xml:space="preserve"> </w:t>
      </w:r>
      <w:r w:rsidR="007C0A41">
        <w:rPr>
          <w:rFonts w:ascii="Gill Sans MT" w:hAnsi="Gill Sans MT"/>
          <w:color w:val="4B627A"/>
          <w:sz w:val="22"/>
          <w:szCs w:val="22"/>
        </w:rPr>
        <w:t>is</w:t>
      </w:r>
      <w:r w:rsidRPr="00552DC3">
        <w:rPr>
          <w:rFonts w:ascii="Gill Sans MT" w:hAnsi="Gill Sans MT"/>
          <w:color w:val="4B627A"/>
          <w:sz w:val="22"/>
          <w:szCs w:val="22"/>
        </w:rPr>
        <w:t xml:space="preserve"> strong, with more than eight in ten respondents supporting a national lung cancer screening programme to help diagnose people earlier.</w:t>
      </w:r>
    </w:p>
    <w:p w14:paraId="72FEC865" w14:textId="704B81E7" w:rsidR="00926333" w:rsidRPr="00552DC3" w:rsidRDefault="00926333" w:rsidP="00926333">
      <w:pPr>
        <w:pStyle w:val="NormalWeb"/>
        <w:shd w:val="clear" w:color="auto" w:fill="FFFFFF"/>
        <w:rPr>
          <w:rFonts w:ascii="Gill Sans MT" w:hAnsi="Gill Sans MT"/>
          <w:b/>
          <w:bCs/>
          <w:color w:val="2EAED0"/>
        </w:rPr>
      </w:pPr>
      <w:r w:rsidRPr="00552DC3">
        <w:rPr>
          <w:rFonts w:ascii="Gill Sans MT" w:hAnsi="Gill Sans MT"/>
          <w:b/>
          <w:bCs/>
          <w:color w:val="2EAED0"/>
        </w:rPr>
        <w:t>Key findings</w:t>
      </w:r>
      <w:r w:rsidR="00E97E80" w:rsidRPr="00552DC3">
        <w:rPr>
          <w:rFonts w:ascii="Gill Sans MT" w:hAnsi="Gill Sans MT"/>
          <w:b/>
          <w:bCs/>
          <w:color w:val="2EAED0"/>
        </w:rPr>
        <w:t xml:space="preserve">: </w:t>
      </w:r>
      <w:r w:rsidR="00494ED0" w:rsidRPr="00552DC3">
        <w:rPr>
          <w:rFonts w:ascii="Gill Sans MT" w:hAnsi="Gill Sans MT"/>
          <w:b/>
          <w:bCs/>
          <w:color w:val="2EAED0"/>
        </w:rPr>
        <w:t>Taiwan</w:t>
      </w:r>
    </w:p>
    <w:p w14:paraId="21C2B687" w14:textId="5AA4E3AB" w:rsidR="00701082" w:rsidRPr="00552DC3" w:rsidRDefault="00926333" w:rsidP="00701082">
      <w:pPr>
        <w:pStyle w:val="NormalWeb"/>
        <w:shd w:val="clear" w:color="auto" w:fill="FFFFFF"/>
        <w:rPr>
          <w:rFonts w:ascii="Calibri" w:hAnsi="Calibri" w:cs="Calibri"/>
          <w:color w:val="FFFFFF"/>
          <w:sz w:val="22"/>
          <w:szCs w:val="22"/>
        </w:rPr>
      </w:pPr>
      <w:r w:rsidRPr="00552DC3">
        <w:rPr>
          <w:rFonts w:ascii="Gill Sans MT" w:hAnsi="Gill Sans MT"/>
          <w:b/>
          <w:bCs/>
          <w:color w:val="4B627A"/>
          <w:sz w:val="22"/>
          <w:szCs w:val="22"/>
        </w:rPr>
        <w:t>Symptom recognition</w:t>
      </w:r>
    </w:p>
    <w:p w14:paraId="143B2554" w14:textId="64A7FE2D" w:rsidR="00701082" w:rsidRPr="00552DC3" w:rsidRDefault="002A63D6" w:rsidP="00701082">
      <w:pPr>
        <w:pStyle w:val="NormalWeb"/>
        <w:numPr>
          <w:ilvl w:val="0"/>
          <w:numId w:val="4"/>
        </w:numPr>
        <w:shd w:val="clear" w:color="auto" w:fill="FFFFFF"/>
        <w:rPr>
          <w:rFonts w:ascii="Gill Sans MT" w:hAnsi="Gill Sans MT"/>
          <w:color w:val="4B627A"/>
          <w:sz w:val="22"/>
          <w:szCs w:val="22"/>
        </w:rPr>
      </w:pPr>
      <w:r w:rsidRPr="00552DC3">
        <w:rPr>
          <w:rFonts w:ascii="Gill Sans MT" w:hAnsi="Gill Sans MT"/>
          <w:color w:val="4B627A"/>
          <w:sz w:val="22"/>
          <w:szCs w:val="22"/>
        </w:rPr>
        <w:t xml:space="preserve">Almost </w:t>
      </w:r>
      <w:r w:rsidRPr="00552DC3">
        <w:rPr>
          <w:rFonts w:ascii="Gill Sans MT" w:hAnsi="Gill Sans MT"/>
          <w:b/>
          <w:bCs/>
          <w:color w:val="4B627A"/>
          <w:sz w:val="22"/>
          <w:szCs w:val="22"/>
        </w:rPr>
        <w:t xml:space="preserve">three in ten </w:t>
      </w:r>
      <w:r w:rsidRPr="00552DC3">
        <w:rPr>
          <w:rFonts w:ascii="Gill Sans MT" w:hAnsi="Gill Sans MT"/>
          <w:color w:val="4B627A"/>
          <w:sz w:val="22"/>
          <w:szCs w:val="22"/>
        </w:rPr>
        <w:t>(</w:t>
      </w:r>
      <w:r w:rsidR="00632F8A" w:rsidRPr="00552DC3">
        <w:rPr>
          <w:rFonts w:ascii="Gill Sans MT" w:hAnsi="Gill Sans MT"/>
          <w:b/>
          <w:bCs/>
          <w:color w:val="4B627A"/>
          <w:sz w:val="22"/>
          <w:szCs w:val="22"/>
        </w:rPr>
        <w:t>2</w:t>
      </w:r>
      <w:r w:rsidR="004B52CE" w:rsidRPr="00552DC3">
        <w:rPr>
          <w:rFonts w:ascii="Gill Sans MT" w:hAnsi="Gill Sans MT"/>
          <w:b/>
          <w:bCs/>
          <w:color w:val="4B627A"/>
          <w:sz w:val="22"/>
          <w:szCs w:val="22"/>
        </w:rPr>
        <w:t>8.9</w:t>
      </w:r>
      <w:r w:rsidR="00701082" w:rsidRPr="00552DC3">
        <w:rPr>
          <w:rFonts w:ascii="Gill Sans MT" w:hAnsi="Gill Sans MT"/>
          <w:b/>
          <w:bCs/>
          <w:color w:val="4B627A"/>
          <w:sz w:val="22"/>
          <w:szCs w:val="22"/>
        </w:rPr>
        <w:t>%</w:t>
      </w:r>
      <w:r w:rsidRPr="00552DC3">
        <w:rPr>
          <w:rFonts w:ascii="Gill Sans MT" w:hAnsi="Gill Sans MT"/>
          <w:color w:val="4B627A"/>
          <w:sz w:val="22"/>
          <w:szCs w:val="22"/>
        </w:rPr>
        <w:t>)</w:t>
      </w:r>
      <w:r w:rsidR="00701082" w:rsidRPr="00552DC3">
        <w:rPr>
          <w:rFonts w:ascii="Gill Sans MT" w:hAnsi="Gill Sans MT"/>
          <w:color w:val="4B627A"/>
          <w:sz w:val="22"/>
          <w:szCs w:val="22"/>
        </w:rPr>
        <w:t xml:space="preserve"> said they did not know any symptoms of lung </w:t>
      </w:r>
      <w:r w:rsidR="00462AFC" w:rsidRPr="00552DC3">
        <w:rPr>
          <w:rFonts w:ascii="Gill Sans MT" w:hAnsi="Gill Sans MT"/>
          <w:color w:val="4B627A"/>
          <w:sz w:val="22"/>
          <w:szCs w:val="22"/>
        </w:rPr>
        <w:t>cancer</w:t>
      </w:r>
      <w:r w:rsidR="007C0A41">
        <w:rPr>
          <w:rFonts w:ascii="Gill Sans MT" w:hAnsi="Gill Sans MT"/>
          <w:color w:val="4B627A"/>
          <w:sz w:val="22"/>
          <w:szCs w:val="22"/>
        </w:rPr>
        <w:t>.</w:t>
      </w:r>
    </w:p>
    <w:p w14:paraId="42F15BE0" w14:textId="24CC259F" w:rsidR="00DC68FC" w:rsidRPr="00552DC3" w:rsidRDefault="00FB45EC" w:rsidP="00DC68FC">
      <w:pPr>
        <w:pStyle w:val="NormalWeb"/>
        <w:numPr>
          <w:ilvl w:val="0"/>
          <w:numId w:val="4"/>
        </w:numPr>
        <w:shd w:val="clear" w:color="auto" w:fill="FFFFFF"/>
        <w:rPr>
          <w:rFonts w:ascii="Gill Sans MT" w:hAnsi="Gill Sans MT"/>
          <w:color w:val="4B627A"/>
          <w:sz w:val="22"/>
          <w:szCs w:val="22"/>
        </w:rPr>
      </w:pPr>
      <w:r w:rsidRPr="00552DC3">
        <w:rPr>
          <w:rFonts w:ascii="Gill Sans MT" w:hAnsi="Gill Sans MT"/>
          <w:color w:val="4B627A"/>
          <w:sz w:val="22"/>
          <w:szCs w:val="22"/>
        </w:rPr>
        <w:t>Wom</w:t>
      </w:r>
      <w:r w:rsidR="00DC68FC" w:rsidRPr="00552DC3">
        <w:rPr>
          <w:rFonts w:ascii="Gill Sans MT" w:hAnsi="Gill Sans MT"/>
          <w:color w:val="4B627A"/>
          <w:sz w:val="22"/>
          <w:szCs w:val="22"/>
        </w:rPr>
        <w:t>en were</w:t>
      </w:r>
      <w:r w:rsidR="00A904ED" w:rsidRPr="00552DC3">
        <w:rPr>
          <w:rFonts w:ascii="Gill Sans MT" w:hAnsi="Gill Sans MT"/>
          <w:color w:val="4B627A"/>
          <w:sz w:val="22"/>
          <w:szCs w:val="22"/>
        </w:rPr>
        <w:t xml:space="preserve"> slightly</w:t>
      </w:r>
      <w:r w:rsidR="00DC68FC" w:rsidRPr="00552DC3">
        <w:rPr>
          <w:rFonts w:ascii="Gill Sans MT" w:hAnsi="Gill Sans MT"/>
          <w:color w:val="4B627A"/>
          <w:sz w:val="22"/>
          <w:szCs w:val="22"/>
        </w:rPr>
        <w:t xml:space="preserve"> more likely to report not knowing any symptoms compared to men (</w:t>
      </w:r>
      <w:r w:rsidR="00DC68FC" w:rsidRPr="00552DC3">
        <w:rPr>
          <w:rFonts w:ascii="Gill Sans MT" w:hAnsi="Gill Sans MT"/>
          <w:b/>
          <w:bCs/>
          <w:color w:val="4B627A"/>
          <w:sz w:val="22"/>
          <w:szCs w:val="22"/>
        </w:rPr>
        <w:t>29.</w:t>
      </w:r>
      <w:r w:rsidRPr="00552DC3">
        <w:rPr>
          <w:rFonts w:ascii="Gill Sans MT" w:hAnsi="Gill Sans MT"/>
          <w:b/>
          <w:bCs/>
          <w:color w:val="4B627A"/>
          <w:sz w:val="22"/>
          <w:szCs w:val="22"/>
        </w:rPr>
        <w:t>0</w:t>
      </w:r>
      <w:r w:rsidR="00DC68FC" w:rsidRPr="00552DC3">
        <w:rPr>
          <w:rFonts w:ascii="Gill Sans MT" w:hAnsi="Gill Sans MT"/>
          <w:b/>
          <w:bCs/>
          <w:color w:val="4B627A"/>
          <w:sz w:val="22"/>
          <w:szCs w:val="22"/>
        </w:rPr>
        <w:t>% vs</w:t>
      </w:r>
      <w:r w:rsidR="002A63D6" w:rsidRPr="00552DC3">
        <w:rPr>
          <w:rFonts w:ascii="Gill Sans MT" w:hAnsi="Gill Sans MT"/>
          <w:b/>
          <w:bCs/>
          <w:color w:val="4B627A"/>
          <w:sz w:val="22"/>
          <w:szCs w:val="22"/>
        </w:rPr>
        <w:t>.</w:t>
      </w:r>
      <w:r w:rsidR="00DC68FC" w:rsidRPr="00552DC3">
        <w:rPr>
          <w:rFonts w:ascii="Gill Sans MT" w:hAnsi="Gill Sans MT"/>
          <w:b/>
          <w:bCs/>
          <w:color w:val="4B627A"/>
          <w:sz w:val="22"/>
          <w:szCs w:val="22"/>
        </w:rPr>
        <w:t xml:space="preserve"> 2</w:t>
      </w:r>
      <w:r w:rsidR="00E35B85" w:rsidRPr="00552DC3">
        <w:rPr>
          <w:rFonts w:ascii="Gill Sans MT" w:hAnsi="Gill Sans MT"/>
          <w:b/>
          <w:bCs/>
          <w:color w:val="4B627A"/>
          <w:sz w:val="22"/>
          <w:szCs w:val="22"/>
        </w:rPr>
        <w:t>8</w:t>
      </w:r>
      <w:r w:rsidR="00DC68FC" w:rsidRPr="00552DC3">
        <w:rPr>
          <w:rFonts w:ascii="Gill Sans MT" w:hAnsi="Gill Sans MT"/>
          <w:b/>
          <w:bCs/>
          <w:color w:val="4B627A"/>
          <w:sz w:val="22"/>
          <w:szCs w:val="22"/>
        </w:rPr>
        <w:t>.</w:t>
      </w:r>
      <w:r w:rsidR="00E35B85" w:rsidRPr="00552DC3">
        <w:rPr>
          <w:rFonts w:ascii="Gill Sans MT" w:hAnsi="Gill Sans MT"/>
          <w:b/>
          <w:bCs/>
          <w:color w:val="4B627A"/>
          <w:sz w:val="22"/>
          <w:szCs w:val="22"/>
        </w:rPr>
        <w:t>8</w:t>
      </w:r>
      <w:r w:rsidR="00DC68FC" w:rsidRPr="00552DC3">
        <w:rPr>
          <w:rFonts w:ascii="Gill Sans MT" w:hAnsi="Gill Sans MT"/>
          <w:b/>
          <w:bCs/>
          <w:color w:val="4B627A"/>
          <w:sz w:val="22"/>
          <w:szCs w:val="22"/>
        </w:rPr>
        <w:t>%</w:t>
      </w:r>
      <w:r w:rsidR="00DC68FC" w:rsidRPr="00552DC3">
        <w:rPr>
          <w:rFonts w:ascii="Gill Sans MT" w:hAnsi="Gill Sans MT"/>
          <w:color w:val="4B627A"/>
          <w:sz w:val="22"/>
          <w:szCs w:val="22"/>
        </w:rPr>
        <w:t>)</w:t>
      </w:r>
      <w:r w:rsidR="002A63D6" w:rsidRPr="00552DC3">
        <w:rPr>
          <w:rFonts w:ascii="Gill Sans MT" w:hAnsi="Gill Sans MT"/>
          <w:color w:val="4B627A"/>
          <w:sz w:val="22"/>
          <w:szCs w:val="22"/>
        </w:rPr>
        <w:t>.</w:t>
      </w:r>
    </w:p>
    <w:p w14:paraId="23C0B9CC" w14:textId="46CBFFA8" w:rsidR="00701082" w:rsidRPr="00552DC3" w:rsidRDefault="00701082" w:rsidP="00463193">
      <w:pPr>
        <w:pStyle w:val="NormalWeb"/>
        <w:numPr>
          <w:ilvl w:val="0"/>
          <w:numId w:val="4"/>
        </w:numPr>
        <w:shd w:val="clear" w:color="auto" w:fill="FFFFFF"/>
        <w:rPr>
          <w:rFonts w:ascii="Gill Sans MT" w:hAnsi="Gill Sans MT"/>
          <w:color w:val="4B627A"/>
          <w:sz w:val="22"/>
          <w:szCs w:val="22"/>
        </w:rPr>
      </w:pPr>
      <w:r w:rsidRPr="00552DC3">
        <w:rPr>
          <w:rFonts w:ascii="Gill Sans MT" w:hAnsi="Gill Sans MT"/>
          <w:color w:val="4B627A"/>
          <w:sz w:val="22"/>
          <w:szCs w:val="22"/>
        </w:rPr>
        <w:t xml:space="preserve">People </w:t>
      </w:r>
      <w:r w:rsidR="009F048B" w:rsidRPr="00552DC3">
        <w:rPr>
          <w:rFonts w:ascii="Gill Sans MT" w:hAnsi="Gill Sans MT"/>
          <w:color w:val="4B627A"/>
          <w:sz w:val="22"/>
          <w:szCs w:val="22"/>
        </w:rPr>
        <w:t>aged</w:t>
      </w:r>
      <w:r w:rsidR="00703456" w:rsidRPr="00552DC3">
        <w:rPr>
          <w:rFonts w:ascii="Gill Sans MT" w:hAnsi="Gill Sans MT"/>
          <w:color w:val="4B627A"/>
          <w:sz w:val="22"/>
          <w:szCs w:val="22"/>
        </w:rPr>
        <w:t xml:space="preserve"> 18-24</w:t>
      </w:r>
      <w:r w:rsidRPr="00552DC3">
        <w:rPr>
          <w:rFonts w:ascii="Gill Sans MT" w:hAnsi="Gill Sans MT"/>
          <w:color w:val="4B627A"/>
          <w:sz w:val="22"/>
          <w:szCs w:val="22"/>
        </w:rPr>
        <w:t xml:space="preserve"> were most likely to report not knowing any symptoms (</w:t>
      </w:r>
      <w:r w:rsidR="00D75496" w:rsidRPr="00552DC3">
        <w:rPr>
          <w:rFonts w:ascii="Gill Sans MT" w:hAnsi="Gill Sans MT"/>
          <w:b/>
          <w:bCs/>
          <w:color w:val="4B627A"/>
          <w:sz w:val="22"/>
          <w:szCs w:val="22"/>
        </w:rPr>
        <w:t>3</w:t>
      </w:r>
      <w:r w:rsidR="00796E4E" w:rsidRPr="00552DC3">
        <w:rPr>
          <w:rFonts w:ascii="Gill Sans MT" w:hAnsi="Gill Sans MT"/>
          <w:b/>
          <w:bCs/>
          <w:color w:val="4B627A"/>
          <w:sz w:val="22"/>
          <w:szCs w:val="22"/>
        </w:rPr>
        <w:t>4</w:t>
      </w:r>
      <w:r w:rsidR="00D75496" w:rsidRPr="00552DC3">
        <w:rPr>
          <w:rFonts w:ascii="Gill Sans MT" w:hAnsi="Gill Sans MT"/>
          <w:b/>
          <w:bCs/>
          <w:color w:val="4B627A"/>
          <w:sz w:val="22"/>
          <w:szCs w:val="22"/>
        </w:rPr>
        <w:t>.5</w:t>
      </w:r>
      <w:r w:rsidRPr="00552DC3">
        <w:rPr>
          <w:rFonts w:ascii="Gill Sans MT" w:hAnsi="Gill Sans MT"/>
          <w:b/>
          <w:bCs/>
          <w:color w:val="4B627A"/>
          <w:sz w:val="22"/>
          <w:szCs w:val="22"/>
        </w:rPr>
        <w:t>%</w:t>
      </w:r>
      <w:r w:rsidRPr="00552DC3">
        <w:rPr>
          <w:rFonts w:ascii="Gill Sans MT" w:hAnsi="Gill Sans MT"/>
          <w:color w:val="4B627A"/>
          <w:sz w:val="22"/>
          <w:szCs w:val="22"/>
        </w:rPr>
        <w:t>)</w:t>
      </w:r>
      <w:r w:rsidR="002A63D6" w:rsidRPr="00552DC3">
        <w:rPr>
          <w:rFonts w:ascii="Gill Sans MT" w:hAnsi="Gill Sans MT"/>
          <w:color w:val="4B627A"/>
          <w:sz w:val="22"/>
          <w:szCs w:val="22"/>
        </w:rPr>
        <w:t>.</w:t>
      </w:r>
    </w:p>
    <w:p w14:paraId="2166DC6C" w14:textId="4D3DAD20" w:rsidR="004324B6" w:rsidRPr="00552DC3" w:rsidRDefault="00462AFC" w:rsidP="004324B6">
      <w:pPr>
        <w:pStyle w:val="NormalWeb"/>
        <w:numPr>
          <w:ilvl w:val="0"/>
          <w:numId w:val="4"/>
        </w:numPr>
        <w:shd w:val="clear" w:color="auto" w:fill="FFFFFF"/>
        <w:rPr>
          <w:rFonts w:ascii="Gill Sans MT" w:hAnsi="Gill Sans MT"/>
          <w:color w:val="4B627A"/>
          <w:sz w:val="22"/>
          <w:szCs w:val="22"/>
        </w:rPr>
      </w:pPr>
      <w:r w:rsidRPr="00552DC3">
        <w:rPr>
          <w:rFonts w:ascii="Gill Sans MT" w:hAnsi="Gill Sans MT"/>
          <w:color w:val="4B627A"/>
          <w:sz w:val="22"/>
          <w:szCs w:val="22"/>
        </w:rPr>
        <w:t xml:space="preserve">People </w:t>
      </w:r>
      <w:r w:rsidR="004324B6" w:rsidRPr="00552DC3">
        <w:rPr>
          <w:rFonts w:ascii="Gill Sans MT" w:hAnsi="Gill Sans MT"/>
          <w:color w:val="4B627A"/>
          <w:sz w:val="22"/>
          <w:szCs w:val="22"/>
        </w:rPr>
        <w:t xml:space="preserve">who </w:t>
      </w:r>
      <w:r w:rsidRPr="00552DC3">
        <w:rPr>
          <w:rFonts w:ascii="Gill Sans MT" w:hAnsi="Gill Sans MT"/>
          <w:color w:val="4B627A"/>
          <w:sz w:val="22"/>
          <w:szCs w:val="22"/>
        </w:rPr>
        <w:t>currently smoke/have smoked</w:t>
      </w:r>
      <w:r w:rsidR="001C0C14" w:rsidRPr="00552DC3">
        <w:rPr>
          <w:rFonts w:ascii="Gill Sans MT" w:hAnsi="Gill Sans MT"/>
          <w:color w:val="4B627A"/>
          <w:sz w:val="22"/>
          <w:szCs w:val="22"/>
        </w:rPr>
        <w:t xml:space="preserve"> were </w:t>
      </w:r>
      <w:r w:rsidR="004324B6" w:rsidRPr="00552DC3">
        <w:rPr>
          <w:rFonts w:ascii="Gill Sans MT" w:hAnsi="Gill Sans MT"/>
          <w:color w:val="4B627A"/>
          <w:sz w:val="22"/>
          <w:szCs w:val="22"/>
        </w:rPr>
        <w:t>less likely to report not knowing any symptoms compared to people who have never smoked (</w:t>
      </w:r>
      <w:r w:rsidR="004324B6" w:rsidRPr="00552DC3">
        <w:rPr>
          <w:rFonts w:ascii="Gill Sans MT" w:hAnsi="Gill Sans MT"/>
          <w:b/>
          <w:bCs/>
          <w:color w:val="4B627A"/>
          <w:sz w:val="22"/>
          <w:szCs w:val="22"/>
        </w:rPr>
        <w:t>2</w:t>
      </w:r>
      <w:r w:rsidR="00510CD5" w:rsidRPr="00552DC3">
        <w:rPr>
          <w:rFonts w:ascii="Gill Sans MT" w:hAnsi="Gill Sans MT"/>
          <w:b/>
          <w:bCs/>
          <w:color w:val="4B627A"/>
          <w:sz w:val="22"/>
          <w:szCs w:val="22"/>
        </w:rPr>
        <w:t>3</w:t>
      </w:r>
      <w:r w:rsidR="00DA4052" w:rsidRPr="00552DC3">
        <w:rPr>
          <w:rFonts w:ascii="Gill Sans MT" w:hAnsi="Gill Sans MT"/>
          <w:b/>
          <w:bCs/>
          <w:color w:val="4B627A"/>
          <w:sz w:val="22"/>
          <w:szCs w:val="22"/>
        </w:rPr>
        <w:t>.</w:t>
      </w:r>
      <w:r w:rsidR="00510CD5" w:rsidRPr="00552DC3">
        <w:rPr>
          <w:rFonts w:ascii="Gill Sans MT" w:hAnsi="Gill Sans MT"/>
          <w:b/>
          <w:bCs/>
          <w:color w:val="4B627A"/>
          <w:sz w:val="22"/>
          <w:szCs w:val="22"/>
        </w:rPr>
        <w:t>9</w:t>
      </w:r>
      <w:r w:rsidR="004324B6" w:rsidRPr="00552DC3">
        <w:rPr>
          <w:rFonts w:ascii="Gill Sans MT" w:hAnsi="Gill Sans MT"/>
          <w:b/>
          <w:bCs/>
          <w:color w:val="4B627A"/>
          <w:sz w:val="22"/>
          <w:szCs w:val="22"/>
        </w:rPr>
        <w:t>% vs</w:t>
      </w:r>
      <w:r w:rsidR="005C4C60">
        <w:rPr>
          <w:rFonts w:ascii="Gill Sans MT" w:hAnsi="Gill Sans MT"/>
          <w:b/>
          <w:bCs/>
          <w:color w:val="4B627A"/>
          <w:sz w:val="22"/>
          <w:szCs w:val="22"/>
        </w:rPr>
        <w:t>.</w:t>
      </w:r>
      <w:r w:rsidR="004324B6" w:rsidRPr="00552DC3">
        <w:rPr>
          <w:rFonts w:ascii="Gill Sans MT" w:hAnsi="Gill Sans MT"/>
          <w:b/>
          <w:bCs/>
          <w:color w:val="4B627A"/>
          <w:sz w:val="22"/>
          <w:szCs w:val="22"/>
        </w:rPr>
        <w:t xml:space="preserve"> </w:t>
      </w:r>
      <w:r w:rsidR="00510CD5" w:rsidRPr="00552DC3">
        <w:rPr>
          <w:rFonts w:ascii="Gill Sans MT" w:hAnsi="Gill Sans MT"/>
          <w:b/>
          <w:bCs/>
          <w:color w:val="4B627A"/>
          <w:sz w:val="22"/>
          <w:szCs w:val="22"/>
        </w:rPr>
        <w:t>32</w:t>
      </w:r>
      <w:r w:rsidR="004324B6" w:rsidRPr="00552DC3">
        <w:rPr>
          <w:rFonts w:ascii="Gill Sans MT" w:hAnsi="Gill Sans MT"/>
          <w:b/>
          <w:bCs/>
          <w:color w:val="4B627A"/>
          <w:sz w:val="22"/>
          <w:szCs w:val="22"/>
        </w:rPr>
        <w:t>.7%</w:t>
      </w:r>
      <w:r w:rsidR="004324B6" w:rsidRPr="00552DC3">
        <w:rPr>
          <w:rFonts w:ascii="Gill Sans MT" w:hAnsi="Gill Sans MT"/>
          <w:color w:val="4B627A"/>
          <w:sz w:val="22"/>
          <w:szCs w:val="22"/>
        </w:rPr>
        <w:t>)</w:t>
      </w:r>
      <w:r w:rsidR="002A63D6" w:rsidRPr="00552DC3">
        <w:rPr>
          <w:rFonts w:ascii="Gill Sans MT" w:hAnsi="Gill Sans MT"/>
          <w:color w:val="4B627A"/>
          <w:sz w:val="22"/>
          <w:szCs w:val="22"/>
        </w:rPr>
        <w:t>.</w:t>
      </w:r>
    </w:p>
    <w:p w14:paraId="6BE39573" w14:textId="77777777" w:rsidR="007C0A41" w:rsidRDefault="007C0A41" w:rsidP="00701082">
      <w:pPr>
        <w:pStyle w:val="NormalWeb"/>
        <w:shd w:val="clear" w:color="auto" w:fill="FFFFFF"/>
        <w:rPr>
          <w:rFonts w:ascii="Gill Sans MT" w:hAnsi="Gill Sans MT"/>
          <w:b/>
          <w:bCs/>
          <w:color w:val="4B627A"/>
          <w:sz w:val="22"/>
          <w:szCs w:val="22"/>
        </w:rPr>
      </w:pPr>
    </w:p>
    <w:p w14:paraId="55ACB16F" w14:textId="77777777" w:rsidR="007C0A41" w:rsidRDefault="007C0A41" w:rsidP="00701082">
      <w:pPr>
        <w:pStyle w:val="NormalWeb"/>
        <w:shd w:val="clear" w:color="auto" w:fill="FFFFFF"/>
        <w:rPr>
          <w:rFonts w:ascii="Gill Sans MT" w:hAnsi="Gill Sans MT"/>
          <w:b/>
          <w:bCs/>
          <w:color w:val="4B627A"/>
          <w:sz w:val="22"/>
          <w:szCs w:val="22"/>
        </w:rPr>
      </w:pPr>
    </w:p>
    <w:p w14:paraId="05760156" w14:textId="14E94FF2" w:rsidR="00701082" w:rsidRPr="00552DC3" w:rsidRDefault="00926333" w:rsidP="00701082">
      <w:pPr>
        <w:pStyle w:val="NormalWeb"/>
        <w:shd w:val="clear" w:color="auto" w:fill="FFFFFF"/>
        <w:rPr>
          <w:rFonts w:ascii="Gill Sans MT" w:hAnsi="Gill Sans MT"/>
          <w:b/>
          <w:bCs/>
          <w:color w:val="4B627A"/>
          <w:sz w:val="22"/>
          <w:szCs w:val="22"/>
        </w:rPr>
      </w:pPr>
      <w:r w:rsidRPr="00552DC3">
        <w:rPr>
          <w:rFonts w:ascii="Gill Sans MT" w:hAnsi="Gill Sans MT"/>
          <w:b/>
          <w:bCs/>
          <w:color w:val="4B627A"/>
          <w:sz w:val="22"/>
          <w:szCs w:val="22"/>
        </w:rPr>
        <w:lastRenderedPageBreak/>
        <w:t xml:space="preserve">Attitudes towards lung cancer </w:t>
      </w:r>
    </w:p>
    <w:p w14:paraId="7E74A749" w14:textId="1DBAB850" w:rsidR="00932879" w:rsidRPr="00552DC3" w:rsidRDefault="00F30061" w:rsidP="00932879">
      <w:pPr>
        <w:pStyle w:val="NormalWeb"/>
        <w:numPr>
          <w:ilvl w:val="0"/>
          <w:numId w:val="6"/>
        </w:numPr>
        <w:shd w:val="clear" w:color="auto" w:fill="FFFFFF"/>
        <w:rPr>
          <w:rFonts w:ascii="Gill Sans MT" w:hAnsi="Gill Sans MT"/>
          <w:color w:val="4B627A"/>
          <w:sz w:val="22"/>
          <w:szCs w:val="22"/>
        </w:rPr>
      </w:pPr>
      <w:r w:rsidRPr="00552DC3">
        <w:rPr>
          <w:rFonts w:ascii="Gill Sans MT" w:hAnsi="Gill Sans MT"/>
          <w:color w:val="4B627A"/>
          <w:sz w:val="22"/>
          <w:szCs w:val="22"/>
        </w:rPr>
        <w:t xml:space="preserve">Almost </w:t>
      </w:r>
      <w:r w:rsidRPr="00552DC3">
        <w:rPr>
          <w:rFonts w:ascii="Gill Sans MT" w:hAnsi="Gill Sans MT"/>
          <w:b/>
          <w:bCs/>
          <w:color w:val="4B627A"/>
          <w:sz w:val="22"/>
          <w:szCs w:val="22"/>
        </w:rPr>
        <w:t>half</w:t>
      </w:r>
      <w:r w:rsidRPr="00552DC3">
        <w:rPr>
          <w:rFonts w:ascii="Gill Sans MT" w:hAnsi="Gill Sans MT"/>
          <w:color w:val="4B627A"/>
          <w:sz w:val="22"/>
          <w:szCs w:val="22"/>
        </w:rPr>
        <w:t xml:space="preserve"> </w:t>
      </w:r>
      <w:r w:rsidR="00932879" w:rsidRPr="00552DC3">
        <w:rPr>
          <w:rFonts w:ascii="Gill Sans MT" w:hAnsi="Gill Sans MT"/>
          <w:color w:val="4B627A"/>
          <w:sz w:val="22"/>
          <w:szCs w:val="22"/>
        </w:rPr>
        <w:t xml:space="preserve">of people </w:t>
      </w:r>
      <w:r w:rsidR="004F670C" w:rsidRPr="00552DC3">
        <w:rPr>
          <w:rFonts w:ascii="Gill Sans MT" w:hAnsi="Gill Sans MT"/>
          <w:color w:val="4B627A"/>
          <w:sz w:val="22"/>
          <w:szCs w:val="22"/>
        </w:rPr>
        <w:t>(</w:t>
      </w:r>
      <w:r w:rsidR="004F670C" w:rsidRPr="00552DC3">
        <w:rPr>
          <w:rFonts w:ascii="Gill Sans MT" w:hAnsi="Gill Sans MT"/>
          <w:b/>
          <w:bCs/>
          <w:color w:val="4B627A"/>
          <w:sz w:val="22"/>
          <w:szCs w:val="22"/>
        </w:rPr>
        <w:t>47.7%</w:t>
      </w:r>
      <w:r w:rsidR="004F670C" w:rsidRPr="00552DC3">
        <w:rPr>
          <w:rFonts w:ascii="Gill Sans MT" w:hAnsi="Gill Sans MT"/>
          <w:color w:val="4B627A"/>
          <w:sz w:val="22"/>
          <w:szCs w:val="22"/>
        </w:rPr>
        <w:t xml:space="preserve">) </w:t>
      </w:r>
      <w:r w:rsidR="00932879" w:rsidRPr="00552DC3">
        <w:rPr>
          <w:rFonts w:ascii="Gill Sans MT" w:hAnsi="Gill Sans MT"/>
          <w:color w:val="4B627A"/>
          <w:sz w:val="22"/>
          <w:szCs w:val="22"/>
        </w:rPr>
        <w:t>agreed with the statement “I have less sympathy for people with lung cancer than other types of cancer”; this compares to 39.</w:t>
      </w:r>
      <w:r w:rsidR="0091001D" w:rsidRPr="00552DC3">
        <w:rPr>
          <w:rFonts w:ascii="Gill Sans MT" w:hAnsi="Gill Sans MT"/>
          <w:color w:val="4B627A"/>
          <w:sz w:val="22"/>
          <w:szCs w:val="22"/>
        </w:rPr>
        <w:t>2</w:t>
      </w:r>
      <w:r w:rsidR="00932879" w:rsidRPr="00552DC3">
        <w:rPr>
          <w:rFonts w:ascii="Gill Sans MT" w:hAnsi="Gill Sans MT"/>
          <w:color w:val="4B627A"/>
          <w:sz w:val="22"/>
          <w:szCs w:val="22"/>
        </w:rPr>
        <w:t>% globally</w:t>
      </w:r>
      <w:r w:rsidR="002A63D6" w:rsidRPr="00552DC3">
        <w:rPr>
          <w:rFonts w:ascii="Gill Sans MT" w:hAnsi="Gill Sans MT"/>
          <w:color w:val="4B627A"/>
          <w:sz w:val="22"/>
          <w:szCs w:val="22"/>
        </w:rPr>
        <w:t>.</w:t>
      </w:r>
    </w:p>
    <w:p w14:paraId="57DEAFE7" w14:textId="522790E5" w:rsidR="00932879" w:rsidRPr="00552DC3" w:rsidRDefault="00932879" w:rsidP="00932879">
      <w:pPr>
        <w:pStyle w:val="NormalWeb"/>
        <w:numPr>
          <w:ilvl w:val="0"/>
          <w:numId w:val="6"/>
        </w:numPr>
        <w:shd w:val="clear" w:color="auto" w:fill="FFFFFF"/>
        <w:rPr>
          <w:rFonts w:ascii="Gill Sans MT" w:hAnsi="Gill Sans MT"/>
          <w:color w:val="4B627A"/>
          <w:sz w:val="22"/>
          <w:szCs w:val="22"/>
        </w:rPr>
      </w:pPr>
      <w:r w:rsidRPr="00552DC3">
        <w:rPr>
          <w:rFonts w:ascii="Gill Sans MT" w:hAnsi="Gill Sans MT"/>
          <w:color w:val="4B627A"/>
          <w:sz w:val="22"/>
          <w:szCs w:val="22"/>
        </w:rPr>
        <w:t>Men had less sympathy for people with lung cancer than women (</w:t>
      </w:r>
      <w:r w:rsidR="005534C8" w:rsidRPr="00552DC3">
        <w:rPr>
          <w:rFonts w:ascii="Gill Sans MT" w:hAnsi="Gill Sans MT"/>
          <w:b/>
          <w:bCs/>
          <w:color w:val="4B627A"/>
          <w:sz w:val="22"/>
          <w:szCs w:val="22"/>
        </w:rPr>
        <w:t>55</w:t>
      </w:r>
      <w:r w:rsidRPr="00552DC3">
        <w:rPr>
          <w:rFonts w:ascii="Gill Sans MT" w:hAnsi="Gill Sans MT"/>
          <w:b/>
          <w:bCs/>
          <w:color w:val="4B627A"/>
          <w:sz w:val="22"/>
          <w:szCs w:val="22"/>
        </w:rPr>
        <w:t>.</w:t>
      </w:r>
      <w:r w:rsidR="00B35271" w:rsidRPr="00552DC3">
        <w:rPr>
          <w:rFonts w:ascii="Gill Sans MT" w:hAnsi="Gill Sans MT"/>
          <w:b/>
          <w:bCs/>
          <w:color w:val="4B627A"/>
          <w:sz w:val="22"/>
          <w:szCs w:val="22"/>
        </w:rPr>
        <w:t>2</w:t>
      </w:r>
      <w:r w:rsidRPr="00552DC3">
        <w:rPr>
          <w:rFonts w:ascii="Gill Sans MT" w:hAnsi="Gill Sans MT"/>
          <w:b/>
          <w:bCs/>
          <w:color w:val="4B627A"/>
          <w:sz w:val="22"/>
          <w:szCs w:val="22"/>
        </w:rPr>
        <w:t>% vs</w:t>
      </w:r>
      <w:r w:rsidR="005C4C60">
        <w:rPr>
          <w:rFonts w:ascii="Gill Sans MT" w:hAnsi="Gill Sans MT"/>
          <w:b/>
          <w:bCs/>
          <w:color w:val="4B627A"/>
          <w:sz w:val="22"/>
          <w:szCs w:val="22"/>
        </w:rPr>
        <w:t>.</w:t>
      </w:r>
      <w:r w:rsidRPr="00552DC3">
        <w:rPr>
          <w:rFonts w:ascii="Gill Sans MT" w:hAnsi="Gill Sans MT"/>
          <w:b/>
          <w:bCs/>
          <w:color w:val="4B627A"/>
          <w:sz w:val="22"/>
          <w:szCs w:val="22"/>
        </w:rPr>
        <w:t xml:space="preserve"> 3</w:t>
      </w:r>
      <w:r w:rsidR="00B35271" w:rsidRPr="00552DC3">
        <w:rPr>
          <w:rFonts w:ascii="Gill Sans MT" w:hAnsi="Gill Sans MT"/>
          <w:b/>
          <w:bCs/>
          <w:color w:val="4B627A"/>
          <w:sz w:val="22"/>
          <w:szCs w:val="22"/>
        </w:rPr>
        <w:t>6</w:t>
      </w:r>
      <w:r w:rsidRPr="00552DC3">
        <w:rPr>
          <w:rFonts w:ascii="Gill Sans MT" w:hAnsi="Gill Sans MT"/>
          <w:b/>
          <w:bCs/>
          <w:color w:val="4B627A"/>
          <w:sz w:val="22"/>
          <w:szCs w:val="22"/>
        </w:rPr>
        <w:t>.1%</w:t>
      </w:r>
      <w:r w:rsidRPr="00552DC3">
        <w:rPr>
          <w:rFonts w:ascii="Gill Sans MT" w:hAnsi="Gill Sans MT"/>
          <w:color w:val="4B627A"/>
          <w:sz w:val="22"/>
          <w:szCs w:val="22"/>
        </w:rPr>
        <w:t>)</w:t>
      </w:r>
      <w:r w:rsidR="002A63D6" w:rsidRPr="00552DC3">
        <w:rPr>
          <w:rFonts w:ascii="Gill Sans MT" w:hAnsi="Gill Sans MT"/>
          <w:color w:val="4B627A"/>
          <w:sz w:val="22"/>
          <w:szCs w:val="22"/>
        </w:rPr>
        <w:t>.</w:t>
      </w:r>
    </w:p>
    <w:p w14:paraId="4014D28B" w14:textId="4EE2C0DD" w:rsidR="00932879" w:rsidRPr="00552DC3" w:rsidRDefault="00932879" w:rsidP="00932879">
      <w:pPr>
        <w:pStyle w:val="NormalWeb"/>
        <w:numPr>
          <w:ilvl w:val="0"/>
          <w:numId w:val="6"/>
        </w:numPr>
        <w:shd w:val="clear" w:color="auto" w:fill="FFFFFF"/>
        <w:rPr>
          <w:rFonts w:ascii="Gill Sans MT" w:hAnsi="Gill Sans MT"/>
          <w:color w:val="4B627A"/>
          <w:sz w:val="22"/>
          <w:szCs w:val="22"/>
        </w:rPr>
      </w:pPr>
      <w:r w:rsidRPr="00552DC3">
        <w:rPr>
          <w:rFonts w:ascii="Gill Sans MT" w:hAnsi="Gill Sans MT"/>
          <w:color w:val="4B627A"/>
          <w:sz w:val="22"/>
          <w:szCs w:val="22"/>
        </w:rPr>
        <w:t xml:space="preserve">People aged </w:t>
      </w:r>
      <w:r w:rsidR="009F3618" w:rsidRPr="00552DC3">
        <w:rPr>
          <w:rFonts w:ascii="Gill Sans MT" w:hAnsi="Gill Sans MT"/>
          <w:color w:val="4B627A"/>
          <w:sz w:val="22"/>
          <w:szCs w:val="22"/>
        </w:rPr>
        <w:t>35</w:t>
      </w:r>
      <w:r w:rsidR="00827E72" w:rsidRPr="00552DC3">
        <w:rPr>
          <w:rFonts w:ascii="Gill Sans MT" w:hAnsi="Gill Sans MT"/>
          <w:color w:val="4B627A"/>
          <w:sz w:val="22"/>
          <w:szCs w:val="22"/>
        </w:rPr>
        <w:t>-</w:t>
      </w:r>
      <w:r w:rsidR="009F3618" w:rsidRPr="00552DC3">
        <w:rPr>
          <w:rFonts w:ascii="Gill Sans MT" w:hAnsi="Gill Sans MT"/>
          <w:color w:val="4B627A"/>
          <w:sz w:val="22"/>
          <w:szCs w:val="22"/>
        </w:rPr>
        <w:t>44</w:t>
      </w:r>
      <w:r w:rsidRPr="00552DC3">
        <w:rPr>
          <w:rFonts w:ascii="Gill Sans MT" w:hAnsi="Gill Sans MT"/>
          <w:color w:val="4B627A"/>
          <w:sz w:val="22"/>
          <w:szCs w:val="22"/>
        </w:rPr>
        <w:t xml:space="preserve"> had the least sympathy for people with lung cancer compared with other types of cancer, while people aged </w:t>
      </w:r>
      <w:r w:rsidR="00342508" w:rsidRPr="00552DC3">
        <w:rPr>
          <w:rFonts w:ascii="Gill Sans MT" w:hAnsi="Gill Sans MT"/>
          <w:color w:val="4B627A"/>
          <w:sz w:val="22"/>
          <w:szCs w:val="22"/>
        </w:rPr>
        <w:t>45-54</w:t>
      </w:r>
      <w:r w:rsidRPr="00552DC3">
        <w:rPr>
          <w:rFonts w:ascii="Gill Sans MT" w:hAnsi="Gill Sans MT"/>
          <w:color w:val="4B627A"/>
          <w:sz w:val="22"/>
          <w:szCs w:val="22"/>
        </w:rPr>
        <w:t xml:space="preserve"> had the most sympathy (</w:t>
      </w:r>
      <w:r w:rsidR="00342508" w:rsidRPr="00552DC3">
        <w:rPr>
          <w:rFonts w:ascii="Gill Sans MT" w:hAnsi="Gill Sans MT"/>
          <w:b/>
          <w:bCs/>
          <w:color w:val="4B627A"/>
          <w:sz w:val="22"/>
          <w:szCs w:val="22"/>
        </w:rPr>
        <w:t>50.5</w:t>
      </w:r>
      <w:r w:rsidRPr="00552DC3">
        <w:rPr>
          <w:rFonts w:ascii="Gill Sans MT" w:hAnsi="Gill Sans MT"/>
          <w:b/>
          <w:bCs/>
          <w:color w:val="4B627A"/>
          <w:sz w:val="22"/>
          <w:szCs w:val="22"/>
        </w:rPr>
        <w:t xml:space="preserve">% agreed vs </w:t>
      </w:r>
      <w:r w:rsidR="00967AAD" w:rsidRPr="00552DC3">
        <w:rPr>
          <w:rFonts w:ascii="Gill Sans MT" w:hAnsi="Gill Sans MT"/>
          <w:b/>
          <w:bCs/>
          <w:color w:val="4B627A"/>
          <w:sz w:val="22"/>
          <w:szCs w:val="22"/>
        </w:rPr>
        <w:t>41.1</w:t>
      </w:r>
      <w:r w:rsidRPr="00552DC3">
        <w:rPr>
          <w:rFonts w:ascii="Gill Sans MT" w:hAnsi="Gill Sans MT"/>
          <w:b/>
          <w:bCs/>
          <w:color w:val="4B627A"/>
          <w:sz w:val="22"/>
          <w:szCs w:val="22"/>
        </w:rPr>
        <w:t>% agreed</w:t>
      </w:r>
      <w:r w:rsidRPr="00552DC3">
        <w:rPr>
          <w:rFonts w:ascii="Gill Sans MT" w:hAnsi="Gill Sans MT"/>
          <w:color w:val="4B627A"/>
          <w:sz w:val="22"/>
          <w:szCs w:val="22"/>
        </w:rPr>
        <w:t>)</w:t>
      </w:r>
      <w:r w:rsidR="002A63D6" w:rsidRPr="00552DC3">
        <w:rPr>
          <w:rFonts w:ascii="Gill Sans MT" w:hAnsi="Gill Sans MT"/>
          <w:color w:val="4B627A"/>
          <w:sz w:val="22"/>
          <w:szCs w:val="22"/>
        </w:rPr>
        <w:t>.</w:t>
      </w:r>
    </w:p>
    <w:p w14:paraId="42E65322" w14:textId="52EE8D16" w:rsidR="00932879" w:rsidRPr="00552DC3" w:rsidRDefault="00932879" w:rsidP="00932879">
      <w:pPr>
        <w:pStyle w:val="NormalWeb"/>
        <w:numPr>
          <w:ilvl w:val="0"/>
          <w:numId w:val="6"/>
        </w:numPr>
        <w:shd w:val="clear" w:color="auto" w:fill="FFFFFF"/>
        <w:rPr>
          <w:rFonts w:ascii="Gill Sans MT" w:hAnsi="Gill Sans MT"/>
          <w:color w:val="4B627A"/>
          <w:sz w:val="22"/>
          <w:szCs w:val="22"/>
        </w:rPr>
      </w:pPr>
      <w:r w:rsidRPr="00552DC3">
        <w:rPr>
          <w:rFonts w:ascii="Gill Sans MT" w:hAnsi="Gill Sans MT"/>
          <w:color w:val="4B627A"/>
          <w:sz w:val="22"/>
          <w:szCs w:val="22"/>
        </w:rPr>
        <w:t xml:space="preserve">People who currently smoke/have smoked were </w:t>
      </w:r>
      <w:r w:rsidR="00BF3215" w:rsidRPr="00552DC3">
        <w:rPr>
          <w:rFonts w:ascii="Gill Sans MT" w:hAnsi="Gill Sans MT"/>
          <w:color w:val="4B627A"/>
          <w:sz w:val="22"/>
          <w:szCs w:val="22"/>
        </w:rPr>
        <w:t xml:space="preserve">less </w:t>
      </w:r>
      <w:r w:rsidRPr="00552DC3">
        <w:rPr>
          <w:rFonts w:ascii="Gill Sans MT" w:hAnsi="Gill Sans MT"/>
          <w:color w:val="4B627A"/>
          <w:sz w:val="22"/>
          <w:szCs w:val="22"/>
        </w:rPr>
        <w:t>sympathetic than people who have never smoked (</w:t>
      </w:r>
      <w:r w:rsidR="00DB5073" w:rsidRPr="00552DC3">
        <w:rPr>
          <w:rFonts w:ascii="Gill Sans MT" w:hAnsi="Gill Sans MT"/>
          <w:b/>
          <w:bCs/>
          <w:color w:val="4B627A"/>
          <w:sz w:val="22"/>
          <w:szCs w:val="22"/>
        </w:rPr>
        <w:t>53.2</w:t>
      </w:r>
      <w:r w:rsidRPr="00552DC3">
        <w:rPr>
          <w:rFonts w:ascii="Gill Sans MT" w:hAnsi="Gill Sans MT"/>
          <w:b/>
          <w:bCs/>
          <w:color w:val="4B627A"/>
          <w:sz w:val="22"/>
          <w:szCs w:val="22"/>
        </w:rPr>
        <w:t>% vs</w:t>
      </w:r>
      <w:r w:rsidR="005C4C60">
        <w:rPr>
          <w:rFonts w:ascii="Gill Sans MT" w:hAnsi="Gill Sans MT"/>
          <w:b/>
          <w:bCs/>
          <w:color w:val="4B627A"/>
          <w:sz w:val="22"/>
          <w:szCs w:val="22"/>
        </w:rPr>
        <w:t>.</w:t>
      </w:r>
      <w:r w:rsidRPr="00552DC3">
        <w:rPr>
          <w:rFonts w:ascii="Gill Sans MT" w:hAnsi="Gill Sans MT"/>
          <w:b/>
          <w:bCs/>
          <w:color w:val="4B627A"/>
          <w:sz w:val="22"/>
          <w:szCs w:val="22"/>
        </w:rPr>
        <w:t xml:space="preserve"> </w:t>
      </w:r>
      <w:r w:rsidR="00BF3215" w:rsidRPr="00552DC3">
        <w:rPr>
          <w:rFonts w:ascii="Gill Sans MT" w:hAnsi="Gill Sans MT"/>
          <w:b/>
          <w:bCs/>
          <w:color w:val="4B627A"/>
          <w:sz w:val="22"/>
          <w:szCs w:val="22"/>
        </w:rPr>
        <w:t>42.6</w:t>
      </w:r>
      <w:r w:rsidRPr="00552DC3">
        <w:rPr>
          <w:rFonts w:ascii="Gill Sans MT" w:hAnsi="Gill Sans MT"/>
          <w:b/>
          <w:bCs/>
          <w:color w:val="4B627A"/>
          <w:sz w:val="22"/>
          <w:szCs w:val="22"/>
        </w:rPr>
        <w:t>%</w:t>
      </w:r>
      <w:r w:rsidRPr="00552DC3">
        <w:rPr>
          <w:rFonts w:ascii="Gill Sans MT" w:hAnsi="Gill Sans MT"/>
          <w:color w:val="4B627A"/>
          <w:sz w:val="22"/>
          <w:szCs w:val="22"/>
        </w:rPr>
        <w:t xml:space="preserve"> agreeing they had less sympathy)</w:t>
      </w:r>
      <w:r w:rsidR="002A63D6" w:rsidRPr="00552DC3">
        <w:rPr>
          <w:rFonts w:ascii="Gill Sans MT" w:hAnsi="Gill Sans MT"/>
          <w:color w:val="4B627A"/>
          <w:sz w:val="22"/>
          <w:szCs w:val="22"/>
        </w:rPr>
        <w:t>.</w:t>
      </w:r>
    </w:p>
    <w:p w14:paraId="4E1779D0" w14:textId="295A44BE" w:rsidR="00926333" w:rsidRPr="00552DC3" w:rsidRDefault="00701082" w:rsidP="00926333">
      <w:pPr>
        <w:pStyle w:val="NormalWeb"/>
        <w:shd w:val="clear" w:color="auto" w:fill="FFFFFF"/>
        <w:rPr>
          <w:rFonts w:ascii="Gill Sans MT" w:hAnsi="Gill Sans MT"/>
          <w:b/>
          <w:bCs/>
          <w:color w:val="4B627A"/>
          <w:sz w:val="22"/>
          <w:szCs w:val="22"/>
        </w:rPr>
      </w:pPr>
      <w:r w:rsidRPr="00552DC3">
        <w:rPr>
          <w:rFonts w:ascii="Gill Sans MT" w:hAnsi="Gill Sans MT"/>
          <w:b/>
          <w:bCs/>
          <w:color w:val="4B627A"/>
          <w:sz w:val="22"/>
          <w:szCs w:val="22"/>
        </w:rPr>
        <w:t xml:space="preserve">Views on lung cancer screening </w:t>
      </w:r>
    </w:p>
    <w:p w14:paraId="7EA879DD" w14:textId="5B7D3C41" w:rsidR="002C600D" w:rsidRPr="00552DC3" w:rsidRDefault="003873D8" w:rsidP="002C600D">
      <w:pPr>
        <w:pStyle w:val="NormalWeb"/>
        <w:numPr>
          <w:ilvl w:val="0"/>
          <w:numId w:val="8"/>
        </w:numPr>
        <w:shd w:val="clear" w:color="auto" w:fill="FFFFFF"/>
        <w:rPr>
          <w:rFonts w:ascii="Gill Sans MT" w:hAnsi="Gill Sans MT"/>
          <w:color w:val="4B627A"/>
          <w:sz w:val="22"/>
          <w:szCs w:val="22"/>
        </w:rPr>
      </w:pPr>
      <w:r w:rsidRPr="00552DC3">
        <w:rPr>
          <w:rFonts w:ascii="Gill Sans MT" w:hAnsi="Gill Sans MT"/>
          <w:color w:val="4B627A"/>
          <w:sz w:val="22"/>
          <w:szCs w:val="22"/>
        </w:rPr>
        <w:t xml:space="preserve">More than </w:t>
      </w:r>
      <w:r w:rsidRPr="00552DC3">
        <w:rPr>
          <w:rFonts w:ascii="Gill Sans MT" w:hAnsi="Gill Sans MT"/>
          <w:b/>
          <w:bCs/>
          <w:color w:val="4B627A"/>
          <w:sz w:val="22"/>
          <w:szCs w:val="22"/>
        </w:rPr>
        <w:t>eight in ten</w:t>
      </w:r>
      <w:r w:rsidRPr="00552DC3">
        <w:rPr>
          <w:rFonts w:ascii="Gill Sans MT" w:hAnsi="Gill Sans MT"/>
          <w:color w:val="4B627A"/>
          <w:sz w:val="22"/>
          <w:szCs w:val="22"/>
        </w:rPr>
        <w:t xml:space="preserve"> </w:t>
      </w:r>
      <w:r w:rsidR="002C600D" w:rsidRPr="00552DC3">
        <w:rPr>
          <w:rFonts w:ascii="Gill Sans MT" w:hAnsi="Gill Sans MT"/>
          <w:color w:val="4B627A"/>
          <w:sz w:val="22"/>
          <w:szCs w:val="22"/>
        </w:rPr>
        <w:t>of people</w:t>
      </w:r>
      <w:r w:rsidRPr="00552DC3">
        <w:rPr>
          <w:rFonts w:ascii="Gill Sans MT" w:hAnsi="Gill Sans MT"/>
          <w:color w:val="4B627A"/>
          <w:sz w:val="22"/>
          <w:szCs w:val="22"/>
        </w:rPr>
        <w:t xml:space="preserve"> (</w:t>
      </w:r>
      <w:r w:rsidRPr="00552DC3">
        <w:rPr>
          <w:rFonts w:ascii="Gill Sans MT" w:hAnsi="Gill Sans MT"/>
          <w:b/>
          <w:bCs/>
          <w:color w:val="4B627A"/>
          <w:sz w:val="22"/>
          <w:szCs w:val="22"/>
        </w:rPr>
        <w:t>84.9%</w:t>
      </w:r>
      <w:r w:rsidRPr="00552DC3">
        <w:rPr>
          <w:rFonts w:ascii="Gill Sans MT" w:hAnsi="Gill Sans MT"/>
          <w:color w:val="4B627A"/>
          <w:sz w:val="22"/>
          <w:szCs w:val="22"/>
        </w:rPr>
        <w:t>)</w:t>
      </w:r>
      <w:r w:rsidR="002C600D" w:rsidRPr="00552DC3">
        <w:rPr>
          <w:rFonts w:ascii="Gill Sans MT" w:hAnsi="Gill Sans MT"/>
          <w:color w:val="4B627A"/>
          <w:sz w:val="22"/>
          <w:szCs w:val="22"/>
        </w:rPr>
        <w:t xml:space="preserve"> agreed there should be a national lung cancer screening programme to help people with lung cancer get diagnosed early.</w:t>
      </w:r>
    </w:p>
    <w:p w14:paraId="3A0212A1" w14:textId="24A7746A" w:rsidR="002C600D" w:rsidRPr="00552DC3" w:rsidRDefault="003E221B" w:rsidP="002C600D">
      <w:pPr>
        <w:pStyle w:val="NormalWeb"/>
        <w:numPr>
          <w:ilvl w:val="0"/>
          <w:numId w:val="8"/>
        </w:numPr>
        <w:shd w:val="clear" w:color="auto" w:fill="FFFFFF"/>
        <w:rPr>
          <w:rFonts w:ascii="Gill Sans MT" w:hAnsi="Gill Sans MT"/>
          <w:color w:val="4B627A"/>
          <w:sz w:val="22"/>
          <w:szCs w:val="22"/>
        </w:rPr>
      </w:pPr>
      <w:r w:rsidRPr="00552DC3">
        <w:rPr>
          <w:rFonts w:ascii="Gill Sans MT" w:hAnsi="Gill Sans MT"/>
          <w:color w:val="4B627A"/>
          <w:sz w:val="22"/>
          <w:szCs w:val="22"/>
        </w:rPr>
        <w:t>Men</w:t>
      </w:r>
      <w:r w:rsidR="002C600D" w:rsidRPr="00552DC3">
        <w:rPr>
          <w:rFonts w:ascii="Gill Sans MT" w:hAnsi="Gill Sans MT"/>
          <w:color w:val="4B627A"/>
          <w:sz w:val="22"/>
          <w:szCs w:val="22"/>
        </w:rPr>
        <w:t xml:space="preserve"> were more likely to support the need for lung cancer screening programmes than </w:t>
      </w:r>
      <w:r w:rsidRPr="00552DC3">
        <w:rPr>
          <w:rFonts w:ascii="Gill Sans MT" w:hAnsi="Gill Sans MT"/>
          <w:color w:val="4B627A"/>
          <w:sz w:val="22"/>
          <w:szCs w:val="22"/>
        </w:rPr>
        <w:t>wo</w:t>
      </w:r>
      <w:r w:rsidR="002C600D" w:rsidRPr="00552DC3">
        <w:rPr>
          <w:rFonts w:ascii="Gill Sans MT" w:hAnsi="Gill Sans MT"/>
          <w:color w:val="4B627A"/>
          <w:sz w:val="22"/>
          <w:szCs w:val="22"/>
        </w:rPr>
        <w:t>men (</w:t>
      </w:r>
      <w:r w:rsidR="002C600D" w:rsidRPr="00552DC3">
        <w:rPr>
          <w:rFonts w:ascii="Gill Sans MT" w:hAnsi="Gill Sans MT"/>
          <w:b/>
          <w:bCs/>
          <w:color w:val="4B627A"/>
          <w:sz w:val="22"/>
          <w:szCs w:val="22"/>
        </w:rPr>
        <w:t>8</w:t>
      </w:r>
      <w:r w:rsidR="00B009F4" w:rsidRPr="00552DC3">
        <w:rPr>
          <w:rFonts w:ascii="Gill Sans MT" w:hAnsi="Gill Sans MT"/>
          <w:b/>
          <w:bCs/>
          <w:color w:val="4B627A"/>
          <w:sz w:val="22"/>
          <w:szCs w:val="22"/>
        </w:rPr>
        <w:t>5</w:t>
      </w:r>
      <w:r w:rsidR="002C600D" w:rsidRPr="00552DC3">
        <w:rPr>
          <w:rFonts w:ascii="Gill Sans MT" w:hAnsi="Gill Sans MT"/>
          <w:b/>
          <w:bCs/>
          <w:color w:val="4B627A"/>
          <w:sz w:val="22"/>
          <w:szCs w:val="22"/>
        </w:rPr>
        <w:t>.</w:t>
      </w:r>
      <w:r w:rsidR="00B009F4" w:rsidRPr="00552DC3">
        <w:rPr>
          <w:rFonts w:ascii="Gill Sans MT" w:hAnsi="Gill Sans MT"/>
          <w:b/>
          <w:bCs/>
          <w:color w:val="4B627A"/>
          <w:sz w:val="22"/>
          <w:szCs w:val="22"/>
        </w:rPr>
        <w:t>0</w:t>
      </w:r>
      <w:r w:rsidR="002C600D" w:rsidRPr="00552DC3">
        <w:rPr>
          <w:rFonts w:ascii="Gill Sans MT" w:hAnsi="Gill Sans MT"/>
          <w:b/>
          <w:bCs/>
          <w:color w:val="4B627A"/>
          <w:sz w:val="22"/>
          <w:szCs w:val="22"/>
        </w:rPr>
        <w:t>% vs</w:t>
      </w:r>
      <w:r w:rsidR="005C4C60">
        <w:rPr>
          <w:rFonts w:ascii="Gill Sans MT" w:hAnsi="Gill Sans MT"/>
          <w:b/>
          <w:bCs/>
          <w:color w:val="4B627A"/>
          <w:sz w:val="22"/>
          <w:szCs w:val="22"/>
        </w:rPr>
        <w:t>.</w:t>
      </w:r>
      <w:r w:rsidR="002C600D" w:rsidRPr="00552DC3">
        <w:rPr>
          <w:rFonts w:ascii="Gill Sans MT" w:hAnsi="Gill Sans MT"/>
          <w:b/>
          <w:bCs/>
          <w:color w:val="4B627A"/>
          <w:sz w:val="22"/>
          <w:szCs w:val="22"/>
        </w:rPr>
        <w:t xml:space="preserve"> 8</w:t>
      </w:r>
      <w:r w:rsidR="00B009F4" w:rsidRPr="00552DC3">
        <w:rPr>
          <w:rFonts w:ascii="Gill Sans MT" w:hAnsi="Gill Sans MT"/>
          <w:b/>
          <w:bCs/>
          <w:color w:val="4B627A"/>
          <w:sz w:val="22"/>
          <w:szCs w:val="22"/>
        </w:rPr>
        <w:t>4</w:t>
      </w:r>
      <w:r w:rsidR="002C600D" w:rsidRPr="00552DC3">
        <w:rPr>
          <w:rFonts w:ascii="Gill Sans MT" w:hAnsi="Gill Sans MT"/>
          <w:b/>
          <w:bCs/>
          <w:color w:val="4B627A"/>
          <w:sz w:val="22"/>
          <w:szCs w:val="22"/>
        </w:rPr>
        <w:t>.</w:t>
      </w:r>
      <w:r w:rsidR="00B009F4" w:rsidRPr="00552DC3">
        <w:rPr>
          <w:rFonts w:ascii="Gill Sans MT" w:hAnsi="Gill Sans MT"/>
          <w:b/>
          <w:bCs/>
          <w:color w:val="4B627A"/>
          <w:sz w:val="22"/>
          <w:szCs w:val="22"/>
        </w:rPr>
        <w:t>7</w:t>
      </w:r>
      <w:r w:rsidR="002C600D" w:rsidRPr="00552DC3">
        <w:rPr>
          <w:rFonts w:ascii="Gill Sans MT" w:hAnsi="Gill Sans MT"/>
          <w:b/>
          <w:bCs/>
          <w:color w:val="4B627A"/>
          <w:sz w:val="22"/>
          <w:szCs w:val="22"/>
        </w:rPr>
        <w:t>%</w:t>
      </w:r>
      <w:r w:rsidR="002C600D" w:rsidRPr="00552DC3">
        <w:rPr>
          <w:rFonts w:ascii="Gill Sans MT" w:hAnsi="Gill Sans MT"/>
          <w:color w:val="4B627A"/>
          <w:sz w:val="22"/>
          <w:szCs w:val="22"/>
        </w:rPr>
        <w:t>).</w:t>
      </w:r>
    </w:p>
    <w:p w14:paraId="3704747F" w14:textId="3AF89625" w:rsidR="002C600D" w:rsidRPr="00552DC3" w:rsidRDefault="002C600D" w:rsidP="00827E72">
      <w:pPr>
        <w:pStyle w:val="NormalWeb"/>
        <w:numPr>
          <w:ilvl w:val="0"/>
          <w:numId w:val="8"/>
        </w:numPr>
        <w:shd w:val="clear" w:color="auto" w:fill="FFFFFF"/>
        <w:rPr>
          <w:rFonts w:ascii="Gill Sans MT" w:hAnsi="Gill Sans MT"/>
          <w:color w:val="4B627A"/>
          <w:sz w:val="22"/>
          <w:szCs w:val="22"/>
        </w:rPr>
      </w:pPr>
      <w:r w:rsidRPr="00552DC3">
        <w:rPr>
          <w:rFonts w:ascii="Gill Sans MT" w:hAnsi="Gill Sans MT"/>
          <w:color w:val="4B627A"/>
          <w:sz w:val="22"/>
          <w:szCs w:val="22"/>
        </w:rPr>
        <w:t xml:space="preserve">Support </w:t>
      </w:r>
      <w:r w:rsidR="00FF1B54" w:rsidRPr="00552DC3">
        <w:rPr>
          <w:rFonts w:ascii="Gill Sans MT" w:hAnsi="Gill Sans MT"/>
          <w:color w:val="4B627A"/>
          <w:sz w:val="22"/>
          <w:szCs w:val="22"/>
        </w:rPr>
        <w:t>varied</w:t>
      </w:r>
      <w:r w:rsidRPr="00552DC3">
        <w:rPr>
          <w:rFonts w:ascii="Gill Sans MT" w:hAnsi="Gill Sans MT"/>
          <w:color w:val="4B627A"/>
          <w:sz w:val="22"/>
          <w:szCs w:val="22"/>
        </w:rPr>
        <w:t xml:space="preserve"> with age,</w:t>
      </w:r>
      <w:r w:rsidR="00FF1B54" w:rsidRPr="00552DC3">
        <w:rPr>
          <w:rFonts w:ascii="Gill Sans MT" w:hAnsi="Gill Sans MT"/>
          <w:color w:val="4B627A"/>
          <w:sz w:val="22"/>
          <w:szCs w:val="22"/>
        </w:rPr>
        <w:t xml:space="preserve"> highest among </w:t>
      </w:r>
      <w:r w:rsidR="00AD2F3A" w:rsidRPr="00552DC3">
        <w:rPr>
          <w:rFonts w:ascii="Gill Sans MT" w:hAnsi="Gill Sans MT"/>
          <w:color w:val="4B627A"/>
          <w:sz w:val="22"/>
          <w:szCs w:val="22"/>
        </w:rPr>
        <w:t>45</w:t>
      </w:r>
      <w:r w:rsidR="00A04C74" w:rsidRPr="00552DC3">
        <w:rPr>
          <w:rFonts w:ascii="Gill Sans MT" w:hAnsi="Gill Sans MT"/>
          <w:color w:val="4B627A"/>
          <w:sz w:val="22"/>
          <w:szCs w:val="22"/>
        </w:rPr>
        <w:t>–</w:t>
      </w:r>
      <w:proofErr w:type="gramStart"/>
      <w:r w:rsidR="00AD2F3A" w:rsidRPr="00552DC3">
        <w:rPr>
          <w:rFonts w:ascii="Gill Sans MT" w:hAnsi="Gill Sans MT"/>
          <w:color w:val="4B627A"/>
          <w:sz w:val="22"/>
          <w:szCs w:val="22"/>
        </w:rPr>
        <w:t>54 year-olds</w:t>
      </w:r>
      <w:proofErr w:type="gramEnd"/>
      <w:r w:rsidR="00AD2F3A" w:rsidRPr="00552DC3">
        <w:rPr>
          <w:rFonts w:ascii="Gill Sans MT" w:hAnsi="Gill Sans MT"/>
          <w:color w:val="4B627A"/>
          <w:sz w:val="22"/>
          <w:szCs w:val="22"/>
        </w:rPr>
        <w:t xml:space="preserve"> (</w:t>
      </w:r>
      <w:r w:rsidR="00D63DEA" w:rsidRPr="00552DC3">
        <w:rPr>
          <w:rFonts w:ascii="Gill Sans MT" w:hAnsi="Gill Sans MT"/>
          <w:b/>
          <w:bCs/>
          <w:color w:val="4B627A"/>
          <w:sz w:val="22"/>
          <w:szCs w:val="22"/>
        </w:rPr>
        <w:t>88</w:t>
      </w:r>
      <w:r w:rsidR="00AD2F3A" w:rsidRPr="00552DC3">
        <w:rPr>
          <w:rFonts w:ascii="Gill Sans MT" w:hAnsi="Gill Sans MT"/>
          <w:b/>
          <w:bCs/>
          <w:color w:val="4B627A"/>
          <w:sz w:val="22"/>
          <w:szCs w:val="22"/>
        </w:rPr>
        <w:t>.</w:t>
      </w:r>
      <w:r w:rsidR="00D63DEA" w:rsidRPr="00552DC3">
        <w:rPr>
          <w:rFonts w:ascii="Gill Sans MT" w:hAnsi="Gill Sans MT"/>
          <w:b/>
          <w:bCs/>
          <w:color w:val="4B627A"/>
          <w:sz w:val="22"/>
          <w:szCs w:val="22"/>
        </w:rPr>
        <w:t>4</w:t>
      </w:r>
      <w:r w:rsidR="00AD2F3A" w:rsidRPr="00552DC3">
        <w:rPr>
          <w:rFonts w:ascii="Gill Sans MT" w:hAnsi="Gill Sans MT"/>
          <w:b/>
          <w:bCs/>
          <w:color w:val="4B627A"/>
          <w:sz w:val="22"/>
          <w:szCs w:val="22"/>
        </w:rPr>
        <w:t>%</w:t>
      </w:r>
      <w:r w:rsidR="00AD2F3A" w:rsidRPr="00552DC3">
        <w:rPr>
          <w:rFonts w:ascii="Gill Sans MT" w:hAnsi="Gill Sans MT"/>
          <w:color w:val="4B627A"/>
          <w:sz w:val="22"/>
          <w:szCs w:val="22"/>
        </w:rPr>
        <w:t xml:space="preserve">) </w:t>
      </w:r>
      <w:r w:rsidR="00FF1B54" w:rsidRPr="00552DC3">
        <w:rPr>
          <w:rFonts w:ascii="Gill Sans MT" w:hAnsi="Gill Sans MT"/>
          <w:color w:val="4B627A"/>
          <w:sz w:val="22"/>
          <w:szCs w:val="22"/>
        </w:rPr>
        <w:t xml:space="preserve">and lowest </w:t>
      </w:r>
      <w:r w:rsidR="006D2E8F" w:rsidRPr="00552DC3">
        <w:rPr>
          <w:rFonts w:ascii="Gill Sans MT" w:hAnsi="Gill Sans MT"/>
          <w:color w:val="4B627A"/>
          <w:sz w:val="22"/>
          <w:szCs w:val="22"/>
        </w:rPr>
        <w:t>among</w:t>
      </w:r>
      <w:r w:rsidR="00A04C74" w:rsidRPr="00552DC3">
        <w:rPr>
          <w:rFonts w:ascii="Gill Sans MT" w:hAnsi="Gill Sans MT"/>
          <w:color w:val="4B627A"/>
          <w:sz w:val="22"/>
          <w:szCs w:val="22"/>
        </w:rPr>
        <w:t xml:space="preserve"> those aged 55 and over (</w:t>
      </w:r>
      <w:r w:rsidR="00A04C74" w:rsidRPr="00552DC3">
        <w:rPr>
          <w:rFonts w:ascii="Gill Sans MT" w:hAnsi="Gill Sans MT"/>
          <w:b/>
          <w:bCs/>
          <w:color w:val="4B627A"/>
          <w:sz w:val="22"/>
          <w:szCs w:val="22"/>
        </w:rPr>
        <w:t>80.0%</w:t>
      </w:r>
      <w:r w:rsidR="00A04C74" w:rsidRPr="00552DC3">
        <w:rPr>
          <w:rFonts w:ascii="Gill Sans MT" w:hAnsi="Gill Sans MT"/>
          <w:color w:val="4B627A"/>
          <w:sz w:val="22"/>
          <w:szCs w:val="22"/>
        </w:rPr>
        <w:t>)</w:t>
      </w:r>
      <w:r w:rsidR="00827E72" w:rsidRPr="00552DC3">
        <w:rPr>
          <w:rFonts w:ascii="Gill Sans MT" w:hAnsi="Gill Sans MT"/>
          <w:color w:val="4B627A"/>
          <w:sz w:val="22"/>
          <w:szCs w:val="22"/>
        </w:rPr>
        <w:t>.</w:t>
      </w:r>
    </w:p>
    <w:p w14:paraId="51DE087B" w14:textId="4729BDCE" w:rsidR="002C600D" w:rsidRPr="00552DC3" w:rsidRDefault="002C600D" w:rsidP="002C600D">
      <w:pPr>
        <w:pStyle w:val="NormalWeb"/>
        <w:numPr>
          <w:ilvl w:val="0"/>
          <w:numId w:val="8"/>
        </w:numPr>
        <w:shd w:val="clear" w:color="auto" w:fill="FFFFFF"/>
        <w:rPr>
          <w:rFonts w:ascii="Gill Sans MT" w:hAnsi="Gill Sans MT"/>
          <w:color w:val="4B627A"/>
          <w:sz w:val="22"/>
          <w:szCs w:val="22"/>
        </w:rPr>
      </w:pPr>
      <w:r w:rsidRPr="00552DC3">
        <w:rPr>
          <w:rFonts w:ascii="Gill Sans MT" w:hAnsi="Gill Sans MT"/>
          <w:color w:val="4B627A"/>
          <w:sz w:val="22"/>
          <w:szCs w:val="22"/>
        </w:rPr>
        <w:t>People who currently smoke/have smoked were more supportive of lung cancer screening programmes than people who have never smoked (</w:t>
      </w:r>
      <w:r w:rsidRPr="00552DC3">
        <w:rPr>
          <w:rFonts w:ascii="Gill Sans MT" w:hAnsi="Gill Sans MT"/>
          <w:b/>
          <w:bCs/>
          <w:color w:val="4B627A"/>
          <w:sz w:val="22"/>
          <w:szCs w:val="22"/>
        </w:rPr>
        <w:t>8</w:t>
      </w:r>
      <w:r w:rsidR="004E6883" w:rsidRPr="00552DC3">
        <w:rPr>
          <w:rFonts w:ascii="Gill Sans MT" w:hAnsi="Gill Sans MT"/>
          <w:b/>
          <w:bCs/>
          <w:color w:val="4B627A"/>
          <w:sz w:val="22"/>
          <w:szCs w:val="22"/>
        </w:rPr>
        <w:t>8</w:t>
      </w:r>
      <w:r w:rsidRPr="00552DC3">
        <w:rPr>
          <w:rFonts w:ascii="Gill Sans MT" w:hAnsi="Gill Sans MT"/>
          <w:b/>
          <w:bCs/>
          <w:color w:val="4B627A"/>
          <w:sz w:val="22"/>
          <w:szCs w:val="22"/>
        </w:rPr>
        <w:t>.</w:t>
      </w:r>
      <w:r w:rsidR="004E6883" w:rsidRPr="00552DC3">
        <w:rPr>
          <w:rFonts w:ascii="Gill Sans MT" w:hAnsi="Gill Sans MT"/>
          <w:b/>
          <w:bCs/>
          <w:color w:val="4B627A"/>
          <w:sz w:val="22"/>
          <w:szCs w:val="22"/>
        </w:rPr>
        <w:t>8</w:t>
      </w:r>
      <w:r w:rsidRPr="00552DC3">
        <w:rPr>
          <w:rFonts w:ascii="Gill Sans MT" w:hAnsi="Gill Sans MT"/>
          <w:b/>
          <w:bCs/>
          <w:color w:val="4B627A"/>
          <w:sz w:val="22"/>
          <w:szCs w:val="22"/>
        </w:rPr>
        <w:t>% vs</w:t>
      </w:r>
      <w:r w:rsidR="005C4C60">
        <w:rPr>
          <w:rFonts w:ascii="Gill Sans MT" w:hAnsi="Gill Sans MT"/>
          <w:b/>
          <w:bCs/>
          <w:color w:val="4B627A"/>
          <w:sz w:val="22"/>
          <w:szCs w:val="22"/>
        </w:rPr>
        <w:t>.</w:t>
      </w:r>
      <w:r w:rsidRPr="00552DC3">
        <w:rPr>
          <w:rFonts w:ascii="Gill Sans MT" w:hAnsi="Gill Sans MT"/>
          <w:b/>
          <w:bCs/>
          <w:color w:val="4B627A"/>
          <w:sz w:val="22"/>
          <w:szCs w:val="22"/>
        </w:rPr>
        <w:t xml:space="preserve"> 81.</w:t>
      </w:r>
      <w:r w:rsidR="00797305" w:rsidRPr="00552DC3">
        <w:rPr>
          <w:rFonts w:ascii="Gill Sans MT" w:hAnsi="Gill Sans MT"/>
          <w:b/>
          <w:bCs/>
          <w:color w:val="4B627A"/>
          <w:sz w:val="22"/>
          <w:szCs w:val="22"/>
        </w:rPr>
        <w:t>6</w:t>
      </w:r>
      <w:r w:rsidRPr="00552DC3">
        <w:rPr>
          <w:rFonts w:ascii="Gill Sans MT" w:hAnsi="Gill Sans MT"/>
          <w:b/>
          <w:bCs/>
          <w:color w:val="4B627A"/>
          <w:sz w:val="22"/>
          <w:szCs w:val="22"/>
        </w:rPr>
        <w:t>%</w:t>
      </w:r>
      <w:r w:rsidRPr="00552DC3">
        <w:rPr>
          <w:rFonts w:ascii="Gill Sans MT" w:hAnsi="Gill Sans MT"/>
          <w:color w:val="4B627A"/>
          <w:sz w:val="22"/>
          <w:szCs w:val="22"/>
        </w:rPr>
        <w:t>).</w:t>
      </w:r>
    </w:p>
    <w:p w14:paraId="011D409D" w14:textId="77777777" w:rsidR="009F048B" w:rsidRPr="00552DC3" w:rsidRDefault="009F048B" w:rsidP="009F048B">
      <w:pPr>
        <w:pStyle w:val="NormalWeb"/>
        <w:shd w:val="clear" w:color="auto" w:fill="FFFFFF"/>
        <w:rPr>
          <w:rFonts w:ascii="Gill Sans MT" w:hAnsi="Gill Sans MT"/>
          <w:b/>
          <w:bCs/>
          <w:color w:val="2EAED0"/>
        </w:rPr>
      </w:pPr>
      <w:r w:rsidRPr="00552DC3">
        <w:rPr>
          <w:rFonts w:ascii="Gill Sans MT" w:hAnsi="Gill Sans MT"/>
          <w:b/>
          <w:bCs/>
          <w:color w:val="2EAED0"/>
        </w:rPr>
        <w:t>Methodology</w:t>
      </w:r>
    </w:p>
    <w:p w14:paraId="708E2962" w14:textId="77777777" w:rsidR="003B1204" w:rsidRPr="00552DC3" w:rsidRDefault="003B1204" w:rsidP="003B1204">
      <w:pPr>
        <w:pStyle w:val="NormalWeb"/>
        <w:shd w:val="clear" w:color="auto" w:fill="FFFFFF"/>
        <w:rPr>
          <w:rFonts w:ascii="Gill Sans MT" w:hAnsi="Gill Sans MT"/>
          <w:color w:val="4B627A"/>
          <w:sz w:val="22"/>
          <w:szCs w:val="22"/>
        </w:rPr>
      </w:pPr>
      <w:r w:rsidRPr="00552DC3">
        <w:rPr>
          <w:rFonts w:ascii="Gill Sans MT" w:hAnsi="Gill Sans MT"/>
          <w:color w:val="4B627A"/>
          <w:sz w:val="22"/>
          <w:szCs w:val="22"/>
        </w:rPr>
        <w:t xml:space="preserve">The GLCC commissioned the market research agency </w:t>
      </w:r>
      <w:proofErr w:type="spellStart"/>
      <w:r w:rsidRPr="00552DC3">
        <w:rPr>
          <w:rFonts w:ascii="Gill Sans MT" w:hAnsi="Gill Sans MT"/>
          <w:color w:val="4B627A"/>
          <w:sz w:val="22"/>
          <w:szCs w:val="22"/>
        </w:rPr>
        <w:t>Censuswide</w:t>
      </w:r>
      <w:proofErr w:type="spellEnd"/>
      <w:r w:rsidRPr="00552DC3">
        <w:rPr>
          <w:rFonts w:ascii="Gill Sans MT" w:hAnsi="Gill Sans MT"/>
          <w:color w:val="4B627A"/>
          <w:sz w:val="22"/>
          <w:szCs w:val="22"/>
        </w:rPr>
        <w:t xml:space="preserve"> to undertake an online survey of adults across 32 countries between 17 March 2026 – 24 March 2026. The survey samples included at least 1,000 adults (per country) and data was weighted using age, gender and region to produce a representative sample in each country. Respondents were asked the following questions: </w:t>
      </w:r>
    </w:p>
    <w:p w14:paraId="18D67796" w14:textId="5D1FC3D8" w:rsidR="003B1204" w:rsidRPr="00552DC3" w:rsidRDefault="003B1204" w:rsidP="003B1204">
      <w:pPr>
        <w:pStyle w:val="NormalWeb"/>
        <w:numPr>
          <w:ilvl w:val="0"/>
          <w:numId w:val="7"/>
        </w:numPr>
        <w:shd w:val="clear" w:color="auto" w:fill="FFFFFF"/>
        <w:rPr>
          <w:rFonts w:ascii="Gill Sans MT" w:hAnsi="Gill Sans MT"/>
          <w:color w:val="4B627A"/>
          <w:sz w:val="22"/>
          <w:szCs w:val="22"/>
        </w:rPr>
      </w:pPr>
      <w:r w:rsidRPr="00552DC3">
        <w:rPr>
          <w:rFonts w:ascii="Gill Sans MT" w:hAnsi="Gill Sans MT"/>
          <w:color w:val="4B627A"/>
          <w:sz w:val="22"/>
          <w:szCs w:val="22"/>
        </w:rPr>
        <w:t>Q1. There are many warning signs and symptoms of lung cancer. Please list as many symptoms of lung cancer as you can think of [a tick box was provided for ‘Don’t know’]</w:t>
      </w:r>
    </w:p>
    <w:p w14:paraId="76B66704" w14:textId="26A90B1D" w:rsidR="003B1204" w:rsidRPr="00552DC3" w:rsidRDefault="003B1204" w:rsidP="003B1204">
      <w:pPr>
        <w:pStyle w:val="NormalWeb"/>
        <w:numPr>
          <w:ilvl w:val="0"/>
          <w:numId w:val="7"/>
        </w:numPr>
        <w:shd w:val="clear" w:color="auto" w:fill="FFFFFF"/>
        <w:rPr>
          <w:rFonts w:ascii="Gill Sans MT" w:hAnsi="Gill Sans MT"/>
          <w:color w:val="4B627A"/>
          <w:sz w:val="22"/>
          <w:szCs w:val="22"/>
        </w:rPr>
      </w:pPr>
      <w:r w:rsidRPr="00552DC3">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p>
    <w:p w14:paraId="4E9B0721" w14:textId="77777777" w:rsidR="003B1204" w:rsidRPr="00552DC3" w:rsidRDefault="003B1204" w:rsidP="003B1204">
      <w:pPr>
        <w:pStyle w:val="NormalWeb"/>
        <w:numPr>
          <w:ilvl w:val="0"/>
          <w:numId w:val="7"/>
        </w:numPr>
        <w:shd w:val="clear" w:color="auto" w:fill="FFFFFF"/>
        <w:rPr>
          <w:rFonts w:ascii="Gill Sans MT" w:hAnsi="Gill Sans MT"/>
          <w:color w:val="4B627A"/>
          <w:sz w:val="22"/>
          <w:szCs w:val="22"/>
        </w:rPr>
      </w:pPr>
      <w:r w:rsidRPr="00552DC3">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p>
    <w:p w14:paraId="53FDFD19" w14:textId="77777777" w:rsidR="009F048B" w:rsidRPr="00552DC3" w:rsidRDefault="009F048B" w:rsidP="009F048B">
      <w:pPr>
        <w:pStyle w:val="NormalWeb"/>
        <w:shd w:val="clear" w:color="auto" w:fill="FFFFFF"/>
        <w:rPr>
          <w:rFonts w:ascii="Gill Sans MT" w:hAnsi="Gill Sans MT"/>
          <w:b/>
          <w:bCs/>
          <w:color w:val="2EAED0"/>
        </w:rPr>
      </w:pPr>
      <w:r w:rsidRPr="00552DC3">
        <w:rPr>
          <w:rFonts w:ascii="Gill Sans MT" w:hAnsi="Gill Sans MT"/>
          <w:b/>
          <w:bCs/>
          <w:color w:val="2EAED0"/>
        </w:rPr>
        <w:t>Further analysis</w:t>
      </w:r>
    </w:p>
    <w:p w14:paraId="51E39B52" w14:textId="77777777" w:rsidR="009F048B" w:rsidRPr="00552DC3" w:rsidRDefault="009F048B" w:rsidP="009F048B">
      <w:pPr>
        <w:pStyle w:val="NormalWeb"/>
        <w:shd w:val="clear" w:color="auto" w:fill="FFFFFF"/>
        <w:rPr>
          <w:rFonts w:ascii="Gill Sans MT" w:hAnsi="Gill Sans MT"/>
          <w:b/>
          <w:bCs/>
          <w:color w:val="4B627A"/>
          <w:sz w:val="22"/>
          <w:szCs w:val="22"/>
        </w:rPr>
      </w:pPr>
      <w:r w:rsidRPr="00552DC3">
        <w:rPr>
          <w:rFonts w:ascii="Gill Sans MT" w:hAnsi="Gill Sans MT"/>
          <w:b/>
          <w:bCs/>
          <w:color w:val="4B627A"/>
          <w:sz w:val="22"/>
          <w:szCs w:val="22"/>
        </w:rPr>
        <w:t>Symptom recognition</w:t>
      </w:r>
    </w:p>
    <w:p w14:paraId="791B9D9C" w14:textId="315B2850" w:rsidR="00CD12FF" w:rsidRPr="00552DC3" w:rsidRDefault="00CD12FF" w:rsidP="00CD12FF">
      <w:pPr>
        <w:pStyle w:val="NormalWeb"/>
        <w:shd w:val="clear" w:color="auto" w:fill="FFFFFF"/>
        <w:rPr>
          <w:rFonts w:ascii="Gill Sans MT" w:hAnsi="Gill Sans MT" w:cs="Calibri"/>
          <w:color w:val="4B627A"/>
          <w:sz w:val="22"/>
          <w:szCs w:val="22"/>
        </w:rPr>
      </w:pPr>
      <w:r w:rsidRPr="00552DC3">
        <w:rPr>
          <w:rFonts w:ascii="Gill Sans MT" w:hAnsi="Gill Sans MT" w:cs="Calibri"/>
          <w:color w:val="4B627A"/>
          <w:sz w:val="22"/>
          <w:szCs w:val="22"/>
        </w:rPr>
        <w:t xml:space="preserve">Raising awareness of lung cancer symptoms is vital because treatment is more likely to be successful if lung cancer is diagnosed early. </w:t>
      </w:r>
    </w:p>
    <w:p w14:paraId="18EA2540" w14:textId="52EBCCF4" w:rsidR="00B36126" w:rsidRPr="00552DC3" w:rsidRDefault="00B2356F" w:rsidP="00B36126">
      <w:pPr>
        <w:pStyle w:val="NormalWeb"/>
        <w:shd w:val="clear" w:color="auto" w:fill="FFFFFF"/>
        <w:rPr>
          <w:rFonts w:ascii="Gill Sans MT" w:hAnsi="Gill Sans MT" w:cs="Calibri"/>
          <w:color w:val="4B627A"/>
          <w:sz w:val="22"/>
          <w:szCs w:val="22"/>
        </w:rPr>
      </w:pPr>
      <w:r w:rsidRPr="00552DC3">
        <w:rPr>
          <w:rFonts w:ascii="Gill Sans MT" w:hAnsi="Gill Sans MT" w:cs="Calibri"/>
          <w:color w:val="4B627A"/>
          <w:sz w:val="22"/>
          <w:szCs w:val="22"/>
        </w:rPr>
        <w:t>The study found that 2</w:t>
      </w:r>
      <w:r w:rsidR="00B57AA4" w:rsidRPr="00552DC3">
        <w:rPr>
          <w:rFonts w:ascii="Gill Sans MT" w:hAnsi="Gill Sans MT" w:cs="Calibri"/>
          <w:color w:val="4B627A"/>
          <w:sz w:val="22"/>
          <w:szCs w:val="22"/>
        </w:rPr>
        <w:t>8</w:t>
      </w:r>
      <w:r w:rsidRPr="00552DC3">
        <w:rPr>
          <w:rFonts w:ascii="Gill Sans MT" w:hAnsi="Gill Sans MT" w:cs="Calibri"/>
          <w:color w:val="4B627A"/>
          <w:sz w:val="22"/>
          <w:szCs w:val="22"/>
        </w:rPr>
        <w:t>.</w:t>
      </w:r>
      <w:r w:rsidR="00B57AA4" w:rsidRPr="00552DC3">
        <w:rPr>
          <w:rFonts w:ascii="Gill Sans MT" w:hAnsi="Gill Sans MT" w:cs="Calibri"/>
          <w:color w:val="4B627A"/>
          <w:sz w:val="22"/>
          <w:szCs w:val="22"/>
        </w:rPr>
        <w:t>9</w:t>
      </w:r>
      <w:r w:rsidRPr="00552DC3">
        <w:rPr>
          <w:rFonts w:ascii="Gill Sans MT" w:hAnsi="Gill Sans MT" w:cs="Calibri"/>
          <w:color w:val="4B627A"/>
          <w:sz w:val="22"/>
          <w:szCs w:val="22"/>
        </w:rPr>
        <w:t xml:space="preserve">% of people in </w:t>
      </w:r>
      <w:r w:rsidR="000C0F7F" w:rsidRPr="00552DC3">
        <w:rPr>
          <w:rFonts w:ascii="Gill Sans MT" w:hAnsi="Gill Sans MT" w:cs="Calibri"/>
          <w:color w:val="4B627A"/>
          <w:sz w:val="22"/>
          <w:szCs w:val="22"/>
        </w:rPr>
        <w:t>Taiwan</w:t>
      </w:r>
      <w:r w:rsidRPr="00552DC3">
        <w:rPr>
          <w:rFonts w:ascii="Gill Sans MT" w:hAnsi="Gill Sans MT" w:cs="Calibri"/>
          <w:color w:val="4B627A"/>
          <w:sz w:val="22"/>
          <w:szCs w:val="22"/>
        </w:rPr>
        <w:t xml:space="preserve"> said they did not know any symptoms of lung cancer. This represents a modest improvement since 2023, when </w:t>
      </w:r>
      <w:r w:rsidR="00987451" w:rsidRPr="00552DC3">
        <w:rPr>
          <w:rFonts w:ascii="Gill Sans MT" w:hAnsi="Gill Sans MT" w:cs="Calibri"/>
          <w:color w:val="4B627A"/>
          <w:sz w:val="22"/>
          <w:szCs w:val="22"/>
        </w:rPr>
        <w:t>33</w:t>
      </w:r>
      <w:r w:rsidRPr="00552DC3">
        <w:rPr>
          <w:rFonts w:ascii="Gill Sans MT" w:hAnsi="Gill Sans MT" w:cs="Calibri"/>
          <w:color w:val="4B627A"/>
          <w:sz w:val="22"/>
          <w:szCs w:val="22"/>
        </w:rPr>
        <w:t>.</w:t>
      </w:r>
      <w:r w:rsidR="00987451" w:rsidRPr="00552DC3">
        <w:rPr>
          <w:rFonts w:ascii="Gill Sans MT" w:hAnsi="Gill Sans MT" w:cs="Calibri"/>
          <w:color w:val="4B627A"/>
          <w:sz w:val="22"/>
          <w:szCs w:val="22"/>
        </w:rPr>
        <w:t>4</w:t>
      </w:r>
      <w:r w:rsidRPr="00552DC3">
        <w:rPr>
          <w:rFonts w:ascii="Gill Sans MT" w:hAnsi="Gill Sans MT" w:cs="Calibri"/>
          <w:color w:val="4B627A"/>
          <w:sz w:val="22"/>
          <w:szCs w:val="22"/>
        </w:rPr>
        <w:t>% reported not knowing any symptoms, suggesting that public awareness may be gradually improving. However, more than one in four people remain unable to identify any symptoms, highlighting the continued need for awareness campaigns that encourage people to recognise potential warning signs and seek medical advice promptly.</w:t>
      </w:r>
    </w:p>
    <w:p w14:paraId="13914AA8" w14:textId="03ABD11A" w:rsidR="00F264EB" w:rsidRPr="00552DC3" w:rsidRDefault="00F264EB" w:rsidP="00B36126">
      <w:pPr>
        <w:pStyle w:val="NormalWeb"/>
        <w:shd w:val="clear" w:color="auto" w:fill="FFFFFF"/>
        <w:rPr>
          <w:rFonts w:ascii="Gill Sans MT" w:hAnsi="Gill Sans MT" w:cs="Calibri"/>
          <w:color w:val="EE0000"/>
          <w:sz w:val="22"/>
          <w:szCs w:val="22"/>
        </w:rPr>
      </w:pPr>
      <w:r w:rsidRPr="00552DC3">
        <w:rPr>
          <w:rFonts w:ascii="Gill Sans MT" w:hAnsi="Gill Sans MT" w:cs="Calibri"/>
          <w:color w:val="4B627A"/>
          <w:sz w:val="22"/>
          <w:szCs w:val="22"/>
        </w:rPr>
        <w:lastRenderedPageBreak/>
        <w:t>While 2</w:t>
      </w:r>
      <w:r w:rsidR="00CA0959" w:rsidRPr="00552DC3">
        <w:rPr>
          <w:rFonts w:ascii="Gill Sans MT" w:hAnsi="Gill Sans MT" w:cs="Calibri"/>
          <w:color w:val="4B627A"/>
          <w:sz w:val="22"/>
          <w:szCs w:val="22"/>
        </w:rPr>
        <w:t>8</w:t>
      </w:r>
      <w:r w:rsidRPr="00552DC3">
        <w:rPr>
          <w:rFonts w:ascii="Gill Sans MT" w:hAnsi="Gill Sans MT" w:cs="Calibri"/>
          <w:color w:val="4B627A"/>
          <w:sz w:val="22"/>
          <w:szCs w:val="22"/>
        </w:rPr>
        <w:t>.</w:t>
      </w:r>
      <w:r w:rsidR="00CA0959" w:rsidRPr="00552DC3">
        <w:rPr>
          <w:rFonts w:ascii="Gill Sans MT" w:hAnsi="Gill Sans MT" w:cs="Calibri"/>
          <w:color w:val="4B627A"/>
          <w:sz w:val="22"/>
          <w:szCs w:val="22"/>
        </w:rPr>
        <w:t>9</w:t>
      </w:r>
      <w:r w:rsidRPr="00552DC3">
        <w:rPr>
          <w:rFonts w:ascii="Gill Sans MT" w:hAnsi="Gill Sans MT" w:cs="Calibri"/>
          <w:color w:val="4B627A"/>
          <w:sz w:val="22"/>
          <w:szCs w:val="22"/>
        </w:rPr>
        <w:t xml:space="preserve">% of people reported not knowing any symptoms of lung cancer, analysis of the open-response data </w:t>
      </w:r>
      <w:r w:rsidR="00DC052F" w:rsidRPr="00552DC3">
        <w:rPr>
          <w:rFonts w:ascii="Gill Sans MT" w:hAnsi="Gill Sans MT" w:cs="Calibri"/>
          <w:color w:val="4B627A"/>
          <w:sz w:val="22"/>
          <w:szCs w:val="22"/>
        </w:rPr>
        <w:t xml:space="preserve">shows that those who could identify symptoms tended to name the most important warning signs. Coughs, coughing up blood, difficulty breathing, chest pain and excess phlegm dominated responses, </w:t>
      </w:r>
      <w:r w:rsidR="000D1BA0" w:rsidRPr="00552DC3">
        <w:rPr>
          <w:rFonts w:ascii="Gill Sans MT" w:hAnsi="Gill Sans MT" w:cs="Calibri"/>
          <w:color w:val="4B627A"/>
          <w:sz w:val="22"/>
          <w:szCs w:val="22"/>
        </w:rPr>
        <w:t xml:space="preserve">suggesting that public awareness is concentrated around the key symptoms </w:t>
      </w:r>
      <w:proofErr w:type="gramStart"/>
      <w:r w:rsidR="000D1BA0" w:rsidRPr="00552DC3">
        <w:rPr>
          <w:rFonts w:ascii="Gill Sans MT" w:hAnsi="Gill Sans MT" w:cs="Calibri"/>
          <w:color w:val="4B627A"/>
          <w:sz w:val="22"/>
          <w:szCs w:val="22"/>
        </w:rPr>
        <w:t>most commonly highlighted</w:t>
      </w:r>
      <w:proofErr w:type="gramEnd"/>
      <w:r w:rsidR="000D1BA0" w:rsidRPr="00552DC3">
        <w:rPr>
          <w:rFonts w:ascii="Gill Sans MT" w:hAnsi="Gill Sans MT" w:cs="Calibri"/>
          <w:color w:val="4B627A"/>
          <w:sz w:val="22"/>
          <w:szCs w:val="22"/>
        </w:rPr>
        <w:t xml:space="preserve"> in health awareness campaigns.</w:t>
      </w:r>
    </w:p>
    <w:p w14:paraId="32DE9890" w14:textId="5FA2E709" w:rsidR="00F657EC" w:rsidRPr="00552DC3" w:rsidRDefault="00F179EE" w:rsidP="00B36126">
      <w:pPr>
        <w:pStyle w:val="NormalWeb"/>
        <w:shd w:val="clear" w:color="auto" w:fill="FFFFFF"/>
        <w:rPr>
          <w:rFonts w:ascii="Gill Sans MT" w:hAnsi="Gill Sans MT" w:cs="Calibri"/>
          <w:color w:val="4B627A"/>
          <w:sz w:val="22"/>
          <w:szCs w:val="22"/>
        </w:rPr>
      </w:pPr>
      <w:r w:rsidRPr="00552DC3">
        <w:rPr>
          <w:rFonts w:ascii="Gill Sans MT" w:hAnsi="Gill Sans MT"/>
          <w:i/>
          <w:iCs/>
          <w:noProof/>
          <w:color w:val="4B627A"/>
          <w:sz w:val="22"/>
          <w:szCs w:val="22"/>
          <w14:ligatures w14:val="standardContextual"/>
        </w:rPr>
        <mc:AlternateContent>
          <mc:Choice Requires="wps">
            <w:drawing>
              <wp:anchor distT="0" distB="0" distL="114300" distR="114300" simplePos="0" relativeHeight="251658242" behindDoc="0" locked="0" layoutInCell="1" allowOverlap="1" wp14:anchorId="36DEEAC6" wp14:editId="0A0BA535">
                <wp:simplePos x="0" y="0"/>
                <wp:positionH relativeFrom="column">
                  <wp:posOffset>389255</wp:posOffset>
                </wp:positionH>
                <wp:positionV relativeFrom="paragraph">
                  <wp:posOffset>3684905</wp:posOffset>
                </wp:positionV>
                <wp:extent cx="2921331" cy="186082"/>
                <wp:effectExtent l="19050" t="19050" r="12700" b="23495"/>
                <wp:wrapNone/>
                <wp:docPr id="1787033092" name="Rounded Rectangle 4"/>
                <wp:cNvGraphicFramePr/>
                <a:graphic xmlns:a="http://schemas.openxmlformats.org/drawingml/2006/main">
                  <a:graphicData uri="http://schemas.microsoft.com/office/word/2010/wordprocessingShape">
                    <wps:wsp>
                      <wps:cNvSpPr/>
                      <wps:spPr>
                        <a:xfrm>
                          <a:off x="0" y="0"/>
                          <a:ext cx="2921331" cy="186082"/>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C1E330" id="Rounded Rectangle 4" o:spid="_x0000_s1026" style="position:absolute;margin-left:30.65pt;margin-top:290.15pt;width:230.05pt;height:14.6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35bgwIAAHEFAAAOAAAAZHJzL2Uyb0RvYy54bWysVEtv2zAMvg/YfxB0X22nj6VBnCJo0WFA&#10;0RZth55VWaoNyKJGKXGyXz9KdpwgK3YYdpElk/xIfnzMrzatYWuFvgFb8uIk50xZCVVj30v+4+X2&#10;y5QzH4SthAGrSr5Vnl8tPn+ad26mJlCDqRQyArF+1rmS1yG4WZZ5WatW+BNwypJQA7Yi0BPfswpF&#10;R+itySZ5fpF1gJVDkMp7+nvTC/ki4WutZHjQ2qvATMkptpBOTOdbPLPFXMzeUbi6kUMY4h+iaEVj&#10;yekIdSOCYCts/oBqG4ngQYcTCW0GWjdSpRwomyI/yua5Fk6lXIgc70aa/P+DlffrZ/eIREPn/MzT&#10;NWax0djGL8XHNoms7UiW2gQm6efkclKcnhacSZIV04t8OolsZntrhz58U9CyeCk5wspWT1SRRJRY&#10;3/nQ6+/0okcLt40xqSrGsq7kp9Miz5OFB9NUURr1UoOoa4NsLai0Qkplwy6AA00Kx1iKap9duoWt&#10;URHG2CelWVPFfHonsfGOcYteVItK9e6K85yC6qMfI0m5J8CIrCnQEXsA+Bi7hxn0o6lKfTsaD9n/&#10;zXi0SJ7BhtG4bSzgR5mZUAwJ6F5/R1JPTWTpDartIzKEfmq8k7cNVfJO+PAokMaEBopGPzzQoQ1Q&#10;sWC4cVYD/vrof9Sn7iUpZx2NXcn9z5VAxZn5bqmvL4uzszin6XF2/nVCDzyUvB1K7Kq9Bio/dSFF&#10;l65RP5jdVSO0r7QhltEriYSV5LvkMuDucR36dUA7RqrlMqnRbDoR7uyzkxE8shqb9GXzKtAN7Rxo&#10;EO5hN6JidtTQvW60tLBcBdBN6vY9rwPfNNepcYYdFBfH4Ttp7Tfl4jcAAAD//wMAUEsDBBQABgAI&#10;AAAAIQAAwIS24AAAAAoBAAAPAAAAZHJzL2Rvd25yZXYueG1sTI/BTsMwDIbvSLxDZCRuLOlg1ShN&#10;JzRAQtokRMtlt6z12orGKUm2lbfHnOBm6//0+3O+muwgTuhD70hDMlMgkGrX9NRq+KhebpYgQjTU&#10;mMERavjGAKvi8iI3WePO9I6nMraCSyhkRkMX45hJGeoOrQkzNyJxdnDemsirb2XjzZnL7SDnSqXS&#10;mp74QmdGXHdYf5ZHq+GQbHebaheen95Gv/nyvnylaq319dX0+AAi4hT/YPjVZ3Uo2GnvjtQEMWhI&#10;k1smNSyWigcGFvPkDsSeE3Wfgixy+f+F4gcAAP//AwBQSwECLQAUAAYACAAAACEAtoM4kv4AAADh&#10;AQAAEwAAAAAAAAAAAAAAAAAAAAAAW0NvbnRlbnRfVHlwZXNdLnhtbFBLAQItABQABgAIAAAAIQA4&#10;/SH/1gAAAJQBAAALAAAAAAAAAAAAAAAAAC8BAABfcmVscy8ucmVsc1BLAQItABQABgAIAAAAIQBP&#10;x35bgwIAAHEFAAAOAAAAAAAAAAAAAAAAAC4CAABkcnMvZTJvRG9jLnhtbFBLAQItABQABgAIAAAA&#10;IQAAwIS24AAAAAoBAAAPAAAAAAAAAAAAAAAAAN0EAABkcnMvZG93bnJldi54bWxQSwUGAAAAAAQA&#10;BADzAAAA6gUAAAAA&#10;" filled="f" strokecolor="#ed7d31 [3205]" strokeweight="3pt">
                <v:stroke joinstyle="miter"/>
              </v:roundrect>
            </w:pict>
          </mc:Fallback>
        </mc:AlternateContent>
      </w:r>
      <w:r w:rsidR="00FA5851" w:rsidRPr="00552DC3">
        <w:rPr>
          <w:rFonts w:ascii="Gill Sans MT" w:hAnsi="Gill Sans MT"/>
          <w:i/>
          <w:iCs/>
          <w:noProof/>
          <w:color w:val="4B627A"/>
          <w:sz w:val="22"/>
          <w:szCs w:val="22"/>
        </w:rPr>
        <w:drawing>
          <wp:anchor distT="0" distB="0" distL="114300" distR="114300" simplePos="0" relativeHeight="251658241" behindDoc="0" locked="0" layoutInCell="1" allowOverlap="1" wp14:anchorId="3D87E127" wp14:editId="22D52024">
            <wp:simplePos x="0" y="0"/>
            <wp:positionH relativeFrom="margin">
              <wp:align>left</wp:align>
            </wp:positionH>
            <wp:positionV relativeFrom="paragraph">
              <wp:posOffset>1076325</wp:posOffset>
            </wp:positionV>
            <wp:extent cx="6030595" cy="6349365"/>
            <wp:effectExtent l="0" t="0" r="8255" b="13335"/>
            <wp:wrapSquare wrapText="bothSides"/>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FA5053" w:rsidRPr="00552DC3">
        <w:rPr>
          <w:rFonts w:ascii="Gill Sans MT" w:hAnsi="Gill Sans MT" w:cs="Calibri"/>
          <w:color w:val="4B627A"/>
          <w:sz w:val="22"/>
          <w:szCs w:val="22"/>
        </w:rPr>
        <w:t xml:space="preserve">Compared with other countries included in the survey, </w:t>
      </w:r>
      <w:r w:rsidR="00730C7B" w:rsidRPr="00552DC3">
        <w:rPr>
          <w:rFonts w:ascii="Gill Sans MT" w:hAnsi="Gill Sans MT" w:cs="Calibri"/>
          <w:color w:val="4B627A"/>
          <w:sz w:val="22"/>
          <w:szCs w:val="22"/>
        </w:rPr>
        <w:t>Taiwan</w:t>
      </w:r>
      <w:r w:rsidR="00FA5053" w:rsidRPr="00552DC3">
        <w:rPr>
          <w:rFonts w:ascii="Gill Sans MT" w:hAnsi="Gill Sans MT" w:cs="Calibri"/>
          <w:color w:val="4B627A"/>
          <w:sz w:val="22"/>
          <w:szCs w:val="22"/>
        </w:rPr>
        <w:t xml:space="preserve"> </w:t>
      </w:r>
      <w:r w:rsidR="00DC052F" w:rsidRPr="00552DC3">
        <w:rPr>
          <w:rFonts w:ascii="Gill Sans MT" w:hAnsi="Gill Sans MT" w:cs="Calibri"/>
          <w:color w:val="4B627A"/>
          <w:sz w:val="22"/>
          <w:szCs w:val="22"/>
        </w:rPr>
        <w:t xml:space="preserve">continues to </w:t>
      </w:r>
      <w:r w:rsidR="009E5A61" w:rsidRPr="00552DC3">
        <w:rPr>
          <w:rFonts w:ascii="Gill Sans MT" w:hAnsi="Gill Sans MT" w:cs="Calibri"/>
          <w:color w:val="4B627A"/>
          <w:sz w:val="22"/>
          <w:szCs w:val="22"/>
        </w:rPr>
        <w:t>demonstrate relatively strong symptom awareness</w:t>
      </w:r>
      <w:r w:rsidR="00F56B87" w:rsidRPr="00552DC3">
        <w:rPr>
          <w:rFonts w:ascii="Gill Sans MT" w:hAnsi="Gill Sans MT" w:cs="Calibri"/>
          <w:color w:val="4B627A"/>
          <w:sz w:val="22"/>
          <w:szCs w:val="22"/>
        </w:rPr>
        <w:t xml:space="preserve">, ranking above the cross-country average, with a </w:t>
      </w:r>
      <w:r w:rsidR="00610C85" w:rsidRPr="00610C85">
        <w:rPr>
          <w:rFonts w:ascii="Gill Sans MT" w:hAnsi="Gill Sans MT" w:cs="Calibri"/>
          <w:color w:val="4B627A"/>
          <w:sz w:val="22"/>
          <w:szCs w:val="22"/>
        </w:rPr>
        <w:t>comparatively low proportion</w:t>
      </w:r>
      <w:r w:rsidR="00E757BA" w:rsidRPr="00552DC3">
        <w:rPr>
          <w:rFonts w:ascii="Gill Sans MT" w:hAnsi="Gill Sans MT" w:cs="Calibri"/>
          <w:color w:val="4B627A"/>
          <w:sz w:val="22"/>
          <w:szCs w:val="22"/>
        </w:rPr>
        <w:t xml:space="preserve"> of respondents unable to identify any symptoms. </w:t>
      </w:r>
      <w:r w:rsidR="00FA5053" w:rsidRPr="00552DC3">
        <w:rPr>
          <w:rFonts w:ascii="Gill Sans MT" w:hAnsi="Gill Sans MT" w:cs="Calibri"/>
          <w:color w:val="4B627A"/>
          <w:sz w:val="22"/>
          <w:szCs w:val="22"/>
        </w:rPr>
        <w:t>Nevertheless, awareness remains far from universal, and significant opportunities remain to improve understanding of lung cancer symptoms among the wider public.</w:t>
      </w:r>
      <w:r w:rsidR="00336463" w:rsidRPr="00552DC3">
        <w:rPr>
          <w:rFonts w:ascii="Gill Sans MT" w:hAnsi="Gill Sans MT" w:cs="Calibri"/>
          <w:color w:val="4B627A"/>
          <w:sz w:val="22"/>
          <w:szCs w:val="22"/>
        </w:rPr>
        <w:br/>
      </w:r>
    </w:p>
    <w:p w14:paraId="47F40D23" w14:textId="1A834361" w:rsidR="00F6013B" w:rsidRPr="00552DC3" w:rsidRDefault="00390B34" w:rsidP="00826288">
      <w:pPr>
        <w:pStyle w:val="NormalWeb"/>
        <w:shd w:val="clear" w:color="auto" w:fill="FFFFFF"/>
        <w:rPr>
          <w:rFonts w:ascii="Gill Sans MT" w:hAnsi="Gill Sans MT"/>
          <w:i/>
          <w:iCs/>
          <w:color w:val="4B627A"/>
          <w:sz w:val="22"/>
          <w:szCs w:val="22"/>
        </w:rPr>
      </w:pPr>
      <w:r w:rsidRPr="00552DC3">
        <w:rPr>
          <w:rFonts w:ascii="Gill Sans MT" w:hAnsi="Gill Sans MT"/>
          <w:i/>
          <w:iCs/>
          <w:color w:val="4B627A"/>
          <w:sz w:val="22"/>
          <w:szCs w:val="22"/>
        </w:rPr>
        <w:lastRenderedPageBreak/>
        <w:br/>
      </w:r>
      <w:r w:rsidR="00384EEB" w:rsidRPr="00552DC3">
        <w:rPr>
          <w:rFonts w:ascii="Gill Sans MT" w:hAnsi="Gill Sans MT"/>
          <w:i/>
          <w:iCs/>
          <w:noProof/>
          <w:color w:val="4B627A"/>
          <w:sz w:val="22"/>
          <w:szCs w:val="22"/>
          <w14:ligatures w14:val="standardContextual"/>
        </w:rPr>
        <w:drawing>
          <wp:inline distT="0" distB="0" distL="0" distR="0" wp14:anchorId="5DB30CA1" wp14:editId="00653700">
            <wp:extent cx="5486400" cy="3200400"/>
            <wp:effectExtent l="0" t="0" r="0" b="0"/>
            <wp:docPr id="183814622"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bookmarkStart w:id="0" w:name="OLE_LINK1"/>
      <w:r w:rsidRPr="00552DC3">
        <w:rPr>
          <w:rFonts w:ascii="Gill Sans MT" w:hAnsi="Gill Sans MT"/>
          <w:i/>
          <w:iCs/>
          <w:color w:val="4B627A"/>
          <w:sz w:val="22"/>
          <w:szCs w:val="22"/>
        </w:rPr>
        <w:br/>
      </w:r>
      <w:r w:rsidRPr="00552DC3">
        <w:rPr>
          <w:rFonts w:ascii="Gill Sans MT" w:hAnsi="Gill Sans MT"/>
          <w:i/>
          <w:iCs/>
          <w:color w:val="4B627A"/>
          <w:sz w:val="22"/>
          <w:szCs w:val="22"/>
        </w:rPr>
        <w:br/>
      </w:r>
      <w:r w:rsidR="004112F8" w:rsidRPr="00552DC3">
        <w:rPr>
          <w:rFonts w:ascii="Gill Sans MT" w:hAnsi="Gill Sans MT"/>
          <w:i/>
          <w:iCs/>
          <w:noProof/>
          <w:color w:val="4B627A"/>
          <w:sz w:val="22"/>
          <w:szCs w:val="22"/>
          <w14:ligatures w14:val="standardContextual"/>
        </w:rPr>
        <w:drawing>
          <wp:inline distT="0" distB="0" distL="0" distR="0" wp14:anchorId="082C0E6D" wp14:editId="0CD9EE63">
            <wp:extent cx="5486400" cy="3200400"/>
            <wp:effectExtent l="0" t="0" r="0" b="0"/>
            <wp:docPr id="1384025548"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bookmarkEnd w:id="0"/>
    </w:p>
    <w:p w14:paraId="3B561DCF" w14:textId="3D8239E6" w:rsidR="00826288" w:rsidRPr="00552DC3" w:rsidRDefault="009F048B" w:rsidP="00826288">
      <w:pPr>
        <w:pStyle w:val="NormalWeb"/>
        <w:shd w:val="clear" w:color="auto" w:fill="FFFFFF"/>
        <w:rPr>
          <w:rFonts w:ascii="Gill Sans MT" w:hAnsi="Gill Sans MT"/>
          <w:b/>
          <w:bCs/>
          <w:color w:val="4B627A"/>
          <w:sz w:val="22"/>
          <w:szCs w:val="22"/>
        </w:rPr>
      </w:pPr>
      <w:r w:rsidRPr="00552DC3">
        <w:rPr>
          <w:rFonts w:ascii="Gill Sans MT" w:hAnsi="Gill Sans MT"/>
          <w:b/>
          <w:bCs/>
          <w:color w:val="4B627A"/>
          <w:sz w:val="22"/>
          <w:szCs w:val="22"/>
        </w:rPr>
        <w:t>Attitudes towards lung cancer</w:t>
      </w:r>
    </w:p>
    <w:p w14:paraId="6254F01B" w14:textId="3D2315A7" w:rsidR="007D0386" w:rsidRPr="00552DC3" w:rsidRDefault="007D0386" w:rsidP="007D0386">
      <w:pPr>
        <w:pStyle w:val="NormalWeb"/>
        <w:shd w:val="clear" w:color="auto" w:fill="FFFFFF"/>
        <w:rPr>
          <w:rFonts w:ascii="Gill Sans MT" w:hAnsi="Gill Sans MT"/>
          <w:color w:val="4B627A"/>
          <w:sz w:val="22"/>
          <w:szCs w:val="22"/>
        </w:rPr>
      </w:pPr>
      <w:r w:rsidRPr="00552DC3">
        <w:rPr>
          <w:rFonts w:ascii="Gill Sans MT" w:hAnsi="Gill Sans MT"/>
          <w:color w:val="4B627A"/>
          <w:sz w:val="22"/>
          <w:szCs w:val="22"/>
        </w:rPr>
        <w:t>More than eight out of ten cases of lung cancer are linked to smoking creating stigma around the disease. This is a problem not only because thousands of people develop lung cancer who have never smoked, but also because people who have smoked may feel guilty and delay talking their doctor about potential symptoms.</w:t>
      </w:r>
    </w:p>
    <w:p w14:paraId="6F8C2C46" w14:textId="77777777" w:rsidR="007D0386" w:rsidRPr="00552DC3" w:rsidRDefault="007D0386" w:rsidP="007D0386">
      <w:pPr>
        <w:pStyle w:val="NormalWeb"/>
        <w:shd w:val="clear" w:color="auto" w:fill="FFFFFF"/>
        <w:rPr>
          <w:rFonts w:ascii="Gill Sans MT" w:hAnsi="Gill Sans MT"/>
          <w:color w:val="4B627A"/>
          <w:sz w:val="22"/>
          <w:szCs w:val="22"/>
        </w:rPr>
      </w:pPr>
      <w:r w:rsidRPr="00552DC3">
        <w:rPr>
          <w:rFonts w:ascii="Gill Sans MT" w:hAnsi="Gill Sans MT"/>
          <w:color w:val="4B627A"/>
          <w:sz w:val="22"/>
          <w:szCs w:val="22"/>
        </w:rPr>
        <w:t xml:space="preserve">The GLCC believes that everyone - no matter what the cause of their cancer - deserves to have </w:t>
      </w:r>
      <w:proofErr w:type="gramStart"/>
      <w:r w:rsidRPr="00552DC3">
        <w:rPr>
          <w:rFonts w:ascii="Gill Sans MT" w:hAnsi="Gill Sans MT"/>
          <w:color w:val="4B627A"/>
          <w:sz w:val="22"/>
          <w:szCs w:val="22"/>
        </w:rPr>
        <w:t>high quality</w:t>
      </w:r>
      <w:proofErr w:type="gramEnd"/>
      <w:r w:rsidRPr="00552DC3">
        <w:rPr>
          <w:rFonts w:ascii="Gill Sans MT" w:hAnsi="Gill Sans MT"/>
          <w:color w:val="4B627A"/>
          <w:sz w:val="22"/>
          <w:szCs w:val="22"/>
        </w:rPr>
        <w:t xml:space="preserve"> treatment and care. No one deserves to have lung cancer. If lung cancer can be picked up </w:t>
      </w:r>
      <w:proofErr w:type="gramStart"/>
      <w:r w:rsidRPr="00552DC3">
        <w:rPr>
          <w:rFonts w:ascii="Gill Sans MT" w:hAnsi="Gill Sans MT"/>
          <w:color w:val="4B627A"/>
          <w:sz w:val="22"/>
          <w:szCs w:val="22"/>
        </w:rPr>
        <w:t>early</w:t>
      </w:r>
      <w:proofErr w:type="gramEnd"/>
      <w:r w:rsidRPr="00552DC3">
        <w:rPr>
          <w:rFonts w:ascii="Gill Sans MT" w:hAnsi="Gill Sans MT"/>
          <w:color w:val="4B627A"/>
          <w:sz w:val="22"/>
          <w:szCs w:val="22"/>
        </w:rPr>
        <w:t xml:space="preserve"> then it improves people's chance of successful treatment and survival.</w:t>
      </w:r>
    </w:p>
    <w:p w14:paraId="6234B367" w14:textId="2073CCE0" w:rsidR="005C17DE" w:rsidRPr="00552DC3" w:rsidRDefault="005C17DE" w:rsidP="001C0C14">
      <w:pPr>
        <w:pStyle w:val="NormalWeb"/>
        <w:shd w:val="clear" w:color="auto" w:fill="FFFFFF"/>
        <w:rPr>
          <w:rFonts w:ascii="Gill Sans MT" w:hAnsi="Gill Sans MT"/>
          <w:color w:val="4B627A"/>
          <w:sz w:val="22"/>
          <w:szCs w:val="22"/>
        </w:rPr>
      </w:pPr>
      <w:r w:rsidRPr="00552DC3">
        <w:rPr>
          <w:rFonts w:ascii="Gill Sans MT" w:hAnsi="Gill Sans MT"/>
          <w:color w:val="4B627A"/>
          <w:sz w:val="22"/>
          <w:szCs w:val="22"/>
        </w:rPr>
        <w:lastRenderedPageBreak/>
        <w:t xml:space="preserve">In </w:t>
      </w:r>
      <w:r w:rsidR="003F1A6C" w:rsidRPr="00552DC3">
        <w:rPr>
          <w:rFonts w:ascii="Gill Sans MT" w:hAnsi="Gill Sans MT"/>
          <w:color w:val="4B627A"/>
          <w:sz w:val="22"/>
          <w:szCs w:val="22"/>
        </w:rPr>
        <w:t>Taiwan</w:t>
      </w:r>
      <w:r w:rsidRPr="00552DC3">
        <w:rPr>
          <w:rFonts w:ascii="Gill Sans MT" w:hAnsi="Gill Sans MT"/>
          <w:color w:val="4B627A"/>
          <w:sz w:val="22"/>
          <w:szCs w:val="22"/>
        </w:rPr>
        <w:t xml:space="preserve">, </w:t>
      </w:r>
      <w:r w:rsidR="00030C53" w:rsidRPr="00552DC3">
        <w:rPr>
          <w:rFonts w:ascii="Gill Sans MT" w:hAnsi="Gill Sans MT"/>
          <w:color w:val="4B627A"/>
          <w:sz w:val="22"/>
          <w:szCs w:val="22"/>
        </w:rPr>
        <w:t>47</w:t>
      </w:r>
      <w:r w:rsidR="00BF1864" w:rsidRPr="00552DC3">
        <w:rPr>
          <w:rFonts w:ascii="Gill Sans MT" w:hAnsi="Gill Sans MT"/>
          <w:color w:val="4B627A"/>
          <w:sz w:val="22"/>
          <w:szCs w:val="22"/>
        </w:rPr>
        <w:t>.7</w:t>
      </w:r>
      <w:r w:rsidRPr="00552DC3">
        <w:rPr>
          <w:rFonts w:ascii="Gill Sans MT" w:hAnsi="Gill Sans MT"/>
          <w:color w:val="4B627A"/>
          <w:sz w:val="22"/>
          <w:szCs w:val="22"/>
        </w:rPr>
        <w:t xml:space="preserve">% of respondents agreed with the statement that they have less sympathy for people with lung cancer than for other types of cancer. </w:t>
      </w:r>
      <w:r w:rsidR="007D7CCB" w:rsidRPr="00552DC3">
        <w:rPr>
          <w:rFonts w:ascii="Gill Sans MT" w:hAnsi="Gill Sans MT"/>
          <w:color w:val="4B627A"/>
          <w:sz w:val="22"/>
          <w:szCs w:val="22"/>
        </w:rPr>
        <w:t>Although</w:t>
      </w:r>
      <w:r w:rsidRPr="00552DC3">
        <w:rPr>
          <w:rFonts w:ascii="Gill Sans MT" w:hAnsi="Gill Sans MT"/>
          <w:color w:val="4B627A"/>
          <w:sz w:val="22"/>
          <w:szCs w:val="22"/>
        </w:rPr>
        <w:t xml:space="preserve"> this </w:t>
      </w:r>
      <w:r w:rsidR="00D80CDB" w:rsidRPr="00552DC3">
        <w:rPr>
          <w:rFonts w:ascii="Gill Sans MT" w:hAnsi="Gill Sans MT"/>
          <w:color w:val="4B627A"/>
          <w:sz w:val="22"/>
          <w:szCs w:val="22"/>
        </w:rPr>
        <w:t>accounts for almost half of the popul</w:t>
      </w:r>
      <w:r w:rsidR="00A0626C" w:rsidRPr="00552DC3">
        <w:rPr>
          <w:rFonts w:ascii="Gill Sans MT" w:hAnsi="Gill Sans MT"/>
          <w:color w:val="4B627A"/>
          <w:sz w:val="22"/>
          <w:szCs w:val="22"/>
        </w:rPr>
        <w:t>ation</w:t>
      </w:r>
      <w:r w:rsidRPr="00552DC3">
        <w:rPr>
          <w:rFonts w:ascii="Gill Sans MT" w:hAnsi="Gill Sans MT"/>
          <w:color w:val="4B627A"/>
          <w:sz w:val="22"/>
          <w:szCs w:val="22"/>
        </w:rPr>
        <w:t xml:space="preserve">, it is an improvement </w:t>
      </w:r>
      <w:proofErr w:type="gramStart"/>
      <w:r w:rsidRPr="00552DC3">
        <w:rPr>
          <w:rFonts w:ascii="Gill Sans MT" w:hAnsi="Gill Sans MT"/>
          <w:color w:val="4B627A"/>
          <w:sz w:val="22"/>
          <w:szCs w:val="22"/>
        </w:rPr>
        <w:t>on</w:t>
      </w:r>
      <w:proofErr w:type="gramEnd"/>
      <w:r w:rsidRPr="00552DC3">
        <w:rPr>
          <w:rFonts w:ascii="Gill Sans MT" w:hAnsi="Gill Sans MT"/>
          <w:color w:val="4B627A"/>
          <w:sz w:val="22"/>
          <w:szCs w:val="22"/>
        </w:rPr>
        <w:t xml:space="preserve"> 2023, when </w:t>
      </w:r>
      <w:r w:rsidR="0069553E" w:rsidRPr="00552DC3">
        <w:rPr>
          <w:rFonts w:ascii="Gill Sans MT" w:hAnsi="Gill Sans MT"/>
          <w:color w:val="4B627A"/>
          <w:sz w:val="22"/>
          <w:szCs w:val="22"/>
        </w:rPr>
        <w:t>57.2</w:t>
      </w:r>
      <w:r w:rsidRPr="00552DC3">
        <w:rPr>
          <w:rFonts w:ascii="Gill Sans MT" w:hAnsi="Gill Sans MT"/>
          <w:color w:val="4B627A"/>
          <w:sz w:val="22"/>
          <w:szCs w:val="22"/>
        </w:rPr>
        <w:t xml:space="preserve">% agreed with the statement. This suggests attitudes towards lung cancer may be becoming more understanding over time. </w:t>
      </w:r>
    </w:p>
    <w:p w14:paraId="4C01FB60" w14:textId="61B1C7CB" w:rsidR="000A55BE" w:rsidRPr="00552DC3" w:rsidRDefault="00832EA5" w:rsidP="001C0C14">
      <w:pPr>
        <w:pStyle w:val="NormalWeb"/>
        <w:shd w:val="clear" w:color="auto" w:fill="FFFFFF"/>
        <w:rPr>
          <w:rFonts w:ascii="Gill Sans MT" w:hAnsi="Gill Sans MT"/>
          <w:color w:val="4B627A"/>
          <w:sz w:val="22"/>
          <w:szCs w:val="22"/>
        </w:rPr>
      </w:pPr>
      <w:r w:rsidRPr="00832EA5">
        <w:rPr>
          <w:rFonts w:ascii="Gill Sans MT" w:hAnsi="Gill Sans MT"/>
          <w:color w:val="4B627A"/>
          <w:sz w:val="22"/>
          <w:szCs w:val="22"/>
        </w:rPr>
        <w:t>Taiwan ranks 5th highest for stigma internationally (47.7%),</w:t>
      </w:r>
      <w:r>
        <w:rPr>
          <w:rFonts w:ascii="Gill Sans MT" w:hAnsi="Gill Sans MT"/>
          <w:color w:val="4B627A"/>
          <w:sz w:val="22"/>
          <w:szCs w:val="22"/>
        </w:rPr>
        <w:t xml:space="preserve"> </w:t>
      </w:r>
      <w:r w:rsidR="00776BBD" w:rsidRPr="00776BBD">
        <w:rPr>
          <w:rFonts w:ascii="Gill Sans MT" w:hAnsi="Gill Sans MT"/>
          <w:color w:val="4B627A"/>
          <w:sz w:val="22"/>
          <w:szCs w:val="22"/>
        </w:rPr>
        <w:t>among the countries with the highest levels of stigma</w:t>
      </w:r>
      <w:r w:rsidR="00776BBD">
        <w:rPr>
          <w:rFonts w:ascii="Gill Sans MT" w:hAnsi="Gill Sans MT"/>
          <w:color w:val="4B627A"/>
          <w:sz w:val="22"/>
          <w:szCs w:val="22"/>
        </w:rPr>
        <w:t xml:space="preserve">. </w:t>
      </w:r>
      <w:proofErr w:type="gramStart"/>
      <w:r w:rsidR="003D7D1E" w:rsidRPr="00552DC3">
        <w:rPr>
          <w:rFonts w:ascii="Gill Sans MT" w:hAnsi="Gill Sans MT"/>
          <w:color w:val="4B627A"/>
          <w:sz w:val="22"/>
          <w:szCs w:val="22"/>
        </w:rPr>
        <w:t>T</w:t>
      </w:r>
      <w:r w:rsidR="000A55BE" w:rsidRPr="00552DC3">
        <w:rPr>
          <w:rFonts w:ascii="Gill Sans MT" w:hAnsi="Gill Sans MT"/>
          <w:color w:val="4B627A"/>
          <w:sz w:val="22"/>
          <w:szCs w:val="22"/>
        </w:rPr>
        <w:t>he</w:t>
      </w:r>
      <w:proofErr w:type="gramEnd"/>
      <w:r w:rsidR="000A55BE" w:rsidRPr="00552DC3">
        <w:rPr>
          <w:rFonts w:ascii="Gill Sans MT" w:hAnsi="Gill Sans MT"/>
          <w:color w:val="4B627A"/>
          <w:sz w:val="22"/>
          <w:szCs w:val="22"/>
        </w:rPr>
        <w:t xml:space="preserve"> findings show that misconceptions and stigma surrounding lung cancer remain significant challenges and reinforce the need for ongoing public education efforts.</w:t>
      </w:r>
    </w:p>
    <w:p w14:paraId="5B53C7B2" w14:textId="34EE4518" w:rsidR="005940AF" w:rsidRPr="00552DC3" w:rsidRDefault="002E50C0" w:rsidP="001C0C14">
      <w:pPr>
        <w:pStyle w:val="NormalWeb"/>
        <w:shd w:val="clear" w:color="auto" w:fill="FFFFFF"/>
        <w:rPr>
          <w:rFonts w:ascii="Gill Sans MT" w:hAnsi="Gill Sans MT"/>
          <w:color w:val="4B627A"/>
          <w:sz w:val="22"/>
          <w:szCs w:val="22"/>
        </w:rPr>
      </w:pPr>
      <w:r w:rsidRPr="00552DC3">
        <w:rPr>
          <w:rFonts w:ascii="Gill Sans MT" w:hAnsi="Gill Sans MT" w:cs="Calibri"/>
          <w:noProof/>
          <w:color w:val="4B627A"/>
          <w:sz w:val="22"/>
          <w:szCs w:val="22"/>
          <w14:ligatures w14:val="standardContextual"/>
        </w:rPr>
        <mc:AlternateContent>
          <mc:Choice Requires="wps">
            <w:drawing>
              <wp:anchor distT="0" distB="0" distL="114300" distR="114300" simplePos="0" relativeHeight="251658240" behindDoc="0" locked="0" layoutInCell="1" allowOverlap="1" wp14:anchorId="00088C0A" wp14:editId="3E819B90">
                <wp:simplePos x="0" y="0"/>
                <wp:positionH relativeFrom="column">
                  <wp:posOffset>394362</wp:posOffset>
                </wp:positionH>
                <wp:positionV relativeFrom="paragraph">
                  <wp:posOffset>5195570</wp:posOffset>
                </wp:positionV>
                <wp:extent cx="4066319" cy="170916"/>
                <wp:effectExtent l="12700" t="12700" r="23495" b="19685"/>
                <wp:wrapNone/>
                <wp:docPr id="1679841384" name="Rounded Rectangle 2"/>
                <wp:cNvGraphicFramePr/>
                <a:graphic xmlns:a="http://schemas.openxmlformats.org/drawingml/2006/main">
                  <a:graphicData uri="http://schemas.microsoft.com/office/word/2010/wordprocessingShape">
                    <wps:wsp>
                      <wps:cNvSpPr/>
                      <wps:spPr>
                        <a:xfrm>
                          <a:off x="0" y="0"/>
                          <a:ext cx="4066319"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oundrect w14:anchorId="4929695B" id="Rounded Rectangle 2" o:spid="_x0000_s1026" style="position:absolute;margin-left:31.05pt;margin-top:409.1pt;width:320.2pt;height:13.4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3iPhAIAAHEFAAAOAAAAZHJzL2Uyb0RvYy54bWysVN9P2zAQfp+0/8Hy+0hSSoGKFFUgpkkI&#10;EDDxbBybRHJ83tlt2v31OztpWgHaw7QXx87dfXf33Y+Ly01r2Fqhb8CWvDjKOVNWQtXYt5L/fL75&#10;dsaZD8JWwoBVJd8qzy8XX79cdG6uJlCDqRQyArF+3rmS1yG4eZZ5WatW+CNwypJQA7Yi0BPfsgpF&#10;R+itySZ5Pss6wMohSOU9/b3uhXyR8LVWMtxr7VVgpuQUW0gnpvM1ntniQszfULi6kUMY4h+iaEVj&#10;yekIdS2CYCtsPkC1jUTwoMORhDYDrRupUg6UTZG/y+apFk6lXIgc70aa/P+DlXfrJ/eAREPn/NzT&#10;NWax0djGL8XHNoms7UiW2gQm6ec0n82Oi3POJMmK0/y8mEU2s721Qx++K2hZvJQcYWWrR6pIIkqs&#10;b33o9Xd60aOFm8aYVBVjWVfy47Miz5OFB9NUURr1UoOoK4NsLai0Qkplw2QI4ECTwjGWotpnl25h&#10;a1SEMfZRadZUlM+kdxIb7z1u0YtqUaneXXGSU1B99GMkKfcEGJE1BTpiDwCfY/cwg340ValvR+Mh&#10;+78ZjxbJM9gwGreNBfwsMxOKIQHd6+9I6qmJLL1CtX1AhtBPjXfypqFK3gofHgTSmNBA0eiHezq0&#10;ASoWDDfOasDfn/2P+tS9JOWso7Eruf+1Eqg4Mz8s9fV5MZ3GOU2P6cnphB54KHk9lNhVewVU/oKW&#10;jJPpGvWD2V01QvtCG2IZvZJIWEm+Sy4D7h5XoV8HtGOkWi6TGs2mE+HWPjkZwSOrsUmfNy8C3dDO&#10;gQbhDnYjKubvGrrXjZYWlqsAukndvud14JvmOjXOsIPi4jh8J639plz8AQAA//8DAFBLAwQUAAYA&#10;CAAAACEAQQOrWeQAAAAPAQAADwAAAGRycy9kb3ducmV2LnhtbExPTU/DMAy9I/EfIiNxY2kqNqqu&#10;6YQ2kJCGhGh32S1rsrZa45Qk28q/x5zgYsl+z++jWE12YBfjQ+9QgpglwAw2TvfYStjVrw8ZsBAV&#10;ajU4NBK+TYBVeXtTqFy7K36aSxVbRiIYciWhi3HMOQ9NZ6wKMzcaJOzovFWRVt9y7dWVxO3A0yRZ&#10;cKt6JIdOjWbdmeZUna2Eo3jfb+t9eNl8jH775X31hvVayvu7abOk8bwEFs0U/z7gtwPlh5KCHdwZ&#10;dWCDhEUqiCkhE1kKjAhPSToHdqDL41wALwv+v0f5AwAA//8DAFBLAQItABQABgAIAAAAIQC2gziS&#10;/gAAAOEBAAATAAAAAAAAAAAAAAAAAAAAAABbQ29udGVudF9UeXBlc10ueG1sUEsBAi0AFAAGAAgA&#10;AAAhADj9If/WAAAAlAEAAAsAAAAAAAAAAAAAAAAALwEAAF9yZWxzLy5yZWxzUEsBAi0AFAAGAAgA&#10;AAAhABE7eI+EAgAAcQUAAA4AAAAAAAAAAAAAAAAALgIAAGRycy9lMm9Eb2MueG1sUEsBAi0AFAAG&#10;AAgAAAAhAEEDq1nkAAAADwEAAA8AAAAAAAAAAAAAAAAA3gQAAGRycy9kb3ducmV2LnhtbFBLBQYA&#10;AAAABAAEAPMAAADvBQAAAAA=&#10;" filled="f" strokecolor="#ed7d31 [3205]" strokeweight="3pt">
                <v:stroke joinstyle="miter"/>
              </v:roundrect>
            </w:pict>
          </mc:Fallback>
        </mc:AlternateContent>
      </w:r>
      <w:r w:rsidRPr="00552DC3">
        <w:rPr>
          <w:rFonts w:ascii="Gill Sans MT" w:hAnsi="Gill Sans MT"/>
          <w:noProof/>
          <w:color w:val="4B627A"/>
          <w:sz w:val="22"/>
          <w:szCs w:val="22"/>
          <w14:ligatures w14:val="standardContextual"/>
        </w:rPr>
        <w:drawing>
          <wp:inline distT="0" distB="0" distL="0" distR="0" wp14:anchorId="0F41AA3D" wp14:editId="1D41E2DD">
            <wp:extent cx="5762847" cy="6326372"/>
            <wp:effectExtent l="0" t="0" r="9525" b="1778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F91768A" w14:textId="685F0C08" w:rsidR="001C0C14" w:rsidRPr="00552DC3" w:rsidRDefault="001C0C14" w:rsidP="007D0386">
      <w:pPr>
        <w:pStyle w:val="NormalWeb"/>
        <w:shd w:val="clear" w:color="auto" w:fill="FFFFFF"/>
        <w:rPr>
          <w:rFonts w:ascii="Gill Sans MT" w:hAnsi="Gill Sans MT"/>
          <w:color w:val="4B627A"/>
          <w:sz w:val="22"/>
          <w:szCs w:val="22"/>
        </w:rPr>
      </w:pPr>
    </w:p>
    <w:p w14:paraId="6A69E32F" w14:textId="0CE610C3" w:rsidR="001326F8" w:rsidRPr="00552DC3" w:rsidRDefault="00697207" w:rsidP="007D0386">
      <w:pPr>
        <w:pStyle w:val="NormalWeb"/>
        <w:shd w:val="clear" w:color="auto" w:fill="FFFFFF"/>
        <w:rPr>
          <w:rFonts w:ascii="Gill Sans MT" w:hAnsi="Gill Sans MT"/>
          <w:color w:val="4B627A"/>
          <w:sz w:val="22"/>
          <w:szCs w:val="22"/>
        </w:rPr>
      </w:pPr>
      <w:r w:rsidRPr="00552DC3">
        <w:rPr>
          <w:rFonts w:ascii="Gill Sans MT" w:hAnsi="Gill Sans MT"/>
          <w:noProof/>
          <w:color w:val="4B627A"/>
          <w:sz w:val="22"/>
          <w:szCs w:val="22"/>
          <w14:ligatures w14:val="standardContextual"/>
        </w:rPr>
        <w:lastRenderedPageBreak/>
        <w:drawing>
          <wp:inline distT="0" distB="0" distL="0" distR="0" wp14:anchorId="1C36DE80" wp14:editId="4E8D17E6">
            <wp:extent cx="5486400" cy="3200400"/>
            <wp:effectExtent l="0" t="0" r="0" b="0"/>
            <wp:docPr id="151141951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5586030" w14:textId="3FCA32D0" w:rsidR="001C0C14" w:rsidRPr="00552DC3" w:rsidRDefault="0086409A" w:rsidP="007D0386">
      <w:pPr>
        <w:pStyle w:val="NormalWeb"/>
        <w:shd w:val="clear" w:color="auto" w:fill="FFFFFF"/>
        <w:rPr>
          <w:rFonts w:ascii="Gill Sans MT" w:hAnsi="Gill Sans MT"/>
          <w:color w:val="4B627A"/>
          <w:sz w:val="22"/>
          <w:szCs w:val="22"/>
        </w:rPr>
      </w:pPr>
      <w:r w:rsidRPr="00552DC3">
        <w:rPr>
          <w:rFonts w:ascii="Gill Sans MT" w:hAnsi="Gill Sans MT"/>
          <w:noProof/>
          <w:color w:val="4B627A"/>
          <w:sz w:val="22"/>
          <w:szCs w:val="22"/>
          <w14:ligatures w14:val="standardContextual"/>
        </w:rPr>
        <w:drawing>
          <wp:inline distT="0" distB="0" distL="0" distR="0" wp14:anchorId="1EDC2A94" wp14:editId="264C5B90">
            <wp:extent cx="5486400" cy="3200400"/>
            <wp:effectExtent l="0" t="0" r="0" b="0"/>
            <wp:docPr id="112919275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A3725C5" w14:textId="17CA2A5F" w:rsidR="009F048B" w:rsidRPr="00552DC3" w:rsidRDefault="009F048B" w:rsidP="001B0431">
      <w:pPr>
        <w:pStyle w:val="NormalWeb"/>
        <w:shd w:val="clear" w:color="auto" w:fill="FFFFFF"/>
        <w:rPr>
          <w:rFonts w:ascii="Gill Sans MT" w:hAnsi="Gill Sans MT"/>
          <w:b/>
          <w:bCs/>
          <w:color w:val="4B627A"/>
          <w:sz w:val="22"/>
          <w:szCs w:val="22"/>
        </w:rPr>
      </w:pPr>
      <w:r w:rsidRPr="00552DC3">
        <w:rPr>
          <w:rFonts w:ascii="Gill Sans MT" w:hAnsi="Gill Sans MT"/>
          <w:b/>
          <w:bCs/>
          <w:color w:val="4B627A"/>
          <w:sz w:val="22"/>
          <w:szCs w:val="22"/>
        </w:rPr>
        <w:t xml:space="preserve">Views on lung cancer screening </w:t>
      </w:r>
    </w:p>
    <w:p w14:paraId="0B0F2834" w14:textId="4C1E48FB" w:rsidR="009276A1" w:rsidRPr="00552DC3" w:rsidRDefault="001D5F22" w:rsidP="001D5F22">
      <w:pPr>
        <w:pStyle w:val="NormalWeb"/>
        <w:shd w:val="clear" w:color="auto" w:fill="FFFFFF"/>
        <w:rPr>
          <w:rFonts w:ascii="Gill Sans MT" w:hAnsi="Gill Sans MT"/>
          <w:color w:val="4B627A"/>
          <w:sz w:val="22"/>
          <w:szCs w:val="22"/>
        </w:rPr>
      </w:pPr>
      <w:r w:rsidRPr="00552DC3">
        <w:rPr>
          <w:rFonts w:ascii="Gill Sans MT" w:hAnsi="Gill Sans MT"/>
          <w:color w:val="4B627A"/>
          <w:sz w:val="22"/>
          <w:szCs w:val="22"/>
        </w:rPr>
        <w:t xml:space="preserve">A national lung cancer screening programme is a key measure to reduce the huge burden that the disease currently imposes on the individuals affected, their families and the country and healthcare </w:t>
      </w:r>
      <w:proofErr w:type="gramStart"/>
      <w:r w:rsidRPr="00552DC3">
        <w:rPr>
          <w:rFonts w:ascii="Gill Sans MT" w:hAnsi="Gill Sans MT"/>
          <w:color w:val="4B627A"/>
          <w:sz w:val="22"/>
          <w:szCs w:val="22"/>
        </w:rPr>
        <w:t>system as a whole</w:t>
      </w:r>
      <w:proofErr w:type="gramEnd"/>
      <w:r w:rsidRPr="00552DC3">
        <w:rPr>
          <w:rFonts w:ascii="Gill Sans MT" w:hAnsi="Gill Sans MT"/>
          <w:color w:val="4B627A"/>
          <w:sz w:val="22"/>
          <w:szCs w:val="22"/>
        </w:rPr>
        <w:t xml:space="preserve">. </w:t>
      </w:r>
    </w:p>
    <w:p w14:paraId="638DAB55" w14:textId="2D5D5008" w:rsidR="001D5F22" w:rsidRPr="00552DC3" w:rsidRDefault="001D5F22" w:rsidP="001D5F22">
      <w:pPr>
        <w:pStyle w:val="NormalWeb"/>
        <w:shd w:val="clear" w:color="auto" w:fill="FFFFFF"/>
        <w:rPr>
          <w:rFonts w:ascii="Gill Sans MT" w:hAnsi="Gill Sans MT"/>
          <w:color w:val="4B627A"/>
          <w:sz w:val="22"/>
          <w:szCs w:val="22"/>
        </w:rPr>
      </w:pPr>
      <w:r w:rsidRPr="00552DC3">
        <w:rPr>
          <w:rFonts w:ascii="Gill Sans MT" w:hAnsi="Gill Sans MT"/>
          <w:color w:val="4B627A"/>
          <w:sz w:val="22"/>
          <w:szCs w:val="22"/>
        </w:rPr>
        <w:t>Lung cancer screening with a non-invasive scan of the lungs (low-dose computed tomography [LDCT]) saves lives by detecting the disease at an early stage when it is potentially curable. A large clinical trial of LDCT screening showed a 24% reduction in lung cancer mortality in men and a 33% reduction in women at 10 years of follow-up compared to no screening (de Koning 2020).</w:t>
      </w:r>
    </w:p>
    <w:p w14:paraId="6333A573" w14:textId="0A3D4AED" w:rsidR="00D2180A" w:rsidRPr="00552DC3" w:rsidRDefault="00D2180A" w:rsidP="001B0431">
      <w:pPr>
        <w:pStyle w:val="NormalWeb"/>
        <w:shd w:val="clear" w:color="auto" w:fill="FFFFFF"/>
        <w:rPr>
          <w:rFonts w:ascii="Gill Sans MT" w:hAnsi="Gill Sans MT"/>
          <w:color w:val="4B627A"/>
          <w:sz w:val="22"/>
          <w:szCs w:val="22"/>
        </w:rPr>
      </w:pPr>
      <w:r w:rsidRPr="00552DC3">
        <w:rPr>
          <w:rFonts w:ascii="Gill Sans MT" w:hAnsi="Gill Sans MT"/>
          <w:color w:val="4B627A"/>
          <w:sz w:val="22"/>
          <w:szCs w:val="22"/>
        </w:rPr>
        <w:lastRenderedPageBreak/>
        <w:t xml:space="preserve">Support for lung cancer screening remains very strong in </w:t>
      </w:r>
      <w:r w:rsidR="007D1A42" w:rsidRPr="00552DC3">
        <w:rPr>
          <w:rFonts w:ascii="Gill Sans MT" w:hAnsi="Gill Sans MT"/>
          <w:color w:val="4B627A"/>
          <w:sz w:val="22"/>
          <w:szCs w:val="22"/>
        </w:rPr>
        <w:t>Taiwan</w:t>
      </w:r>
      <w:r w:rsidRPr="00552DC3">
        <w:rPr>
          <w:rFonts w:ascii="Gill Sans MT" w:hAnsi="Gill Sans MT"/>
          <w:color w:val="4B627A"/>
          <w:sz w:val="22"/>
          <w:szCs w:val="22"/>
        </w:rPr>
        <w:t xml:space="preserve">, with </w:t>
      </w:r>
      <w:r w:rsidR="006B233E" w:rsidRPr="00552DC3">
        <w:rPr>
          <w:rFonts w:ascii="Gill Sans MT" w:hAnsi="Gill Sans MT"/>
          <w:color w:val="4B627A"/>
          <w:sz w:val="22"/>
          <w:szCs w:val="22"/>
        </w:rPr>
        <w:t>84</w:t>
      </w:r>
      <w:r w:rsidR="002F474F" w:rsidRPr="00552DC3">
        <w:rPr>
          <w:rFonts w:ascii="Gill Sans MT" w:hAnsi="Gill Sans MT"/>
          <w:color w:val="4B627A"/>
          <w:sz w:val="22"/>
          <w:szCs w:val="22"/>
        </w:rPr>
        <w:t>.</w:t>
      </w:r>
      <w:r w:rsidR="006B233E" w:rsidRPr="00552DC3">
        <w:rPr>
          <w:rFonts w:ascii="Gill Sans MT" w:hAnsi="Gill Sans MT"/>
          <w:color w:val="4B627A"/>
          <w:sz w:val="22"/>
          <w:szCs w:val="22"/>
        </w:rPr>
        <w:t>9</w:t>
      </w:r>
      <w:r w:rsidR="007D1A42" w:rsidRPr="00552DC3">
        <w:rPr>
          <w:rFonts w:ascii="Gill Sans MT" w:hAnsi="Gill Sans MT"/>
          <w:color w:val="4B627A"/>
          <w:sz w:val="22"/>
          <w:szCs w:val="22"/>
        </w:rPr>
        <w:t>%</w:t>
      </w:r>
      <w:r w:rsidRPr="00552DC3">
        <w:rPr>
          <w:rFonts w:ascii="Gill Sans MT" w:hAnsi="Gill Sans MT"/>
          <w:color w:val="4B627A"/>
          <w:sz w:val="22"/>
          <w:szCs w:val="22"/>
        </w:rPr>
        <w:t xml:space="preserve"> of respondents agreeing that there should be a national screening programme to help people with lung cancer get diagnosed early. Although this represents a slight decrease from 86.</w:t>
      </w:r>
      <w:r w:rsidR="002B0DEB" w:rsidRPr="00552DC3">
        <w:rPr>
          <w:rFonts w:ascii="Gill Sans MT" w:hAnsi="Gill Sans MT"/>
          <w:color w:val="4B627A"/>
          <w:sz w:val="22"/>
          <w:szCs w:val="22"/>
        </w:rPr>
        <w:t>5</w:t>
      </w:r>
      <w:r w:rsidRPr="00552DC3">
        <w:rPr>
          <w:rFonts w:ascii="Gill Sans MT" w:hAnsi="Gill Sans MT"/>
          <w:color w:val="4B627A"/>
          <w:sz w:val="22"/>
          <w:szCs w:val="22"/>
        </w:rPr>
        <w:t xml:space="preserve">% in 2023, public support remains overwhelmingly high, with more than four in five people backing screening. </w:t>
      </w:r>
    </w:p>
    <w:p w14:paraId="2D88C483" w14:textId="55436A51" w:rsidR="00DB7523" w:rsidRPr="00552DC3" w:rsidRDefault="00D477D4" w:rsidP="001B0431">
      <w:pPr>
        <w:pStyle w:val="NormalWeb"/>
        <w:shd w:val="clear" w:color="auto" w:fill="FFFFFF"/>
        <w:rPr>
          <w:rFonts w:ascii="Gill Sans MT" w:hAnsi="Gill Sans MT"/>
          <w:color w:val="4B627A"/>
          <w:sz w:val="22"/>
          <w:szCs w:val="22"/>
        </w:rPr>
      </w:pPr>
      <w:r w:rsidRPr="00552DC3">
        <w:rPr>
          <w:rFonts w:ascii="Gill Sans MT" w:hAnsi="Gill Sans MT" w:cs="Calibri"/>
          <w:noProof/>
          <w:color w:val="4B627A"/>
          <w:sz w:val="22"/>
          <w:szCs w:val="22"/>
          <w14:ligatures w14:val="standardContextual"/>
        </w:rPr>
        <mc:AlternateContent>
          <mc:Choice Requires="wps">
            <w:drawing>
              <wp:anchor distT="0" distB="0" distL="114300" distR="114300" simplePos="0" relativeHeight="251658244" behindDoc="0" locked="0" layoutInCell="1" allowOverlap="1" wp14:anchorId="0CDF8B7E" wp14:editId="74B57047">
                <wp:simplePos x="0" y="0"/>
                <wp:positionH relativeFrom="column">
                  <wp:posOffset>401955</wp:posOffset>
                </wp:positionH>
                <wp:positionV relativeFrom="paragraph">
                  <wp:posOffset>3841544</wp:posOffset>
                </wp:positionV>
                <wp:extent cx="4766034" cy="170916"/>
                <wp:effectExtent l="19050" t="19050" r="15875" b="19685"/>
                <wp:wrapNone/>
                <wp:docPr id="884707771" name="Rounded Rectangle 2"/>
                <wp:cNvGraphicFramePr/>
                <a:graphic xmlns:a="http://schemas.openxmlformats.org/drawingml/2006/main">
                  <a:graphicData uri="http://schemas.microsoft.com/office/word/2010/wordprocessingShape">
                    <wps:wsp>
                      <wps:cNvSpPr/>
                      <wps:spPr>
                        <a:xfrm>
                          <a:off x="0" y="0"/>
                          <a:ext cx="4766034"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FCB85EA" id="Rounded Rectangle 2" o:spid="_x0000_s1026" style="position:absolute;margin-left:31.65pt;margin-top:302.5pt;width:375.3pt;height:13.45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YDohAIAAHEFAAAOAAAAZHJzL2Uyb0RvYy54bWysVN9P2zAQfp+0/8Hy+0hSSoGKFFUgpkkI&#10;EDDxbBybRHJ83tlt2v31OztpWgHaw7QXx87dfXf33Y+Ly01r2Fqhb8CWvDjKOVNWQtXYt5L/fL75&#10;dsaZD8JWwoBVJd8qzy8XX79cdG6uJlCDqRQyArF+3rmS1yG4eZZ5WatW+CNwypJQA7Yi0BPfsgpF&#10;R+itySZ5Pss6wMohSOU9/b3uhXyR8LVWMtxr7VVgpuQUW0gnpvM1ntniQszfULi6kUMY4h+iaEVj&#10;yekIdS2CYCtsPkC1jUTwoMORhDYDrRupUg6UTZG/y+apFk6lXIgc70aa/P+DlXfrJ/eAREPn/NzT&#10;NWax0djGL8XHNoms7UiW2gQm6ef0dDbLj6ecSZIVp/l5MYtsZntrhz58V9CyeCk5wspWj1SRRJRY&#10;3/rQ6+/0okcLN40xqSrGsq7kx2dFnicLD6apojTqpQZRVwbZWlBphZTKhskQwIEmhWMsRbXPLt3C&#10;1qgIY+yj0qypKJ9J7yQ23nvcohfVolK9u+Ikp6D66MdIUu4JMCJrCnTEHgA+x+5hBv1oqlLfjsZD&#10;9n8zHi2SZ7BhNG4bC/hZZiYUQwK619+R1FMTWXqFavuADKGfGu/kTUOVvBU+PAikMaGBotEP93Ro&#10;A1QsGG6c1YC/P/sf9al7ScpZR2NXcv9rJVBxZn5Y6uvzYjqNc5oe05PTCT3wUPJ6KLGr9gqo/AUt&#10;GSfTNeoHs7tqhPaFNsQyeiWRsJJ8l1wG3D2uQr8OaMdItVwmNZpNJ8KtfXIygkdWY5M+b14EuqGd&#10;Aw3CHexGVMzfNXSvGy0tLFcBdJO6fc/rwDfNdWqcYQfFxXH4Tlr7Tbn4AwAA//8DAFBLAwQUAAYA&#10;CAAAACEAU7c2tOAAAAAKAQAADwAAAGRycy9kb3ducmV2LnhtbEyPQUvDQBCF74L/YRnBm93EYGlj&#10;NkWqglChmHjpbZudJsHsbNzdtvHfOz3paXi8jzfvFavJDuKEPvSOFKSzBARS40xPrYLP+vVuASJE&#10;TUYPjlDBDwZYlddXhc6NO9MHnqrYCg6hkGsFXYxjLmVoOrQ6zNyIxN7BeasjS99K4/WZw+0g75Nk&#10;Lq3uiT90esR1h81XdbQKDun7blPvwsvzdvSbb++rN6rXSt3eTE+PICJO8Q+GS32uDiV32rsjmSAG&#10;BfMsY5Jv8sCbGFik2RLE/uKkS5BlIf9PKH8BAAD//wMAUEsBAi0AFAAGAAgAAAAhALaDOJL+AAAA&#10;4QEAABMAAAAAAAAAAAAAAAAAAAAAAFtDb250ZW50X1R5cGVzXS54bWxQSwECLQAUAAYACAAAACEA&#10;OP0h/9YAAACUAQAACwAAAAAAAAAAAAAAAAAvAQAAX3JlbHMvLnJlbHNQSwECLQAUAAYACAAAACEA&#10;+NmA6IQCAABxBQAADgAAAAAAAAAAAAAAAAAuAgAAZHJzL2Uyb0RvYy54bWxQSwECLQAUAAYACAAA&#10;ACEAU7c2tOAAAAAKAQAADwAAAAAAAAAAAAAAAADeBAAAZHJzL2Rvd25yZXYueG1sUEsFBgAAAAAE&#10;AAQA8wAAAOsFAAAAAA==&#10;" filled="f" strokecolor="#ed7d31 [3205]" strokeweight="3pt">
                <v:stroke joinstyle="miter"/>
              </v:roundrect>
            </w:pict>
          </mc:Fallback>
        </mc:AlternateContent>
      </w:r>
      <w:r w:rsidRPr="00552DC3">
        <w:rPr>
          <w:rFonts w:ascii="Gill Sans MT" w:hAnsi="Gill Sans MT"/>
          <w:noProof/>
          <w:color w:val="4B627A"/>
          <w:sz w:val="22"/>
          <w:szCs w:val="22"/>
          <w14:ligatures w14:val="standardContextual"/>
        </w:rPr>
        <w:drawing>
          <wp:anchor distT="0" distB="0" distL="114300" distR="114300" simplePos="0" relativeHeight="251658243" behindDoc="0" locked="0" layoutInCell="1" allowOverlap="1" wp14:anchorId="3F893F67" wp14:editId="37810769">
            <wp:simplePos x="0" y="0"/>
            <wp:positionH relativeFrom="margin">
              <wp:posOffset>0</wp:posOffset>
            </wp:positionH>
            <wp:positionV relativeFrom="paragraph">
              <wp:posOffset>899884</wp:posOffset>
            </wp:positionV>
            <wp:extent cx="5731510" cy="5993130"/>
            <wp:effectExtent l="0" t="0" r="2540" b="7620"/>
            <wp:wrapSquare wrapText="bothSides"/>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r w:rsidR="00DB7523" w:rsidRPr="00552DC3">
        <w:rPr>
          <w:rFonts w:ascii="Gill Sans MT" w:hAnsi="Gill Sans MT"/>
          <w:color w:val="4B627A"/>
          <w:sz w:val="22"/>
          <w:szCs w:val="22"/>
        </w:rPr>
        <w:t xml:space="preserve">At present </w:t>
      </w:r>
      <w:r w:rsidR="009276A1" w:rsidRPr="00552DC3">
        <w:rPr>
          <w:rFonts w:ascii="Gill Sans MT" w:hAnsi="Gill Sans MT"/>
          <w:color w:val="4B627A"/>
          <w:sz w:val="22"/>
          <w:szCs w:val="22"/>
        </w:rPr>
        <w:t xml:space="preserve">only </w:t>
      </w:r>
      <w:r w:rsidR="00DB7523" w:rsidRPr="00552DC3">
        <w:rPr>
          <w:rFonts w:ascii="Gill Sans MT" w:hAnsi="Gill Sans MT"/>
          <w:color w:val="4B627A"/>
          <w:sz w:val="22"/>
          <w:szCs w:val="22"/>
        </w:rPr>
        <w:t xml:space="preserve">a few countries have national lung cancer screening programmes. Given the impact they can have and the support for them globally, </w:t>
      </w:r>
      <w:r w:rsidR="009276A1" w:rsidRPr="00552DC3">
        <w:rPr>
          <w:rFonts w:ascii="Gill Sans MT" w:hAnsi="Gill Sans MT"/>
          <w:color w:val="4B627A"/>
          <w:sz w:val="22"/>
          <w:szCs w:val="22"/>
        </w:rPr>
        <w:t>the GLCC</w:t>
      </w:r>
      <w:r w:rsidR="00DB7523" w:rsidRPr="00552DC3">
        <w:rPr>
          <w:rFonts w:ascii="Gill Sans MT" w:hAnsi="Gill Sans MT"/>
          <w:color w:val="4B627A"/>
          <w:sz w:val="22"/>
          <w:szCs w:val="22"/>
        </w:rPr>
        <w:t xml:space="preserve"> call</w:t>
      </w:r>
      <w:r w:rsidR="009276A1" w:rsidRPr="00552DC3">
        <w:rPr>
          <w:rFonts w:ascii="Gill Sans MT" w:hAnsi="Gill Sans MT"/>
          <w:color w:val="4B627A"/>
          <w:sz w:val="22"/>
          <w:szCs w:val="22"/>
        </w:rPr>
        <w:t>s</w:t>
      </w:r>
      <w:r w:rsidR="00DB7523" w:rsidRPr="00552DC3">
        <w:rPr>
          <w:rFonts w:ascii="Gill Sans MT" w:hAnsi="Gill Sans MT"/>
          <w:color w:val="4B627A"/>
          <w:sz w:val="22"/>
          <w:szCs w:val="22"/>
        </w:rPr>
        <w:t xml:space="preserve"> on policymakers around the world to implement national lung cancer screening programme</w:t>
      </w:r>
      <w:r w:rsidR="009276A1" w:rsidRPr="00552DC3">
        <w:rPr>
          <w:rFonts w:ascii="Gill Sans MT" w:hAnsi="Gill Sans MT"/>
          <w:color w:val="4B627A"/>
          <w:sz w:val="22"/>
          <w:szCs w:val="22"/>
        </w:rPr>
        <w:t>s</w:t>
      </w:r>
      <w:r w:rsidR="00DB7523" w:rsidRPr="00552DC3">
        <w:rPr>
          <w:rFonts w:ascii="Gill Sans MT" w:hAnsi="Gill Sans MT"/>
          <w:color w:val="4B627A"/>
          <w:sz w:val="22"/>
          <w:szCs w:val="22"/>
        </w:rPr>
        <w:t xml:space="preserve"> to help people with lung cancer get diagnosed as early as possible. </w:t>
      </w:r>
    </w:p>
    <w:p w14:paraId="13A1B6A4" w14:textId="7DD3B11F" w:rsidR="003B1A2C" w:rsidRPr="00552DC3" w:rsidRDefault="003B1A2C" w:rsidP="001B0431">
      <w:pPr>
        <w:pStyle w:val="NormalWeb"/>
        <w:shd w:val="clear" w:color="auto" w:fill="FFFFFF"/>
        <w:rPr>
          <w:rFonts w:ascii="Gill Sans MT" w:hAnsi="Gill Sans MT"/>
          <w:color w:val="4B627A"/>
          <w:sz w:val="22"/>
          <w:szCs w:val="22"/>
        </w:rPr>
      </w:pPr>
    </w:p>
    <w:p w14:paraId="1717E028" w14:textId="00990089" w:rsidR="003B1A2C" w:rsidRPr="00552DC3" w:rsidRDefault="003B1A2C" w:rsidP="001B0431">
      <w:pPr>
        <w:pStyle w:val="NormalWeb"/>
        <w:shd w:val="clear" w:color="auto" w:fill="FFFFFF"/>
        <w:rPr>
          <w:rFonts w:ascii="Gill Sans MT" w:hAnsi="Gill Sans MT"/>
          <w:color w:val="4B627A"/>
          <w:sz w:val="22"/>
          <w:szCs w:val="22"/>
        </w:rPr>
      </w:pPr>
    </w:p>
    <w:p w14:paraId="1D117DFB" w14:textId="7E531B18" w:rsidR="003B1A2C" w:rsidRPr="00552DC3" w:rsidRDefault="003B1A2C" w:rsidP="001B0431">
      <w:pPr>
        <w:pStyle w:val="NormalWeb"/>
        <w:shd w:val="clear" w:color="auto" w:fill="FFFFFF"/>
        <w:rPr>
          <w:rFonts w:ascii="Gill Sans MT" w:hAnsi="Gill Sans MT"/>
          <w:color w:val="4B627A"/>
          <w:sz w:val="22"/>
          <w:szCs w:val="22"/>
        </w:rPr>
      </w:pPr>
    </w:p>
    <w:p w14:paraId="4D350925" w14:textId="16BD3F95" w:rsidR="004F47ED" w:rsidRPr="00552DC3" w:rsidRDefault="009010B5" w:rsidP="009B5292">
      <w:pPr>
        <w:pStyle w:val="NormalWeb"/>
        <w:shd w:val="clear" w:color="auto" w:fill="FFFFFF"/>
        <w:rPr>
          <w:rFonts w:ascii="Gill Sans MT" w:hAnsi="Gill Sans MT"/>
          <w:i/>
          <w:iCs/>
          <w:color w:val="4B627A"/>
          <w:sz w:val="22"/>
          <w:szCs w:val="22"/>
        </w:rPr>
      </w:pPr>
      <w:r w:rsidRPr="00552DC3">
        <w:rPr>
          <w:rFonts w:ascii="Gill Sans MT" w:hAnsi="Gill Sans MT"/>
          <w:i/>
          <w:iCs/>
          <w:noProof/>
          <w:color w:val="4B627A"/>
          <w:sz w:val="22"/>
          <w:szCs w:val="22"/>
          <w14:ligatures w14:val="standardContextual"/>
        </w:rPr>
        <w:lastRenderedPageBreak/>
        <w:drawing>
          <wp:inline distT="0" distB="0" distL="0" distR="0" wp14:anchorId="01B7C204" wp14:editId="3ED2172B">
            <wp:extent cx="5486400" cy="3200400"/>
            <wp:effectExtent l="0" t="0" r="0" b="0"/>
            <wp:docPr id="44236949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A4C6F79" w14:textId="7376CFCB" w:rsidR="004F47ED" w:rsidRPr="00552DC3" w:rsidRDefault="002F5AD5" w:rsidP="009B5292">
      <w:pPr>
        <w:pStyle w:val="NormalWeb"/>
        <w:shd w:val="clear" w:color="auto" w:fill="FFFFFF"/>
        <w:rPr>
          <w:rFonts w:ascii="Gill Sans MT" w:hAnsi="Gill Sans MT"/>
          <w:color w:val="4B627A"/>
          <w:sz w:val="22"/>
          <w:szCs w:val="22"/>
        </w:rPr>
      </w:pPr>
      <w:r w:rsidRPr="00552DC3">
        <w:rPr>
          <w:rFonts w:ascii="Gill Sans MT" w:hAnsi="Gill Sans MT"/>
          <w:noProof/>
          <w:color w:val="4B627A"/>
          <w:sz w:val="22"/>
          <w:szCs w:val="22"/>
          <w14:ligatures w14:val="standardContextual"/>
        </w:rPr>
        <w:drawing>
          <wp:inline distT="0" distB="0" distL="0" distR="0" wp14:anchorId="300E9882" wp14:editId="6F2225F5">
            <wp:extent cx="5486400" cy="3200400"/>
            <wp:effectExtent l="0" t="0" r="0" b="0"/>
            <wp:docPr id="716668955"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D55BB74" w14:textId="60EA51DE" w:rsidR="00834477" w:rsidRDefault="00834477" w:rsidP="006233AC">
      <w:pPr>
        <w:pStyle w:val="NormalWeb"/>
        <w:shd w:val="clear" w:color="auto" w:fill="FFFFFF"/>
        <w:rPr>
          <w:rFonts w:ascii="Gill Sans MT" w:hAnsi="Gill Sans MT"/>
          <w:b/>
          <w:bCs/>
          <w:color w:val="2EAED0"/>
        </w:rPr>
      </w:pPr>
      <w:r>
        <w:rPr>
          <w:rFonts w:ascii="Gill Sans MT" w:hAnsi="Gill Sans MT"/>
          <w:b/>
          <w:bCs/>
          <w:color w:val="2EAED0"/>
        </w:rPr>
        <w:t>Conclusion</w:t>
      </w:r>
    </w:p>
    <w:p w14:paraId="4F613362" w14:textId="7EEEE5C6" w:rsidR="00834477" w:rsidRPr="00834477" w:rsidRDefault="00834477" w:rsidP="00834477">
      <w:pPr>
        <w:pStyle w:val="NormalWeb"/>
        <w:shd w:val="clear" w:color="auto" w:fill="FFFFFF"/>
        <w:rPr>
          <w:rFonts w:ascii="Gill Sans MT" w:hAnsi="Gill Sans MT"/>
          <w:color w:val="4B627A"/>
          <w:sz w:val="22"/>
          <w:szCs w:val="22"/>
        </w:rPr>
      </w:pPr>
      <w:r w:rsidRPr="00834477">
        <w:rPr>
          <w:rFonts w:ascii="Gill Sans MT" w:hAnsi="Gill Sans MT"/>
          <w:color w:val="4B627A"/>
          <w:sz w:val="22"/>
          <w:szCs w:val="22"/>
        </w:rPr>
        <w:t>Awareness of lung cancer symptoms in Taiwan is comparatively strong, with fewer people unable to identify a symptom of lung cancer than in many other countries included in the survey. However, important knowledge gaps remain, particularly among younger adults and people who have never smoked, highlighting the need for continued public education and awareness initiatives.</w:t>
      </w:r>
    </w:p>
    <w:p w14:paraId="5EFD0367" w14:textId="77777777" w:rsidR="00834477" w:rsidRPr="00834477" w:rsidRDefault="00834477" w:rsidP="00834477">
      <w:pPr>
        <w:pStyle w:val="NormalWeb"/>
        <w:shd w:val="clear" w:color="auto" w:fill="FFFFFF"/>
        <w:rPr>
          <w:rFonts w:ascii="Gill Sans MT" w:hAnsi="Gill Sans MT"/>
          <w:color w:val="4B627A"/>
          <w:sz w:val="22"/>
          <w:szCs w:val="22"/>
        </w:rPr>
      </w:pPr>
      <w:r w:rsidRPr="00834477">
        <w:rPr>
          <w:rFonts w:ascii="Gill Sans MT" w:hAnsi="Gill Sans MT"/>
          <w:color w:val="4B627A"/>
          <w:sz w:val="22"/>
          <w:szCs w:val="22"/>
        </w:rPr>
        <w:t>Attitudes towards people living with lung cancer present a more significant challenge. Nearly half of respondents reported feeling less sympathy towards people with lung cancer than those with other forms of cancer, placing Taiwan among the countries with the highest reported levels of stigma in the survey. Addressing misconceptions about lung cancer and its causes will be important to reducing stigma and encouraging people affected by the disease to seek support and care.</w:t>
      </w:r>
    </w:p>
    <w:p w14:paraId="013B5288" w14:textId="17681EBD" w:rsidR="00834477" w:rsidRPr="00834477" w:rsidRDefault="00834477" w:rsidP="00834477">
      <w:pPr>
        <w:pStyle w:val="NormalWeb"/>
        <w:shd w:val="clear" w:color="auto" w:fill="FFFFFF"/>
        <w:rPr>
          <w:rFonts w:ascii="Gill Sans MT" w:hAnsi="Gill Sans MT"/>
          <w:color w:val="4B627A"/>
          <w:sz w:val="22"/>
          <w:szCs w:val="22"/>
        </w:rPr>
      </w:pPr>
      <w:r w:rsidRPr="00834477">
        <w:rPr>
          <w:rFonts w:ascii="Gill Sans MT" w:hAnsi="Gill Sans MT"/>
          <w:color w:val="4B627A"/>
          <w:sz w:val="22"/>
          <w:szCs w:val="22"/>
        </w:rPr>
        <w:lastRenderedPageBreak/>
        <w:t>Public support for lung cancer screening is strong, with more than four in five respondents supporting a national screening programme. This provides a strong foundation for efforts to promote earlier diagnosis and improve outcomes for people at risk of lung cancer.</w:t>
      </w:r>
    </w:p>
    <w:p w14:paraId="5B70C5AC" w14:textId="5BD9CFBF" w:rsidR="00834477" w:rsidRPr="00834477" w:rsidRDefault="00834477" w:rsidP="00834477">
      <w:pPr>
        <w:pStyle w:val="NormalWeb"/>
        <w:shd w:val="clear" w:color="auto" w:fill="FFFFFF"/>
        <w:rPr>
          <w:rFonts w:ascii="Gill Sans MT" w:hAnsi="Gill Sans MT"/>
          <w:color w:val="4B627A"/>
          <w:sz w:val="22"/>
          <w:szCs w:val="22"/>
        </w:rPr>
      </w:pPr>
      <w:r w:rsidRPr="00834477">
        <w:rPr>
          <w:rFonts w:ascii="Gill Sans MT" w:hAnsi="Gill Sans MT"/>
          <w:color w:val="4B627A"/>
          <w:sz w:val="22"/>
          <w:szCs w:val="22"/>
        </w:rPr>
        <w:t>Overall, the findings suggest an opportunity to build on Taiwan's relatively strong symptom awareness by tackling persistent stigma and supporting participation in screening and early detection initiatives. Strengthening public understanding of lung cancer and encouraging timely help-seeking could help improve outcomes for people affected by the disease across Taiwan.</w:t>
      </w:r>
    </w:p>
    <w:p w14:paraId="2F4DC2BC" w14:textId="77777777" w:rsidR="00834477" w:rsidRDefault="009F048B" w:rsidP="006233AC">
      <w:pPr>
        <w:pStyle w:val="NormalWeb"/>
        <w:shd w:val="clear" w:color="auto" w:fill="FFFFFF"/>
        <w:rPr>
          <w:rFonts w:ascii="Gill Sans MT" w:hAnsi="Gill Sans MT"/>
          <w:b/>
          <w:bCs/>
          <w:color w:val="2EAED0"/>
        </w:rPr>
      </w:pPr>
      <w:r w:rsidRPr="00552DC3">
        <w:rPr>
          <w:rFonts w:ascii="Gill Sans MT" w:hAnsi="Gill Sans MT"/>
          <w:b/>
          <w:bCs/>
          <w:color w:val="2EAED0"/>
        </w:rPr>
        <w:t>More information</w:t>
      </w:r>
      <w:r w:rsidR="00F21D4F">
        <w:rPr>
          <w:rFonts w:ascii="Gill Sans MT" w:hAnsi="Gill Sans MT"/>
          <w:b/>
          <w:bCs/>
          <w:color w:val="2EAED0"/>
        </w:rPr>
        <w:t xml:space="preserve"> </w:t>
      </w:r>
    </w:p>
    <w:p w14:paraId="31B9BF11" w14:textId="3CB60E42" w:rsidR="006233AC" w:rsidRPr="00F21D4F" w:rsidRDefault="006233AC" w:rsidP="006233AC">
      <w:pPr>
        <w:pStyle w:val="NormalWeb"/>
        <w:shd w:val="clear" w:color="auto" w:fill="FFFFFF"/>
        <w:rPr>
          <w:rFonts w:ascii="Gill Sans MT" w:hAnsi="Gill Sans MT"/>
          <w:b/>
          <w:color w:val="2EAED0"/>
        </w:rPr>
      </w:pPr>
      <w:r w:rsidRPr="00552DC3">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2645F1CF" w14:textId="6D15591B" w:rsidR="00926333" w:rsidRPr="00DF0D99" w:rsidRDefault="006233AC" w:rsidP="006233AC">
      <w:pPr>
        <w:pStyle w:val="NormalWeb"/>
        <w:shd w:val="clear" w:color="auto" w:fill="FFFFFF"/>
        <w:rPr>
          <w:rFonts w:ascii="Gill Sans MT" w:hAnsi="Gill Sans MT"/>
          <w:color w:val="4B627A"/>
          <w:sz w:val="22"/>
          <w:szCs w:val="22"/>
        </w:rPr>
      </w:pPr>
      <w:r w:rsidRPr="00552DC3">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r w:rsidR="00F21D4F">
        <w:rPr>
          <w:rFonts w:ascii="Gill Sans MT" w:hAnsi="Gill Sans MT"/>
          <w:color w:val="4B627A"/>
          <w:sz w:val="22"/>
          <w:szCs w:val="22"/>
        </w:rPr>
        <w:t xml:space="preserve"> </w:t>
      </w:r>
      <w:r w:rsidRPr="00552DC3">
        <w:rPr>
          <w:rFonts w:ascii="Gill Sans MT" w:hAnsi="Gill Sans MT"/>
          <w:color w:val="4B627A"/>
          <w:sz w:val="22"/>
          <w:szCs w:val="22"/>
        </w:rPr>
        <w:t>For more information about this study and the work of the GLCC please visit: www.lungcancercoalition.org or email our secretariat at: glcc@roycastle.org.</w:t>
      </w:r>
    </w:p>
    <w:sectPr w:rsidR="00926333" w:rsidRPr="00DF0D99">
      <w:head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D4B99" w14:textId="77777777" w:rsidR="0069309B" w:rsidRDefault="0069309B" w:rsidP="00926333">
      <w:r>
        <w:separator/>
      </w:r>
    </w:p>
  </w:endnote>
  <w:endnote w:type="continuationSeparator" w:id="0">
    <w:p w14:paraId="59866E21" w14:textId="77777777" w:rsidR="0069309B" w:rsidRDefault="0069309B"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FEACF" w14:textId="77777777" w:rsidR="0069309B" w:rsidRDefault="0069309B" w:rsidP="00926333">
      <w:r>
        <w:separator/>
      </w:r>
    </w:p>
  </w:footnote>
  <w:footnote w:type="continuationSeparator" w:id="0">
    <w:p w14:paraId="1C0AA8CD" w14:textId="77777777" w:rsidR="0069309B" w:rsidRDefault="0069309B" w:rsidP="009263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8240"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7A6FDF"/>
    <w:multiLevelType w:val="hybridMultilevel"/>
    <w:tmpl w:val="49CA5FF6"/>
    <w:lvl w:ilvl="0" w:tplc="47AC2964">
      <w:numFmt w:val="bullet"/>
      <w:lvlText w:val="·"/>
      <w:lvlJc w:val="left"/>
      <w:pPr>
        <w:ind w:left="720" w:hanging="360"/>
      </w:pPr>
      <w:rPr>
        <w:rFonts w:ascii="Gill Sans MT" w:eastAsia="Times New Roman" w:hAnsi="Gill Sans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5A4CC5"/>
    <w:multiLevelType w:val="hybridMultilevel"/>
    <w:tmpl w:val="B6B00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9"/>
  </w:num>
  <w:num w:numId="2" w16cid:durableId="1669358408">
    <w:abstractNumId w:val="3"/>
  </w:num>
  <w:num w:numId="3" w16cid:durableId="1356081497">
    <w:abstractNumId w:val="6"/>
  </w:num>
  <w:num w:numId="4" w16cid:durableId="1051536767">
    <w:abstractNumId w:val="5"/>
  </w:num>
  <w:num w:numId="5" w16cid:durableId="926882040">
    <w:abstractNumId w:val="10"/>
  </w:num>
  <w:num w:numId="6" w16cid:durableId="273903371">
    <w:abstractNumId w:val="7"/>
  </w:num>
  <w:num w:numId="7" w16cid:durableId="250437374">
    <w:abstractNumId w:val="13"/>
  </w:num>
  <w:num w:numId="8" w16cid:durableId="153767974">
    <w:abstractNumId w:val="1"/>
  </w:num>
  <w:num w:numId="9" w16cid:durableId="1468547735">
    <w:abstractNumId w:val="11"/>
  </w:num>
  <w:num w:numId="10" w16cid:durableId="1302534376">
    <w:abstractNumId w:val="4"/>
  </w:num>
  <w:num w:numId="11" w16cid:durableId="29959133">
    <w:abstractNumId w:val="12"/>
  </w:num>
  <w:num w:numId="12" w16cid:durableId="252054097">
    <w:abstractNumId w:val="0"/>
  </w:num>
  <w:num w:numId="13" w16cid:durableId="1205753956">
    <w:abstractNumId w:val="8"/>
  </w:num>
  <w:num w:numId="14" w16cid:durableId="5228646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653"/>
    <w:rsid w:val="00005719"/>
    <w:rsid w:val="00011847"/>
    <w:rsid w:val="00025CB9"/>
    <w:rsid w:val="00030C53"/>
    <w:rsid w:val="000365C9"/>
    <w:rsid w:val="00036778"/>
    <w:rsid w:val="00042036"/>
    <w:rsid w:val="000431AD"/>
    <w:rsid w:val="00043E75"/>
    <w:rsid w:val="000508B7"/>
    <w:rsid w:val="0005721E"/>
    <w:rsid w:val="000602D6"/>
    <w:rsid w:val="00070CD9"/>
    <w:rsid w:val="000814FC"/>
    <w:rsid w:val="00084756"/>
    <w:rsid w:val="00086B0A"/>
    <w:rsid w:val="00091ED0"/>
    <w:rsid w:val="00096EC5"/>
    <w:rsid w:val="000975F2"/>
    <w:rsid w:val="000A55BE"/>
    <w:rsid w:val="000C0E99"/>
    <w:rsid w:val="000C0F7F"/>
    <w:rsid w:val="000C177C"/>
    <w:rsid w:val="000C3EEC"/>
    <w:rsid w:val="000C42C4"/>
    <w:rsid w:val="000D1BA0"/>
    <w:rsid w:val="00116232"/>
    <w:rsid w:val="001200DE"/>
    <w:rsid w:val="001208BD"/>
    <w:rsid w:val="001326F8"/>
    <w:rsid w:val="001368DE"/>
    <w:rsid w:val="00142C3D"/>
    <w:rsid w:val="00154D11"/>
    <w:rsid w:val="00155C50"/>
    <w:rsid w:val="00164E57"/>
    <w:rsid w:val="00175ADC"/>
    <w:rsid w:val="001778EA"/>
    <w:rsid w:val="00180214"/>
    <w:rsid w:val="00187F10"/>
    <w:rsid w:val="001947FA"/>
    <w:rsid w:val="001A1D9E"/>
    <w:rsid w:val="001A54D5"/>
    <w:rsid w:val="001B0431"/>
    <w:rsid w:val="001B6660"/>
    <w:rsid w:val="001C0C14"/>
    <w:rsid w:val="001D5F22"/>
    <w:rsid w:val="001D6ABF"/>
    <w:rsid w:val="001E4FDF"/>
    <w:rsid w:val="001E5D32"/>
    <w:rsid w:val="001E63E4"/>
    <w:rsid w:val="001F0B36"/>
    <w:rsid w:val="0020178D"/>
    <w:rsid w:val="00205EC8"/>
    <w:rsid w:val="00206896"/>
    <w:rsid w:val="0021398F"/>
    <w:rsid w:val="00220517"/>
    <w:rsid w:val="00256984"/>
    <w:rsid w:val="0027712D"/>
    <w:rsid w:val="00290AA0"/>
    <w:rsid w:val="00295225"/>
    <w:rsid w:val="002A63D6"/>
    <w:rsid w:val="002B0DEB"/>
    <w:rsid w:val="002B17B2"/>
    <w:rsid w:val="002B18FF"/>
    <w:rsid w:val="002C1DD4"/>
    <w:rsid w:val="002C471C"/>
    <w:rsid w:val="002C600D"/>
    <w:rsid w:val="002D69B9"/>
    <w:rsid w:val="002E2D2F"/>
    <w:rsid w:val="002E50C0"/>
    <w:rsid w:val="002E5D87"/>
    <w:rsid w:val="002F037E"/>
    <w:rsid w:val="002F2762"/>
    <w:rsid w:val="002F474F"/>
    <w:rsid w:val="002F5770"/>
    <w:rsid w:val="002F5AD5"/>
    <w:rsid w:val="003061A9"/>
    <w:rsid w:val="00331667"/>
    <w:rsid w:val="00334B2C"/>
    <w:rsid w:val="003357DE"/>
    <w:rsid w:val="00336463"/>
    <w:rsid w:val="00340568"/>
    <w:rsid w:val="00342508"/>
    <w:rsid w:val="00344EA5"/>
    <w:rsid w:val="00362D00"/>
    <w:rsid w:val="003829A0"/>
    <w:rsid w:val="00384EEB"/>
    <w:rsid w:val="003873D8"/>
    <w:rsid w:val="00387D33"/>
    <w:rsid w:val="00390B34"/>
    <w:rsid w:val="00396747"/>
    <w:rsid w:val="0039762E"/>
    <w:rsid w:val="00397BD4"/>
    <w:rsid w:val="003A0B62"/>
    <w:rsid w:val="003A76AA"/>
    <w:rsid w:val="003A7BAC"/>
    <w:rsid w:val="003B1204"/>
    <w:rsid w:val="003B1A2C"/>
    <w:rsid w:val="003B6868"/>
    <w:rsid w:val="003D04B1"/>
    <w:rsid w:val="003D1851"/>
    <w:rsid w:val="003D5B49"/>
    <w:rsid w:val="003D7D1E"/>
    <w:rsid w:val="003E09E9"/>
    <w:rsid w:val="003E221B"/>
    <w:rsid w:val="003F1A6C"/>
    <w:rsid w:val="003F2055"/>
    <w:rsid w:val="003F234E"/>
    <w:rsid w:val="004005D4"/>
    <w:rsid w:val="004112F8"/>
    <w:rsid w:val="004124A1"/>
    <w:rsid w:val="00415CD5"/>
    <w:rsid w:val="004244DB"/>
    <w:rsid w:val="00427102"/>
    <w:rsid w:val="004324B6"/>
    <w:rsid w:val="00435945"/>
    <w:rsid w:val="00441476"/>
    <w:rsid w:val="00441C87"/>
    <w:rsid w:val="00450B56"/>
    <w:rsid w:val="00462AFC"/>
    <w:rsid w:val="00462E96"/>
    <w:rsid w:val="00463193"/>
    <w:rsid w:val="004637D4"/>
    <w:rsid w:val="00467417"/>
    <w:rsid w:val="00483BC4"/>
    <w:rsid w:val="00486CE7"/>
    <w:rsid w:val="00487C1F"/>
    <w:rsid w:val="00487D26"/>
    <w:rsid w:val="00494ED0"/>
    <w:rsid w:val="004A0A03"/>
    <w:rsid w:val="004A26C2"/>
    <w:rsid w:val="004A583D"/>
    <w:rsid w:val="004B0406"/>
    <w:rsid w:val="004B52CE"/>
    <w:rsid w:val="004C4F5B"/>
    <w:rsid w:val="004C673F"/>
    <w:rsid w:val="004D3747"/>
    <w:rsid w:val="004D6ADD"/>
    <w:rsid w:val="004E358D"/>
    <w:rsid w:val="004E6883"/>
    <w:rsid w:val="004F1067"/>
    <w:rsid w:val="004F47ED"/>
    <w:rsid w:val="004F6133"/>
    <w:rsid w:val="004F670C"/>
    <w:rsid w:val="004F73AD"/>
    <w:rsid w:val="005039BF"/>
    <w:rsid w:val="0050648B"/>
    <w:rsid w:val="00510CD5"/>
    <w:rsid w:val="005119A6"/>
    <w:rsid w:val="005173B7"/>
    <w:rsid w:val="00517CFA"/>
    <w:rsid w:val="005245EE"/>
    <w:rsid w:val="00526239"/>
    <w:rsid w:val="00552DC3"/>
    <w:rsid w:val="005534C8"/>
    <w:rsid w:val="00575F9D"/>
    <w:rsid w:val="005940AF"/>
    <w:rsid w:val="005A470F"/>
    <w:rsid w:val="005B3358"/>
    <w:rsid w:val="005B5CF3"/>
    <w:rsid w:val="005C17DE"/>
    <w:rsid w:val="005C4C60"/>
    <w:rsid w:val="005D58B0"/>
    <w:rsid w:val="005E1D39"/>
    <w:rsid w:val="005E64C9"/>
    <w:rsid w:val="005F346B"/>
    <w:rsid w:val="006009CC"/>
    <w:rsid w:val="00610C85"/>
    <w:rsid w:val="006233AC"/>
    <w:rsid w:val="00623826"/>
    <w:rsid w:val="006274A5"/>
    <w:rsid w:val="00632F8A"/>
    <w:rsid w:val="00633C38"/>
    <w:rsid w:val="00640CDC"/>
    <w:rsid w:val="00641FE9"/>
    <w:rsid w:val="00652099"/>
    <w:rsid w:val="00663D33"/>
    <w:rsid w:val="00672D11"/>
    <w:rsid w:val="006753E9"/>
    <w:rsid w:val="00685798"/>
    <w:rsid w:val="00690CE6"/>
    <w:rsid w:val="0069309B"/>
    <w:rsid w:val="0069553E"/>
    <w:rsid w:val="00697207"/>
    <w:rsid w:val="006A50FB"/>
    <w:rsid w:val="006A61DD"/>
    <w:rsid w:val="006B233E"/>
    <w:rsid w:val="006C6072"/>
    <w:rsid w:val="006D0A7B"/>
    <w:rsid w:val="006D2E8F"/>
    <w:rsid w:val="006D5A31"/>
    <w:rsid w:val="006D796F"/>
    <w:rsid w:val="006E010C"/>
    <w:rsid w:val="006E390A"/>
    <w:rsid w:val="006E784D"/>
    <w:rsid w:val="006F4874"/>
    <w:rsid w:val="00701082"/>
    <w:rsid w:val="00703456"/>
    <w:rsid w:val="0070412C"/>
    <w:rsid w:val="00704FC6"/>
    <w:rsid w:val="00707F2D"/>
    <w:rsid w:val="00707F9E"/>
    <w:rsid w:val="00710A7D"/>
    <w:rsid w:val="007132A9"/>
    <w:rsid w:val="00730C7B"/>
    <w:rsid w:val="0074378F"/>
    <w:rsid w:val="00745386"/>
    <w:rsid w:val="00764F15"/>
    <w:rsid w:val="00776BBD"/>
    <w:rsid w:val="00781186"/>
    <w:rsid w:val="00796E4E"/>
    <w:rsid w:val="00797305"/>
    <w:rsid w:val="007A3FB8"/>
    <w:rsid w:val="007B2E43"/>
    <w:rsid w:val="007B30A9"/>
    <w:rsid w:val="007B4070"/>
    <w:rsid w:val="007C0A41"/>
    <w:rsid w:val="007C5F4B"/>
    <w:rsid w:val="007D0386"/>
    <w:rsid w:val="007D1A42"/>
    <w:rsid w:val="007D7CCB"/>
    <w:rsid w:val="007E222C"/>
    <w:rsid w:val="007E29F3"/>
    <w:rsid w:val="007F3AF0"/>
    <w:rsid w:val="0080059E"/>
    <w:rsid w:val="00803A80"/>
    <w:rsid w:val="00803D00"/>
    <w:rsid w:val="008111B0"/>
    <w:rsid w:val="008150AC"/>
    <w:rsid w:val="00815B6E"/>
    <w:rsid w:val="00826288"/>
    <w:rsid w:val="00827E72"/>
    <w:rsid w:val="00832EA5"/>
    <w:rsid w:val="00834477"/>
    <w:rsid w:val="00860080"/>
    <w:rsid w:val="0086409A"/>
    <w:rsid w:val="008642D0"/>
    <w:rsid w:val="00867442"/>
    <w:rsid w:val="00882C0F"/>
    <w:rsid w:val="008967A0"/>
    <w:rsid w:val="00896EBE"/>
    <w:rsid w:val="008A26FF"/>
    <w:rsid w:val="008D10BA"/>
    <w:rsid w:val="008D122D"/>
    <w:rsid w:val="008D2C03"/>
    <w:rsid w:val="008D3CD1"/>
    <w:rsid w:val="009010B5"/>
    <w:rsid w:val="0091001D"/>
    <w:rsid w:val="009219A7"/>
    <w:rsid w:val="00926333"/>
    <w:rsid w:val="009276A1"/>
    <w:rsid w:val="00932879"/>
    <w:rsid w:val="00933D36"/>
    <w:rsid w:val="00943AE0"/>
    <w:rsid w:val="00944672"/>
    <w:rsid w:val="00956DDF"/>
    <w:rsid w:val="00961F52"/>
    <w:rsid w:val="0096291D"/>
    <w:rsid w:val="009649FD"/>
    <w:rsid w:val="00967AAD"/>
    <w:rsid w:val="009837F9"/>
    <w:rsid w:val="0098434B"/>
    <w:rsid w:val="00987451"/>
    <w:rsid w:val="00997047"/>
    <w:rsid w:val="009A371B"/>
    <w:rsid w:val="009B5292"/>
    <w:rsid w:val="009C62AB"/>
    <w:rsid w:val="009D0F63"/>
    <w:rsid w:val="009E1E68"/>
    <w:rsid w:val="009E5A61"/>
    <w:rsid w:val="009F0427"/>
    <w:rsid w:val="009F048B"/>
    <w:rsid w:val="009F3618"/>
    <w:rsid w:val="00A04C74"/>
    <w:rsid w:val="00A0626C"/>
    <w:rsid w:val="00A1490E"/>
    <w:rsid w:val="00A16EB0"/>
    <w:rsid w:val="00A205DE"/>
    <w:rsid w:val="00A2562B"/>
    <w:rsid w:val="00A25AA4"/>
    <w:rsid w:val="00A27842"/>
    <w:rsid w:val="00A32CBC"/>
    <w:rsid w:val="00A42980"/>
    <w:rsid w:val="00A4641D"/>
    <w:rsid w:val="00A5258C"/>
    <w:rsid w:val="00A52762"/>
    <w:rsid w:val="00A54F72"/>
    <w:rsid w:val="00A60B3E"/>
    <w:rsid w:val="00A656B0"/>
    <w:rsid w:val="00A65C06"/>
    <w:rsid w:val="00A66F77"/>
    <w:rsid w:val="00A7210E"/>
    <w:rsid w:val="00A82FD4"/>
    <w:rsid w:val="00A857E8"/>
    <w:rsid w:val="00A904ED"/>
    <w:rsid w:val="00A96367"/>
    <w:rsid w:val="00AA349B"/>
    <w:rsid w:val="00AA357F"/>
    <w:rsid w:val="00AA7C1D"/>
    <w:rsid w:val="00AB09D4"/>
    <w:rsid w:val="00AB6F30"/>
    <w:rsid w:val="00AC00B0"/>
    <w:rsid w:val="00AC27CD"/>
    <w:rsid w:val="00AD2F3A"/>
    <w:rsid w:val="00AD4D61"/>
    <w:rsid w:val="00AE07F9"/>
    <w:rsid w:val="00AF43B9"/>
    <w:rsid w:val="00AF718C"/>
    <w:rsid w:val="00B009F4"/>
    <w:rsid w:val="00B11576"/>
    <w:rsid w:val="00B16048"/>
    <w:rsid w:val="00B2120F"/>
    <w:rsid w:val="00B2356F"/>
    <w:rsid w:val="00B2738E"/>
    <w:rsid w:val="00B35271"/>
    <w:rsid w:val="00B36126"/>
    <w:rsid w:val="00B51300"/>
    <w:rsid w:val="00B52D7A"/>
    <w:rsid w:val="00B52E26"/>
    <w:rsid w:val="00B54296"/>
    <w:rsid w:val="00B561E9"/>
    <w:rsid w:val="00B56503"/>
    <w:rsid w:val="00B57AA4"/>
    <w:rsid w:val="00B64A91"/>
    <w:rsid w:val="00B66C6D"/>
    <w:rsid w:val="00B813C5"/>
    <w:rsid w:val="00B879D3"/>
    <w:rsid w:val="00B9055E"/>
    <w:rsid w:val="00B917F8"/>
    <w:rsid w:val="00B94DC9"/>
    <w:rsid w:val="00BA16ED"/>
    <w:rsid w:val="00BA4536"/>
    <w:rsid w:val="00BA4FB4"/>
    <w:rsid w:val="00BB2831"/>
    <w:rsid w:val="00BC08CE"/>
    <w:rsid w:val="00BC2E3E"/>
    <w:rsid w:val="00BC54CA"/>
    <w:rsid w:val="00BC7DBD"/>
    <w:rsid w:val="00BD3747"/>
    <w:rsid w:val="00BD4686"/>
    <w:rsid w:val="00BE054F"/>
    <w:rsid w:val="00BE0E07"/>
    <w:rsid w:val="00BF130D"/>
    <w:rsid w:val="00BF1864"/>
    <w:rsid w:val="00BF3215"/>
    <w:rsid w:val="00BF598B"/>
    <w:rsid w:val="00BF6E6E"/>
    <w:rsid w:val="00C011CB"/>
    <w:rsid w:val="00C241A3"/>
    <w:rsid w:val="00C32EC7"/>
    <w:rsid w:val="00C35329"/>
    <w:rsid w:val="00C36E43"/>
    <w:rsid w:val="00C40F07"/>
    <w:rsid w:val="00C51568"/>
    <w:rsid w:val="00C661AB"/>
    <w:rsid w:val="00C67040"/>
    <w:rsid w:val="00C84664"/>
    <w:rsid w:val="00C8572F"/>
    <w:rsid w:val="00C95739"/>
    <w:rsid w:val="00CA0959"/>
    <w:rsid w:val="00CA0DB0"/>
    <w:rsid w:val="00CA2D4B"/>
    <w:rsid w:val="00CA2EDF"/>
    <w:rsid w:val="00CA42F5"/>
    <w:rsid w:val="00CA48D0"/>
    <w:rsid w:val="00CA6057"/>
    <w:rsid w:val="00CB14A3"/>
    <w:rsid w:val="00CC1684"/>
    <w:rsid w:val="00CC27E9"/>
    <w:rsid w:val="00CD12FF"/>
    <w:rsid w:val="00CE70B0"/>
    <w:rsid w:val="00CF5F61"/>
    <w:rsid w:val="00D121E9"/>
    <w:rsid w:val="00D17497"/>
    <w:rsid w:val="00D2180A"/>
    <w:rsid w:val="00D30BAC"/>
    <w:rsid w:val="00D41610"/>
    <w:rsid w:val="00D453BF"/>
    <w:rsid w:val="00D477D4"/>
    <w:rsid w:val="00D53E1A"/>
    <w:rsid w:val="00D61B32"/>
    <w:rsid w:val="00D62596"/>
    <w:rsid w:val="00D63DEA"/>
    <w:rsid w:val="00D6457C"/>
    <w:rsid w:val="00D67D3F"/>
    <w:rsid w:val="00D70020"/>
    <w:rsid w:val="00D75496"/>
    <w:rsid w:val="00D766D4"/>
    <w:rsid w:val="00D80CDB"/>
    <w:rsid w:val="00D85E8B"/>
    <w:rsid w:val="00D864D9"/>
    <w:rsid w:val="00D915B6"/>
    <w:rsid w:val="00D928A4"/>
    <w:rsid w:val="00D928D3"/>
    <w:rsid w:val="00DA4052"/>
    <w:rsid w:val="00DA55FB"/>
    <w:rsid w:val="00DB300F"/>
    <w:rsid w:val="00DB5073"/>
    <w:rsid w:val="00DB7523"/>
    <w:rsid w:val="00DC052F"/>
    <w:rsid w:val="00DC68FC"/>
    <w:rsid w:val="00DD29EF"/>
    <w:rsid w:val="00DD3EB5"/>
    <w:rsid w:val="00DE378C"/>
    <w:rsid w:val="00DF0D99"/>
    <w:rsid w:val="00DF36B9"/>
    <w:rsid w:val="00E014C7"/>
    <w:rsid w:val="00E13746"/>
    <w:rsid w:val="00E13D56"/>
    <w:rsid w:val="00E25A85"/>
    <w:rsid w:val="00E2732E"/>
    <w:rsid w:val="00E305D1"/>
    <w:rsid w:val="00E35AA5"/>
    <w:rsid w:val="00E35B85"/>
    <w:rsid w:val="00E603E1"/>
    <w:rsid w:val="00E7019F"/>
    <w:rsid w:val="00E7166C"/>
    <w:rsid w:val="00E73402"/>
    <w:rsid w:val="00E757BA"/>
    <w:rsid w:val="00E804BB"/>
    <w:rsid w:val="00E8414E"/>
    <w:rsid w:val="00E85524"/>
    <w:rsid w:val="00E86CF5"/>
    <w:rsid w:val="00E936D0"/>
    <w:rsid w:val="00E95DCB"/>
    <w:rsid w:val="00E97E80"/>
    <w:rsid w:val="00EA016A"/>
    <w:rsid w:val="00EA7484"/>
    <w:rsid w:val="00EB3B06"/>
    <w:rsid w:val="00EC0AF5"/>
    <w:rsid w:val="00EC525E"/>
    <w:rsid w:val="00ED0241"/>
    <w:rsid w:val="00ED5272"/>
    <w:rsid w:val="00EE7713"/>
    <w:rsid w:val="00EF101B"/>
    <w:rsid w:val="00EF55B7"/>
    <w:rsid w:val="00EF72D8"/>
    <w:rsid w:val="00F00334"/>
    <w:rsid w:val="00F051E2"/>
    <w:rsid w:val="00F06E2E"/>
    <w:rsid w:val="00F179EE"/>
    <w:rsid w:val="00F20FA1"/>
    <w:rsid w:val="00F21D4F"/>
    <w:rsid w:val="00F22BA8"/>
    <w:rsid w:val="00F25678"/>
    <w:rsid w:val="00F264EB"/>
    <w:rsid w:val="00F30061"/>
    <w:rsid w:val="00F3653F"/>
    <w:rsid w:val="00F4151B"/>
    <w:rsid w:val="00F4709F"/>
    <w:rsid w:val="00F47598"/>
    <w:rsid w:val="00F558DA"/>
    <w:rsid w:val="00F56B87"/>
    <w:rsid w:val="00F6013B"/>
    <w:rsid w:val="00F63F1A"/>
    <w:rsid w:val="00F657EC"/>
    <w:rsid w:val="00F82110"/>
    <w:rsid w:val="00F8261B"/>
    <w:rsid w:val="00F93573"/>
    <w:rsid w:val="00FA5053"/>
    <w:rsid w:val="00FA52E7"/>
    <w:rsid w:val="00FA5851"/>
    <w:rsid w:val="00FB1569"/>
    <w:rsid w:val="00FB45EC"/>
    <w:rsid w:val="00FB6E12"/>
    <w:rsid w:val="00FC23D7"/>
    <w:rsid w:val="00FC48D8"/>
    <w:rsid w:val="00FC648E"/>
    <w:rsid w:val="00FD482A"/>
    <w:rsid w:val="00FF1B54"/>
    <w:rsid w:val="00FF4661"/>
    <w:rsid w:val="00FF5593"/>
    <w:rsid w:val="00FF6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theme" Target="theme/theme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3.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a:p>
            <a:pPr marL="0" marR="0" lvl="0" indent="0" algn="ctr" defTabSz="914400" rtl="0" eaLnBrk="1" fontAlgn="auto" latinLnBrk="0" hangingPunct="1">
              <a:lnSpc>
                <a:spcPct val="100000"/>
              </a:lnSpc>
              <a:spcBef>
                <a:spcPts val="0"/>
              </a:spcBef>
              <a:spcAft>
                <a:spcPts val="0"/>
              </a:spcAft>
              <a:buClrTx/>
              <a:buSzTx/>
              <a:buFontTx/>
              <a:buNone/>
              <a:tabLst/>
              <a:defRPr sz="900" i="1">
                <a:solidFill>
                  <a:schemeClr val="tx2"/>
                </a:solidFill>
                <a:latin typeface="Gill Sans MT" panose="020B0502020104020203" pitchFamily="34" charset="77"/>
              </a:defRPr>
            </a:pPr>
            <a:endParaRPr lang="en-US" sz="900" i="1">
              <a:solidFill>
                <a:schemeClr val="tx2"/>
              </a:solidFill>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70D2-064B-8779-3F35D7531378}"/>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900" i="1">
                <a:latin typeface="Gill Sans MT" panose="020B0502020104020203" pitchFamily="34" charset="77"/>
              </a:rPr>
              <a:t>Chart 2: Percentage of respondents</a:t>
            </a:r>
            <a:r>
              <a:rPr lang="en-US" sz="900" i="1" baseline="0">
                <a:latin typeface="Gill Sans MT" panose="020B0502020104020203" pitchFamily="34" charset="77"/>
              </a:rPr>
              <a:t> in Taiwan who indicated they did not know any symptoms by age </a:t>
            </a:r>
            <a:endParaRPr lang="en-US" sz="900" i="1">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 </c:v>
                </c:pt>
                <c:pt idx="1">
                  <c:v>25-34</c:v>
                </c:pt>
                <c:pt idx="2">
                  <c:v>35-44</c:v>
                </c:pt>
                <c:pt idx="3">
                  <c:v>45-54</c:v>
                </c:pt>
                <c:pt idx="4">
                  <c:v>55+</c:v>
                </c:pt>
              </c:strCache>
            </c:strRef>
          </c:cat>
          <c:val>
            <c:numRef>
              <c:f>Sheet1!$B$2:$B$6</c:f>
              <c:numCache>
                <c:formatCode>0.0%</c:formatCode>
                <c:ptCount val="5"/>
                <c:pt idx="0">
                  <c:v>0.34499999999999997</c:v>
                </c:pt>
                <c:pt idx="1">
                  <c:v>0.27700000000000002</c:v>
                </c:pt>
                <c:pt idx="2">
                  <c:v>0.28699999999999998</c:v>
                </c:pt>
                <c:pt idx="3">
                  <c:v>0.28100000000000003</c:v>
                </c:pt>
                <c:pt idx="4">
                  <c:v>0.23100000000000001</c:v>
                </c:pt>
              </c:numCache>
            </c:numRef>
          </c:val>
          <c:extLst>
            <c:ext xmlns:c16="http://schemas.microsoft.com/office/drawing/2014/chart" uri="{C3380CC4-5D6E-409C-BE32-E72D297353CC}">
              <c16:uniqueId val="{00000000-819E-3441-BDC7-AC566E6069E2}"/>
            </c:ext>
          </c:extLst>
        </c:ser>
        <c:dLbls>
          <c:dLblPos val="outEnd"/>
          <c:showLegendKey val="0"/>
          <c:showVal val="1"/>
          <c:showCatName val="0"/>
          <c:showSerName val="0"/>
          <c:showPercent val="0"/>
          <c:showBubbleSize val="0"/>
        </c:dLbls>
        <c:gapWidth val="182"/>
        <c:axId val="762782464"/>
        <c:axId val="762784256"/>
      </c:barChart>
      <c:catAx>
        <c:axId val="7627824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2784256"/>
        <c:crosses val="autoZero"/>
        <c:auto val="1"/>
        <c:lblAlgn val="ctr"/>
        <c:lblOffset val="100"/>
        <c:noMultiLvlLbl val="0"/>
      </c:catAx>
      <c:valAx>
        <c:axId val="76278425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27824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3. Percentage of respondents in Taiwan who indicated they did not know any symptoms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Current/former smoker</c:v>
                </c:pt>
                <c:pt idx="1">
                  <c:v>Never smoked</c:v>
                </c:pt>
              </c:strCache>
            </c:strRef>
          </c:cat>
          <c:val>
            <c:numRef>
              <c:f>Sheet1!$B$2:$B$3</c:f>
              <c:numCache>
                <c:formatCode>0.0%</c:formatCode>
                <c:ptCount val="2"/>
                <c:pt idx="0">
                  <c:v>0.23899999999999999</c:v>
                </c:pt>
                <c:pt idx="1">
                  <c:v>0.32700000000000001</c:v>
                </c:pt>
              </c:numCache>
            </c:numRef>
          </c:val>
          <c:extLst>
            <c:ext xmlns:c16="http://schemas.microsoft.com/office/drawing/2014/chart" uri="{C3380CC4-5D6E-409C-BE32-E72D297353CC}">
              <c16:uniqueId val="{00000000-3130-024B-B155-7A57E4B7889C}"/>
            </c:ext>
          </c:extLst>
        </c:ser>
        <c:dLbls>
          <c:dLblPos val="outEnd"/>
          <c:showLegendKey val="0"/>
          <c:showVal val="1"/>
          <c:showCatName val="0"/>
          <c:showSerName val="0"/>
          <c:showPercent val="0"/>
          <c:showBubbleSize val="0"/>
        </c:dLbls>
        <c:gapWidth val="182"/>
        <c:axId val="816739008"/>
        <c:axId val="820768128"/>
      </c:barChart>
      <c:catAx>
        <c:axId val="8167390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0768128"/>
        <c:crosses val="autoZero"/>
        <c:auto val="1"/>
        <c:lblAlgn val="ctr"/>
        <c:lblOffset val="100"/>
        <c:noMultiLvlLbl val="0"/>
      </c:catAx>
      <c:valAx>
        <c:axId val="820768128"/>
        <c:scaling>
          <c:orientation val="minMax"/>
          <c:max val="0.33000000000000007"/>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6739008"/>
        <c:crosses val="autoZero"/>
        <c:crossBetween val="between"/>
        <c:minorUnit val="1.0000000000000002E-3"/>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latin typeface="Gill Sans MT" panose="020B0502020104020203" pitchFamily="34" charset="77"/>
              </a:rPr>
              <a:t>Chart 4. Percentage of respondents who agree with the statement they have less sympathy for people with lung cancer than for other types of cancer, by country </a:t>
            </a:r>
            <a:endParaRPr lang="en-GB" sz="900">
              <a:solidFill>
                <a:schemeClr val="tx2"/>
              </a:solidFill>
              <a:effectLst/>
              <a:latin typeface="Gill Sans MT" panose="020B0502020104020203" pitchFamily="34" charset="77"/>
            </a:endParaRPr>
          </a:p>
          <a:p>
            <a:pPr marL="0" marR="0" lvl="0" indent="0" algn="ctr" defTabSz="914400" rtl="0" eaLnBrk="1" fontAlgn="auto" latinLnBrk="0" hangingPunct="1">
              <a:lnSpc>
                <a:spcPct val="100000"/>
              </a:lnSpc>
              <a:spcBef>
                <a:spcPts val="0"/>
              </a:spcBef>
              <a:spcAft>
                <a:spcPts val="0"/>
              </a:spcAft>
              <a:buClrTx/>
              <a:buSzTx/>
              <a:buFontTx/>
              <a:buNone/>
              <a:tabLst/>
              <a:defRPr sz="900">
                <a:solidFill>
                  <a:schemeClr val="tx2"/>
                </a:solidFill>
              </a:defRPr>
            </a:pPr>
            <a:endParaRPr lang="en-US" sz="900">
              <a:solidFill>
                <a:schemeClr val="tx2"/>
              </a:solidFill>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South Africa</c:v>
                </c:pt>
                <c:pt idx="2">
                  <c:v>Thailand</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0.53800000000000003</c:v>
                </c:pt>
                <c:pt idx="2">
                  <c:v>0.55200000000000005</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2899-F341-A37D-86D4DD59298B}"/>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5. Percentage of respondents in Taiwan who agree with the statement they have less sympathy for people with lung cancer than for other types of cancer by age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0.49099999999999999</c:v>
                </c:pt>
                <c:pt idx="1">
                  <c:v>0.47699999999999998</c:v>
                </c:pt>
                <c:pt idx="2">
                  <c:v>0.505</c:v>
                </c:pt>
                <c:pt idx="3">
                  <c:v>0.41099999999999998</c:v>
                </c:pt>
                <c:pt idx="4">
                  <c:v>0.46200000000000002</c:v>
                </c:pt>
              </c:numCache>
            </c:numRef>
          </c:val>
          <c:extLst>
            <c:ext xmlns:c16="http://schemas.microsoft.com/office/drawing/2014/chart" uri="{C3380CC4-5D6E-409C-BE32-E72D297353CC}">
              <c16:uniqueId val="{00000000-9F62-7443-B88C-A7BA39D270EF}"/>
            </c:ext>
          </c:extLst>
        </c:ser>
        <c:dLbls>
          <c:dLblPos val="outEnd"/>
          <c:showLegendKey val="0"/>
          <c:showVal val="1"/>
          <c:showCatName val="0"/>
          <c:showSerName val="0"/>
          <c:showPercent val="0"/>
          <c:showBubbleSize val="0"/>
        </c:dLbls>
        <c:gapWidth val="182"/>
        <c:axId val="711551488"/>
        <c:axId val="711555520"/>
      </c:barChart>
      <c:catAx>
        <c:axId val="7115514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1555520"/>
        <c:crosses val="autoZero"/>
        <c:auto val="1"/>
        <c:lblAlgn val="ctr"/>
        <c:lblOffset val="100"/>
        <c:noMultiLvlLbl val="0"/>
      </c:catAx>
      <c:valAx>
        <c:axId val="71155552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1551488"/>
        <c:crosses val="autoZero"/>
        <c:crossBetween val="between"/>
        <c:majorUnit val="5.000000000000001E-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900" b="0" i="0" u="none" strike="noStrike" kern="1200" spc="0" baseline="0">
                <a:solidFill>
                  <a:sysClr val="windowText" lastClr="000000">
                    <a:lumMod val="65000"/>
                    <a:lumOff val="35000"/>
                  </a:sysClr>
                </a:solidFill>
                <a:latin typeface="Gill Sans MT" panose="020B0502020104020203" pitchFamily="34" charset="77"/>
              </a:rPr>
              <a:t> </a:t>
            </a:r>
            <a:r>
              <a:rPr lang="en-GB" sz="900" b="0" i="1" u="none" strike="noStrike" kern="1200" spc="0" baseline="0">
                <a:solidFill>
                  <a:sysClr val="windowText" lastClr="000000">
                    <a:lumMod val="65000"/>
                    <a:lumOff val="35000"/>
                  </a:sysClr>
                </a:solidFill>
                <a:effectLst/>
                <a:latin typeface="Gill Sans MT" panose="020B0502020104020203" pitchFamily="34" charset="77"/>
              </a:rPr>
              <a:t>Chart 6. Percentage of respondents in Taiwan who agree with the statement they have less sympathy for people with lung cancer than for other types of cancer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Current/former smoker</c:v>
                </c:pt>
                <c:pt idx="1">
                  <c:v>Never smoked</c:v>
                </c:pt>
              </c:strCache>
            </c:strRef>
          </c:cat>
          <c:val>
            <c:numRef>
              <c:f>Sheet1!$B$2:$B$3</c:f>
              <c:numCache>
                <c:formatCode>0.0%</c:formatCode>
                <c:ptCount val="2"/>
                <c:pt idx="0">
                  <c:v>0.53200000000000003</c:v>
                </c:pt>
                <c:pt idx="1">
                  <c:v>0.42599999999999999</c:v>
                </c:pt>
              </c:numCache>
            </c:numRef>
          </c:val>
          <c:extLst>
            <c:ext xmlns:c16="http://schemas.microsoft.com/office/drawing/2014/chart" uri="{C3380CC4-5D6E-409C-BE32-E72D297353CC}">
              <c16:uniqueId val="{00000000-1354-5B49-BE54-6E1D86F431C7}"/>
            </c:ext>
          </c:extLst>
        </c:ser>
        <c:dLbls>
          <c:dLblPos val="outEnd"/>
          <c:showLegendKey val="0"/>
          <c:showVal val="1"/>
          <c:showCatName val="0"/>
          <c:showSerName val="0"/>
          <c:showPercent val="0"/>
          <c:showBubbleSize val="0"/>
        </c:dLbls>
        <c:gapWidth val="182"/>
        <c:axId val="759950720"/>
        <c:axId val="759953856"/>
      </c:barChart>
      <c:catAx>
        <c:axId val="7599507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9953856"/>
        <c:crosses val="autoZero"/>
        <c:auto val="1"/>
        <c:lblAlgn val="ctr"/>
        <c:lblOffset val="100"/>
        <c:noMultiLvlLbl val="0"/>
      </c:catAx>
      <c:valAx>
        <c:axId val="759953856"/>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9950720"/>
        <c:crosses val="autoZero"/>
        <c:crossBetween val="between"/>
        <c:minorUnit val="1.0000000000000002E-3"/>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B9A7-1A4A-A3DA-DEEDC59E543C}"/>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8. Percentage of respondents in Taiwan who agree there should be a national lung cancer screening programme to help people with lung cancer get diagnosed early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0.85399999999999998</c:v>
                </c:pt>
                <c:pt idx="1">
                  <c:v>0.86599999999999999</c:v>
                </c:pt>
                <c:pt idx="2">
                  <c:v>0.82</c:v>
                </c:pt>
                <c:pt idx="3">
                  <c:v>0.88400000000000001</c:v>
                </c:pt>
                <c:pt idx="4">
                  <c:v>0.8</c:v>
                </c:pt>
              </c:numCache>
            </c:numRef>
          </c:val>
          <c:extLst>
            <c:ext xmlns:c16="http://schemas.microsoft.com/office/drawing/2014/chart" uri="{C3380CC4-5D6E-409C-BE32-E72D297353CC}">
              <c16:uniqueId val="{00000000-9BF2-C346-A239-8EE87C6C05BF}"/>
            </c:ext>
          </c:extLst>
        </c:ser>
        <c:dLbls>
          <c:dLblPos val="outEnd"/>
          <c:showLegendKey val="0"/>
          <c:showVal val="1"/>
          <c:showCatName val="0"/>
          <c:showSerName val="0"/>
          <c:showPercent val="0"/>
          <c:showBubbleSize val="0"/>
        </c:dLbls>
        <c:gapWidth val="182"/>
        <c:axId val="762696960"/>
        <c:axId val="762705920"/>
      </c:barChart>
      <c:catAx>
        <c:axId val="7626969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2705920"/>
        <c:crosses val="autoZero"/>
        <c:auto val="1"/>
        <c:lblAlgn val="ctr"/>
        <c:lblOffset val="100"/>
        <c:noMultiLvlLbl val="0"/>
      </c:catAx>
      <c:valAx>
        <c:axId val="762705920"/>
        <c:scaling>
          <c:orientation val="minMax"/>
          <c:max val="0.89"/>
          <c:min val="0.79"/>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2696960"/>
        <c:crosses val="autoZero"/>
        <c:crossBetween val="between"/>
        <c:majorUnit val="1.0000000000000002E-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9. Percentage of respondents in Taiwan who agree there should be a national lung cancer screening programme to help people with lung cancer get diagnosed early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Current/former smoker</c:v>
                </c:pt>
                <c:pt idx="1">
                  <c:v>Never smoked</c:v>
                </c:pt>
              </c:strCache>
            </c:strRef>
          </c:cat>
          <c:val>
            <c:numRef>
              <c:f>Sheet1!$B$2:$B$3</c:f>
              <c:numCache>
                <c:formatCode>General</c:formatCode>
                <c:ptCount val="2"/>
                <c:pt idx="0">
                  <c:v>88.8</c:v>
                </c:pt>
                <c:pt idx="1">
                  <c:v>81.599999999999994</c:v>
                </c:pt>
              </c:numCache>
            </c:numRef>
          </c:val>
          <c:extLst>
            <c:ext xmlns:c16="http://schemas.microsoft.com/office/drawing/2014/chart" uri="{C3380CC4-5D6E-409C-BE32-E72D297353CC}">
              <c16:uniqueId val="{00000000-7CD0-6444-919D-BE1B543185AB}"/>
            </c:ext>
          </c:extLst>
        </c:ser>
        <c:dLbls>
          <c:dLblPos val="outEnd"/>
          <c:showLegendKey val="0"/>
          <c:showVal val="1"/>
          <c:showCatName val="0"/>
          <c:showSerName val="0"/>
          <c:showPercent val="0"/>
          <c:showBubbleSize val="0"/>
        </c:dLbls>
        <c:gapWidth val="182"/>
        <c:axId val="699927168"/>
        <c:axId val="699924480"/>
      </c:barChart>
      <c:catAx>
        <c:axId val="6999271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9924480"/>
        <c:crosses val="autoZero"/>
        <c:auto val="1"/>
        <c:lblAlgn val="ctr"/>
        <c:lblOffset val="100"/>
        <c:noMultiLvlLbl val="0"/>
      </c:catAx>
      <c:valAx>
        <c:axId val="699924480"/>
        <c:scaling>
          <c:orientation val="minMax"/>
          <c:min val="8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99271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1659</Words>
  <Characters>9459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James Holland</cp:lastModifiedBy>
  <cp:revision>212</cp:revision>
  <dcterms:created xsi:type="dcterms:W3CDTF">2026-07-31T13:49:00Z</dcterms:created>
  <dcterms:modified xsi:type="dcterms:W3CDTF">2026-10-08T15:49:00Z</dcterms:modified>
</cp:coreProperties>
</file>