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EF894" w14:textId="428CFB9C" w:rsidR="00926333" w:rsidRPr="00926333" w:rsidRDefault="003978B3" w:rsidP="00926333">
      <w:pPr>
        <w:jc w:val="center"/>
        <w:rPr>
          <w:rFonts w:ascii="Gill Sans MT" w:hAnsi="Gill Sans MT"/>
          <w:b/>
          <w:bCs/>
          <w:color w:val="4B627A"/>
        </w:rPr>
      </w:pPr>
      <w:r>
        <w:rPr>
          <w:rFonts w:ascii="Gill Sans MT" w:hAnsi="Gill Sans MT"/>
          <w:b/>
          <w:bCs/>
          <w:color w:val="4B627A"/>
        </w:rPr>
        <w:t>USA</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AA203D" w:rsidRDefault="00B22650" w:rsidP="00B22650">
      <w:pPr>
        <w:rPr>
          <w:rFonts w:ascii="Gill Sans MT" w:hAnsi="Gill Sans MT"/>
          <w:color w:val="4B627A"/>
          <w:sz w:val="22"/>
          <w:szCs w:val="22"/>
        </w:rPr>
      </w:pPr>
    </w:p>
    <w:p w14:paraId="2A264178"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AA203D" w:rsidRDefault="00B22650" w:rsidP="00B22650">
      <w:pPr>
        <w:rPr>
          <w:rFonts w:ascii="Gill Sans MT" w:hAnsi="Gill Sans MT"/>
          <w:color w:val="4B627A"/>
          <w:sz w:val="22"/>
          <w:szCs w:val="22"/>
        </w:rPr>
      </w:pPr>
    </w:p>
    <w:p w14:paraId="59B36F02"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AA203D" w:rsidRDefault="00B22650" w:rsidP="00B22650">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Default="00B22650" w:rsidP="00B22650">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Pr>
          <w:rFonts w:ascii="Gill Sans MT" w:hAnsi="Gill Sans MT"/>
          <w:color w:val="4B627A"/>
          <w:sz w:val="22"/>
          <w:szCs w:val="22"/>
        </w:rPr>
        <w:t>.</w:t>
      </w:r>
    </w:p>
    <w:p w14:paraId="7AA5C853" w14:textId="77777777" w:rsidR="007933E6" w:rsidRDefault="007933E6" w:rsidP="00B22650">
      <w:pPr>
        <w:pStyle w:val="NormalWeb"/>
        <w:shd w:val="clear" w:color="auto" w:fill="FFFFFF"/>
        <w:spacing w:before="0" w:beforeAutospacing="0" w:after="0" w:afterAutospacing="0"/>
        <w:rPr>
          <w:rFonts w:ascii="Gill Sans MT" w:hAnsi="Gill Sans MT"/>
          <w:color w:val="4B627A"/>
          <w:sz w:val="22"/>
          <w:szCs w:val="22"/>
        </w:rPr>
      </w:pPr>
    </w:p>
    <w:p w14:paraId="38D06B3D" w14:textId="0877807D" w:rsidR="005A0F21" w:rsidRPr="004E60D8" w:rsidRDefault="004E60D8" w:rsidP="004E60D8">
      <w:pPr>
        <w:pStyle w:val="NormalWeb"/>
        <w:shd w:val="clear" w:color="auto" w:fill="FFFFFF"/>
        <w:spacing w:before="0" w:beforeAutospacing="0" w:after="0" w:afterAutospacing="0"/>
        <w:rPr>
          <w:rFonts w:ascii="Gill Sans MT" w:hAnsi="Gill Sans MT"/>
          <w:color w:val="4B627A"/>
          <w:sz w:val="22"/>
          <w:szCs w:val="22"/>
        </w:rPr>
      </w:pPr>
      <w:r w:rsidRPr="004E60D8">
        <w:rPr>
          <w:rFonts w:ascii="Gill Sans MT" w:hAnsi="Gill Sans MT"/>
          <w:color w:val="4B627A"/>
          <w:sz w:val="22"/>
          <w:szCs w:val="22"/>
        </w:rPr>
        <w:t xml:space="preserve">This briefing sets out the key findings from the USA in 2026 and </w:t>
      </w:r>
      <w:r w:rsidR="0053622B">
        <w:rPr>
          <w:rFonts w:ascii="Gill Sans MT" w:hAnsi="Gill Sans MT"/>
          <w:color w:val="4B627A"/>
          <w:sz w:val="22"/>
          <w:szCs w:val="22"/>
        </w:rPr>
        <w:t>compares them with results from</w:t>
      </w:r>
      <w:r w:rsidRPr="004E60D8">
        <w:rPr>
          <w:rFonts w:ascii="Gill Sans MT" w:hAnsi="Gill Sans MT"/>
          <w:color w:val="4B627A"/>
          <w:sz w:val="22"/>
          <w:szCs w:val="22"/>
        </w:rPr>
        <w:t xml:space="preserve"> other countries included in the survey. The </w:t>
      </w:r>
      <w:r w:rsidR="0053622B">
        <w:rPr>
          <w:rFonts w:ascii="Gill Sans MT" w:hAnsi="Gill Sans MT"/>
          <w:color w:val="4B627A"/>
          <w:sz w:val="22"/>
          <w:szCs w:val="22"/>
        </w:rPr>
        <w:t>findings</w:t>
      </w:r>
      <w:r w:rsidR="0053622B" w:rsidRPr="004E60D8">
        <w:rPr>
          <w:rFonts w:ascii="Gill Sans MT" w:hAnsi="Gill Sans MT"/>
          <w:color w:val="4B627A"/>
          <w:sz w:val="22"/>
          <w:szCs w:val="22"/>
        </w:rPr>
        <w:t xml:space="preserve"> </w:t>
      </w:r>
      <w:r w:rsidRPr="004E60D8">
        <w:rPr>
          <w:rFonts w:ascii="Gill Sans MT" w:hAnsi="Gill Sans MT"/>
          <w:color w:val="4B627A"/>
          <w:sz w:val="22"/>
          <w:szCs w:val="22"/>
        </w:rPr>
        <w:t>highlight three key themes:</w:t>
      </w:r>
    </w:p>
    <w:p w14:paraId="46EB0A11" w14:textId="15CF3883" w:rsidR="004E60D8" w:rsidRDefault="00F81B32" w:rsidP="004E60D8">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F81B32">
        <w:rPr>
          <w:rFonts w:ascii="Gill Sans MT" w:hAnsi="Gill Sans MT"/>
          <w:b/>
          <w:bCs/>
          <w:color w:val="4B627A"/>
          <w:sz w:val="22"/>
          <w:szCs w:val="22"/>
        </w:rPr>
        <w:t xml:space="preserve">Awareness of lung cancer symptoms </w:t>
      </w:r>
      <w:r w:rsidRPr="00F81B32">
        <w:rPr>
          <w:rFonts w:ascii="Gill Sans MT" w:hAnsi="Gill Sans MT"/>
          <w:color w:val="4B627A"/>
          <w:sz w:val="22"/>
          <w:szCs w:val="22"/>
        </w:rPr>
        <w:t xml:space="preserve">remains mixed, with the USA ranking around the middle of the countries included in the survey for symptom recognition. </w:t>
      </w:r>
      <w:r w:rsidR="0053622B">
        <w:rPr>
          <w:rFonts w:ascii="Gill Sans MT" w:hAnsi="Gill Sans MT"/>
          <w:color w:val="4B627A"/>
          <w:sz w:val="22"/>
          <w:szCs w:val="22"/>
        </w:rPr>
        <w:t>O</w:t>
      </w:r>
      <w:r w:rsidR="004E60D8" w:rsidRPr="004E60D8">
        <w:rPr>
          <w:rFonts w:ascii="Gill Sans MT" w:hAnsi="Gill Sans MT"/>
          <w:color w:val="4B627A"/>
          <w:sz w:val="22"/>
          <w:szCs w:val="22"/>
        </w:rPr>
        <w:t>ne-third of respondents</w:t>
      </w:r>
      <w:r w:rsidR="0053622B">
        <w:rPr>
          <w:rFonts w:ascii="Gill Sans MT" w:hAnsi="Gill Sans MT"/>
          <w:color w:val="4B627A"/>
          <w:sz w:val="22"/>
          <w:szCs w:val="22"/>
        </w:rPr>
        <w:t xml:space="preserve"> were</w:t>
      </w:r>
      <w:r w:rsidR="004E60D8" w:rsidRPr="004E60D8">
        <w:rPr>
          <w:rFonts w:ascii="Gill Sans MT" w:hAnsi="Gill Sans MT"/>
          <w:color w:val="4B627A"/>
          <w:sz w:val="22"/>
          <w:szCs w:val="22"/>
        </w:rPr>
        <w:t xml:space="preserve"> unable to </w:t>
      </w:r>
      <w:r w:rsidR="00626314">
        <w:rPr>
          <w:rFonts w:ascii="Gill Sans MT" w:hAnsi="Gill Sans MT"/>
          <w:color w:val="4B627A"/>
          <w:sz w:val="22"/>
          <w:szCs w:val="22"/>
        </w:rPr>
        <w:t>name</w:t>
      </w:r>
      <w:r w:rsidR="00626314" w:rsidRPr="004E60D8">
        <w:rPr>
          <w:rFonts w:ascii="Gill Sans MT" w:hAnsi="Gill Sans MT"/>
          <w:color w:val="4B627A"/>
          <w:sz w:val="22"/>
          <w:szCs w:val="22"/>
        </w:rPr>
        <w:t xml:space="preserve"> </w:t>
      </w:r>
      <w:r w:rsidR="004E60D8" w:rsidRPr="004E60D8">
        <w:rPr>
          <w:rFonts w:ascii="Gill Sans MT" w:hAnsi="Gill Sans MT"/>
          <w:color w:val="4B627A"/>
          <w:sz w:val="22"/>
          <w:szCs w:val="22"/>
        </w:rPr>
        <w:t xml:space="preserve">a symptom of lung cancer. </w:t>
      </w:r>
    </w:p>
    <w:p w14:paraId="5B057E29" w14:textId="07D9D272" w:rsidR="004E60D8" w:rsidRDefault="0053622B" w:rsidP="004E60D8">
      <w:pPr>
        <w:pStyle w:val="NormalWeb"/>
        <w:numPr>
          <w:ilvl w:val="0"/>
          <w:numId w:val="14"/>
        </w:numPr>
        <w:shd w:val="clear" w:color="auto" w:fill="FFFFFF"/>
        <w:spacing w:before="0" w:beforeAutospacing="0" w:after="0" w:afterAutospacing="0"/>
        <w:rPr>
          <w:rFonts w:ascii="Gill Sans MT" w:hAnsi="Gill Sans MT"/>
          <w:color w:val="4B627A"/>
          <w:sz w:val="22"/>
          <w:szCs w:val="22"/>
        </w:rPr>
      </w:pPr>
      <w:r>
        <w:rPr>
          <w:rFonts w:ascii="Gill Sans MT" w:hAnsi="Gill Sans MT"/>
          <w:b/>
          <w:bCs/>
          <w:color w:val="4B627A"/>
          <w:sz w:val="22"/>
          <w:szCs w:val="22"/>
        </w:rPr>
        <w:t xml:space="preserve">Stigma towards people with lung cancer </w:t>
      </w:r>
      <w:r w:rsidRPr="005C36C3">
        <w:rPr>
          <w:rFonts w:ascii="Gill Sans MT" w:hAnsi="Gill Sans MT"/>
          <w:color w:val="4B627A"/>
          <w:sz w:val="22"/>
          <w:szCs w:val="22"/>
        </w:rPr>
        <w:t>is lower</w:t>
      </w:r>
      <w:r>
        <w:rPr>
          <w:rFonts w:ascii="Gill Sans MT" w:hAnsi="Gill Sans MT"/>
          <w:color w:val="4B627A"/>
          <w:sz w:val="22"/>
          <w:szCs w:val="22"/>
        </w:rPr>
        <w:t xml:space="preserve"> than </w:t>
      </w:r>
      <w:r w:rsidR="004E60D8" w:rsidRPr="004E60D8">
        <w:rPr>
          <w:rFonts w:ascii="Gill Sans MT" w:hAnsi="Gill Sans MT"/>
          <w:color w:val="4B627A"/>
          <w:sz w:val="22"/>
          <w:szCs w:val="22"/>
        </w:rPr>
        <w:t>the global average, with fewer than one-third of respondents reporting</w:t>
      </w:r>
      <w:r>
        <w:rPr>
          <w:rFonts w:ascii="Gill Sans MT" w:hAnsi="Gill Sans MT"/>
          <w:color w:val="4B627A"/>
          <w:sz w:val="22"/>
          <w:szCs w:val="22"/>
        </w:rPr>
        <w:t xml:space="preserve"> that they have</w:t>
      </w:r>
      <w:r w:rsidR="004E60D8" w:rsidRPr="004E60D8">
        <w:rPr>
          <w:rFonts w:ascii="Gill Sans MT" w:hAnsi="Gill Sans MT"/>
          <w:color w:val="4B627A"/>
          <w:sz w:val="22"/>
          <w:szCs w:val="22"/>
        </w:rPr>
        <w:t xml:space="preserve"> less sympathy for people with lung cancer than for those with other types of cancer. </w:t>
      </w:r>
    </w:p>
    <w:p w14:paraId="61AAFA4C" w14:textId="7F57813A" w:rsidR="004E60D8" w:rsidRPr="004E60D8" w:rsidRDefault="004E60D8" w:rsidP="004E60D8">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4E60D8">
        <w:rPr>
          <w:rFonts w:ascii="Gill Sans MT" w:hAnsi="Gill Sans MT"/>
          <w:b/>
          <w:bCs/>
          <w:color w:val="4B627A"/>
          <w:sz w:val="22"/>
          <w:szCs w:val="22"/>
        </w:rPr>
        <w:t>Public support for lung cancer screening</w:t>
      </w:r>
      <w:r w:rsidRPr="004E60D8">
        <w:rPr>
          <w:rFonts w:ascii="Gill Sans MT" w:hAnsi="Gill Sans MT"/>
          <w:color w:val="4B627A"/>
          <w:sz w:val="22"/>
          <w:szCs w:val="22"/>
        </w:rPr>
        <w:t xml:space="preserve"> remains strong, reflecting continued backing for efforts to improve earlier diagnosis through established screening programmes in the USA. </w:t>
      </w:r>
    </w:p>
    <w:p w14:paraId="56EFEE70" w14:textId="77777777" w:rsidR="00966C01" w:rsidRDefault="00966C01" w:rsidP="00966C01">
      <w:pPr>
        <w:pStyle w:val="NormalWeb"/>
        <w:shd w:val="clear" w:color="auto" w:fill="FFFFFF"/>
        <w:spacing w:before="0" w:beforeAutospacing="0" w:after="0" w:afterAutospacing="0"/>
        <w:rPr>
          <w:rFonts w:ascii="Gill Sans MT" w:hAnsi="Gill Sans MT"/>
          <w:b/>
          <w:bCs/>
          <w:color w:val="2EAED0"/>
          <w:sz w:val="22"/>
          <w:szCs w:val="22"/>
        </w:rPr>
      </w:pPr>
    </w:p>
    <w:p w14:paraId="72FEC865" w14:textId="2926F774" w:rsidR="00926333" w:rsidRPr="00966C01" w:rsidRDefault="00926333" w:rsidP="00966C01">
      <w:pPr>
        <w:pStyle w:val="NormalWeb"/>
        <w:shd w:val="clear" w:color="auto" w:fill="FFFFFF"/>
        <w:spacing w:before="0" w:beforeAutospacing="0" w:after="0" w:afterAutospacing="0"/>
        <w:rPr>
          <w:rFonts w:ascii="Gill Sans MT" w:hAnsi="Gill Sans MT"/>
          <w:b/>
          <w:bCs/>
          <w:color w:val="2EAED0"/>
          <w:sz w:val="22"/>
          <w:szCs w:val="22"/>
        </w:rPr>
      </w:pPr>
      <w:r w:rsidRPr="00966C01">
        <w:rPr>
          <w:rFonts w:ascii="Gill Sans MT" w:hAnsi="Gill Sans MT"/>
          <w:b/>
          <w:bCs/>
          <w:color w:val="2EAED0"/>
          <w:sz w:val="22"/>
          <w:szCs w:val="22"/>
        </w:rPr>
        <w:t>Key findings</w:t>
      </w:r>
      <w:r w:rsidR="00E97E80" w:rsidRPr="00966C01">
        <w:rPr>
          <w:rFonts w:ascii="Gill Sans MT" w:hAnsi="Gill Sans MT"/>
          <w:b/>
          <w:bCs/>
          <w:color w:val="2EAED0"/>
          <w:sz w:val="22"/>
          <w:szCs w:val="22"/>
        </w:rPr>
        <w:t xml:space="preserve">: </w:t>
      </w:r>
      <w:r w:rsidR="003978B3" w:rsidRPr="00966C01">
        <w:rPr>
          <w:rFonts w:ascii="Gill Sans MT" w:hAnsi="Gill Sans MT"/>
          <w:b/>
          <w:bCs/>
          <w:color w:val="2EAED0"/>
          <w:sz w:val="22"/>
          <w:szCs w:val="22"/>
        </w:rPr>
        <w:t>USA</w:t>
      </w:r>
    </w:p>
    <w:p w14:paraId="527E9F69" w14:textId="77777777" w:rsidR="00966C01" w:rsidRDefault="00966C01" w:rsidP="00966C01">
      <w:pPr>
        <w:pStyle w:val="Heading3"/>
        <w:spacing w:before="0" w:after="0"/>
        <w:rPr>
          <w:rFonts w:ascii="Gill Sans MT" w:hAnsi="Gill Sans MT" w:cs="Segoe UI"/>
          <w:sz w:val="22"/>
          <w:szCs w:val="22"/>
        </w:rPr>
      </w:pPr>
    </w:p>
    <w:p w14:paraId="0C2C231B" w14:textId="4D9B1B99" w:rsidR="00966C01" w:rsidRPr="00966C01" w:rsidRDefault="00966C01" w:rsidP="00966C01">
      <w:pPr>
        <w:pStyle w:val="Heading3"/>
        <w:spacing w:before="0" w:after="0"/>
        <w:rPr>
          <w:rFonts w:ascii="Gill Sans MT" w:hAnsi="Gill Sans MT" w:cs="Segoe UI"/>
          <w:b/>
          <w:bCs/>
          <w:color w:val="4B627A"/>
          <w:sz w:val="22"/>
          <w:szCs w:val="22"/>
        </w:rPr>
      </w:pPr>
      <w:r w:rsidRPr="00966C01">
        <w:rPr>
          <w:rFonts w:ascii="Gill Sans MT" w:hAnsi="Gill Sans MT" w:cs="Segoe UI"/>
          <w:b/>
          <w:bCs/>
          <w:color w:val="4B627A"/>
          <w:sz w:val="22"/>
          <w:szCs w:val="22"/>
        </w:rPr>
        <w:t>Symptom recognition</w:t>
      </w:r>
    </w:p>
    <w:p w14:paraId="144B8905" w14:textId="784A11EB" w:rsidR="00966C01" w:rsidRPr="00966C01" w:rsidRDefault="00516CB1" w:rsidP="00966C01">
      <w:pPr>
        <w:numPr>
          <w:ilvl w:val="0"/>
          <w:numId w:val="15"/>
        </w:numPr>
        <w:rPr>
          <w:rFonts w:ascii="Gill Sans MT" w:hAnsi="Gill Sans MT" w:cs="Segoe UI"/>
          <w:color w:val="4B627A"/>
          <w:sz w:val="22"/>
          <w:szCs w:val="22"/>
        </w:rPr>
      </w:pPr>
      <w:r>
        <w:rPr>
          <w:rStyle w:val="Strong"/>
          <w:rFonts w:ascii="Gill Sans MT" w:hAnsi="Gill Sans MT" w:cs="Segoe UI"/>
          <w:color w:val="4B627A"/>
          <w:sz w:val="22"/>
          <w:szCs w:val="22"/>
        </w:rPr>
        <w:t xml:space="preserve">One in three </w:t>
      </w:r>
      <w:r w:rsidR="00504FFC">
        <w:rPr>
          <w:rFonts w:ascii="Gill Sans MT" w:hAnsi="Gill Sans MT" w:cs="Segoe UI"/>
          <w:color w:val="4B627A"/>
          <w:sz w:val="22"/>
          <w:szCs w:val="22"/>
        </w:rPr>
        <w:t xml:space="preserve">people </w:t>
      </w:r>
      <w:r w:rsidR="00966C01" w:rsidRPr="00966C01">
        <w:rPr>
          <w:rFonts w:ascii="Gill Sans MT" w:hAnsi="Gill Sans MT" w:cs="Segoe UI"/>
          <w:color w:val="4B627A"/>
          <w:sz w:val="22"/>
          <w:szCs w:val="22"/>
        </w:rPr>
        <w:t>respond</w:t>
      </w:r>
      <w:r w:rsidR="00504FFC">
        <w:rPr>
          <w:rFonts w:ascii="Gill Sans MT" w:hAnsi="Gill Sans MT" w:cs="Segoe UI"/>
          <w:color w:val="4B627A"/>
          <w:sz w:val="22"/>
          <w:szCs w:val="22"/>
        </w:rPr>
        <w:t>ing to the survey</w:t>
      </w:r>
      <w:r w:rsidR="00D90B9D">
        <w:rPr>
          <w:rFonts w:ascii="Gill Sans MT" w:hAnsi="Gill Sans MT" w:cs="Segoe UI"/>
          <w:color w:val="4B627A"/>
          <w:sz w:val="22"/>
          <w:szCs w:val="22"/>
        </w:rPr>
        <w:t xml:space="preserve"> (</w:t>
      </w:r>
      <w:r w:rsidR="00D90B9D" w:rsidRPr="00966C01">
        <w:rPr>
          <w:rStyle w:val="Strong"/>
          <w:rFonts w:ascii="Gill Sans MT" w:hAnsi="Gill Sans MT" w:cs="Segoe UI"/>
          <w:color w:val="4B627A"/>
          <w:sz w:val="22"/>
          <w:szCs w:val="22"/>
        </w:rPr>
        <w:t>33.3%</w:t>
      </w:r>
      <w:r w:rsidR="00D90B9D">
        <w:rPr>
          <w:rFonts w:ascii="Gill Sans MT" w:hAnsi="Gill Sans MT" w:cs="Segoe UI"/>
          <w:color w:val="4B627A"/>
          <w:sz w:val="22"/>
          <w:szCs w:val="22"/>
        </w:rPr>
        <w:t>)</w:t>
      </w:r>
      <w:r w:rsidR="00966C01" w:rsidRPr="00966C01">
        <w:rPr>
          <w:rFonts w:ascii="Gill Sans MT" w:hAnsi="Gill Sans MT" w:cs="Segoe UI"/>
          <w:color w:val="4B627A"/>
          <w:sz w:val="22"/>
          <w:szCs w:val="22"/>
        </w:rPr>
        <w:t xml:space="preserve"> said they did not know any symptoms of lung cancer</w:t>
      </w:r>
      <w:r w:rsidR="000F66CE">
        <w:rPr>
          <w:rFonts w:ascii="Gill Sans MT" w:hAnsi="Gill Sans MT" w:cs="Segoe UI"/>
          <w:color w:val="4B627A"/>
          <w:sz w:val="22"/>
          <w:szCs w:val="22"/>
        </w:rPr>
        <w:t xml:space="preserve">, down from </w:t>
      </w:r>
      <w:r w:rsidR="00A85A47" w:rsidRPr="00A85A47">
        <w:rPr>
          <w:rFonts w:ascii="Gill Sans MT" w:hAnsi="Gill Sans MT" w:cs="Segoe UI"/>
          <w:b/>
          <w:bCs/>
          <w:color w:val="4B627A"/>
          <w:sz w:val="22"/>
          <w:szCs w:val="22"/>
        </w:rPr>
        <w:t xml:space="preserve">37% </w:t>
      </w:r>
      <w:r w:rsidR="00A85A47" w:rsidRPr="00EC553B">
        <w:rPr>
          <w:rFonts w:ascii="Gill Sans MT" w:hAnsi="Gill Sans MT" w:cs="Segoe UI"/>
          <w:color w:val="4B627A"/>
          <w:sz w:val="22"/>
          <w:szCs w:val="22"/>
        </w:rPr>
        <w:t>in</w:t>
      </w:r>
      <w:r w:rsidR="00A85A47" w:rsidRPr="00A85A47">
        <w:rPr>
          <w:rFonts w:ascii="Gill Sans MT" w:hAnsi="Gill Sans MT" w:cs="Segoe UI"/>
          <w:b/>
          <w:bCs/>
          <w:color w:val="4B627A"/>
          <w:sz w:val="22"/>
          <w:szCs w:val="22"/>
        </w:rPr>
        <w:t xml:space="preserve"> 2023</w:t>
      </w:r>
      <w:r w:rsidR="00A85A47">
        <w:rPr>
          <w:rFonts w:ascii="Gill Sans MT" w:hAnsi="Gill Sans MT" w:cs="Segoe UI"/>
          <w:color w:val="4B627A"/>
          <w:sz w:val="22"/>
          <w:szCs w:val="22"/>
        </w:rPr>
        <w:t>.</w:t>
      </w:r>
    </w:p>
    <w:p w14:paraId="30D43FDC" w14:textId="3A715A29" w:rsidR="00966C01" w:rsidRPr="00966C01" w:rsidRDefault="00626314" w:rsidP="00966C01">
      <w:pPr>
        <w:numPr>
          <w:ilvl w:val="0"/>
          <w:numId w:val="15"/>
        </w:numPr>
        <w:rPr>
          <w:rFonts w:ascii="Gill Sans MT" w:hAnsi="Gill Sans MT" w:cs="Segoe UI"/>
          <w:color w:val="4B627A"/>
          <w:sz w:val="22"/>
          <w:szCs w:val="22"/>
        </w:rPr>
      </w:pPr>
      <w:r>
        <w:rPr>
          <w:rFonts w:ascii="Gill Sans MT" w:hAnsi="Gill Sans MT" w:cs="Segoe UI"/>
          <w:color w:val="4B627A"/>
          <w:sz w:val="22"/>
          <w:szCs w:val="22"/>
        </w:rPr>
        <w:t xml:space="preserve">Lack of symptom awareness was highest among </w:t>
      </w:r>
      <w:proofErr w:type="gramStart"/>
      <w:r w:rsidR="00966C01" w:rsidRPr="00966C01">
        <w:rPr>
          <w:rStyle w:val="Strong"/>
          <w:rFonts w:ascii="Gill Sans MT" w:hAnsi="Gill Sans MT" w:cs="Segoe UI"/>
          <w:color w:val="4B627A"/>
          <w:sz w:val="22"/>
          <w:szCs w:val="22"/>
        </w:rPr>
        <w:t>18-24</w:t>
      </w:r>
      <w:r>
        <w:rPr>
          <w:rStyle w:val="Strong"/>
          <w:rFonts w:ascii="Gill Sans MT" w:hAnsi="Gill Sans MT" w:cs="Segoe UI"/>
          <w:color w:val="4B627A"/>
          <w:sz w:val="22"/>
          <w:szCs w:val="22"/>
        </w:rPr>
        <w:t xml:space="preserve"> year olds</w:t>
      </w:r>
      <w:proofErr w:type="gramEnd"/>
      <w:r w:rsidR="00966C01" w:rsidRPr="00966C01">
        <w:rPr>
          <w:rFonts w:ascii="Gill Sans MT" w:hAnsi="Gill Sans MT" w:cs="Segoe UI"/>
          <w:color w:val="4B627A"/>
          <w:sz w:val="22"/>
          <w:szCs w:val="22"/>
        </w:rPr>
        <w:t xml:space="preserve"> (</w:t>
      </w:r>
      <w:r w:rsidR="00966C01" w:rsidRPr="00966C01">
        <w:rPr>
          <w:rStyle w:val="Strong"/>
          <w:rFonts w:ascii="Gill Sans MT" w:hAnsi="Gill Sans MT" w:cs="Segoe UI"/>
          <w:color w:val="4B627A"/>
          <w:sz w:val="22"/>
          <w:szCs w:val="22"/>
        </w:rPr>
        <w:t>47.8%</w:t>
      </w:r>
      <w:r w:rsidR="00966C01" w:rsidRPr="00966C01">
        <w:rPr>
          <w:rFonts w:ascii="Gill Sans MT" w:hAnsi="Gill Sans MT" w:cs="Segoe UI"/>
          <w:color w:val="4B627A"/>
          <w:sz w:val="22"/>
          <w:szCs w:val="22"/>
        </w:rPr>
        <w:t xml:space="preserve">), compared with </w:t>
      </w:r>
      <w:r w:rsidR="00966C01" w:rsidRPr="00966C01">
        <w:rPr>
          <w:rStyle w:val="Strong"/>
          <w:rFonts w:ascii="Gill Sans MT" w:hAnsi="Gill Sans MT" w:cs="Segoe UI"/>
          <w:color w:val="4B627A"/>
          <w:sz w:val="22"/>
          <w:szCs w:val="22"/>
        </w:rPr>
        <w:t>30.3%</w:t>
      </w:r>
      <w:r w:rsidR="00966C01" w:rsidRPr="00966C01">
        <w:rPr>
          <w:rFonts w:ascii="Gill Sans MT" w:hAnsi="Gill Sans MT" w:cs="Segoe UI"/>
          <w:color w:val="4B627A"/>
          <w:sz w:val="22"/>
          <w:szCs w:val="22"/>
        </w:rPr>
        <w:t xml:space="preserve"> of those aged </w:t>
      </w:r>
      <w:r w:rsidR="00966C01" w:rsidRPr="00966C01">
        <w:rPr>
          <w:rStyle w:val="Strong"/>
          <w:rFonts w:ascii="Gill Sans MT" w:hAnsi="Gill Sans MT" w:cs="Segoe UI"/>
          <w:color w:val="4B627A"/>
          <w:sz w:val="22"/>
          <w:szCs w:val="22"/>
        </w:rPr>
        <w:t>55</w:t>
      </w:r>
      <w:r w:rsidR="00504FFC">
        <w:rPr>
          <w:rStyle w:val="Strong"/>
          <w:rFonts w:ascii="Gill Sans MT" w:hAnsi="Gill Sans MT" w:cs="Segoe UI"/>
          <w:color w:val="4B627A"/>
          <w:sz w:val="22"/>
          <w:szCs w:val="22"/>
        </w:rPr>
        <w:t xml:space="preserve"> and over</w:t>
      </w:r>
      <w:r w:rsidR="00966C01" w:rsidRPr="00966C01">
        <w:rPr>
          <w:rFonts w:ascii="Gill Sans MT" w:hAnsi="Gill Sans MT" w:cs="Segoe UI"/>
          <w:color w:val="4B627A"/>
          <w:sz w:val="22"/>
          <w:szCs w:val="22"/>
        </w:rPr>
        <w:t xml:space="preserve">. </w:t>
      </w:r>
    </w:p>
    <w:p w14:paraId="52C0E5B7" w14:textId="7E0FC749" w:rsidR="00966C01" w:rsidRPr="00966C01" w:rsidRDefault="00966C01" w:rsidP="00966C01">
      <w:pPr>
        <w:numPr>
          <w:ilvl w:val="0"/>
          <w:numId w:val="15"/>
        </w:numPr>
        <w:rPr>
          <w:rFonts w:ascii="Gill Sans MT" w:hAnsi="Gill Sans MT" w:cs="Segoe UI"/>
          <w:color w:val="4B627A"/>
          <w:sz w:val="22"/>
          <w:szCs w:val="22"/>
        </w:rPr>
      </w:pPr>
      <w:r w:rsidRPr="00966C01">
        <w:rPr>
          <w:rFonts w:ascii="Gill Sans MT" w:hAnsi="Gill Sans MT" w:cs="Segoe UI"/>
          <w:color w:val="4B627A"/>
          <w:sz w:val="22"/>
          <w:szCs w:val="22"/>
        </w:rPr>
        <w:t xml:space="preserve">People who currently smoke or had smoked previously were </w:t>
      </w:r>
      <w:r w:rsidR="004D6653">
        <w:rPr>
          <w:rFonts w:ascii="Gill Sans MT" w:hAnsi="Gill Sans MT" w:cs="Segoe UI"/>
          <w:color w:val="4B627A"/>
          <w:sz w:val="22"/>
          <w:szCs w:val="22"/>
        </w:rPr>
        <w:t>less</w:t>
      </w:r>
      <w:r w:rsidRPr="00966C01">
        <w:rPr>
          <w:rFonts w:ascii="Gill Sans MT" w:hAnsi="Gill Sans MT" w:cs="Segoe UI"/>
          <w:color w:val="4B627A"/>
          <w:sz w:val="22"/>
          <w:szCs w:val="22"/>
        </w:rPr>
        <w:t xml:space="preserve"> likely</w:t>
      </w:r>
      <w:r w:rsidR="00626314">
        <w:rPr>
          <w:rFonts w:ascii="Gill Sans MT" w:hAnsi="Gill Sans MT" w:cs="Segoe UI"/>
          <w:color w:val="4B627A"/>
          <w:sz w:val="22"/>
          <w:szCs w:val="22"/>
        </w:rPr>
        <w:t xml:space="preserve"> than people who had never smoked</w:t>
      </w:r>
      <w:r w:rsidRPr="00966C01">
        <w:rPr>
          <w:rFonts w:ascii="Gill Sans MT" w:hAnsi="Gill Sans MT" w:cs="Segoe UI"/>
          <w:color w:val="4B627A"/>
          <w:sz w:val="22"/>
          <w:szCs w:val="22"/>
        </w:rPr>
        <w:t xml:space="preserve"> </w:t>
      </w:r>
      <w:r w:rsidR="0053622B">
        <w:rPr>
          <w:rFonts w:ascii="Gill Sans MT" w:hAnsi="Gill Sans MT" w:cs="Segoe UI"/>
          <w:color w:val="4B627A"/>
          <w:sz w:val="22"/>
          <w:szCs w:val="22"/>
        </w:rPr>
        <w:t xml:space="preserve">to </w:t>
      </w:r>
      <w:r w:rsidR="00F81B32">
        <w:rPr>
          <w:rFonts w:ascii="Gill Sans MT" w:hAnsi="Gill Sans MT" w:cs="Segoe UI"/>
          <w:color w:val="4B627A"/>
          <w:sz w:val="22"/>
          <w:szCs w:val="22"/>
        </w:rPr>
        <w:t xml:space="preserve">not be able to </w:t>
      </w:r>
      <w:r w:rsidR="0053622B">
        <w:rPr>
          <w:rFonts w:ascii="Gill Sans MT" w:hAnsi="Gill Sans MT" w:cs="Segoe UI"/>
          <w:color w:val="4B627A"/>
          <w:sz w:val="22"/>
          <w:szCs w:val="22"/>
        </w:rPr>
        <w:t>identify at least one symptom</w:t>
      </w:r>
      <w:r w:rsidRPr="00966C01">
        <w:rPr>
          <w:rFonts w:ascii="Gill Sans MT" w:hAnsi="Gill Sans MT" w:cs="Segoe UI"/>
          <w:color w:val="4B627A"/>
          <w:sz w:val="22"/>
          <w:szCs w:val="22"/>
        </w:rPr>
        <w:t xml:space="preserve"> </w:t>
      </w:r>
      <w:r w:rsidR="00E60912">
        <w:rPr>
          <w:rFonts w:ascii="Gill Sans MT" w:hAnsi="Gill Sans MT" w:cs="Segoe UI"/>
          <w:color w:val="4B627A"/>
          <w:sz w:val="22"/>
          <w:szCs w:val="22"/>
        </w:rPr>
        <w:t xml:space="preserve">of </w:t>
      </w:r>
      <w:r w:rsidR="00626314">
        <w:rPr>
          <w:rFonts w:ascii="Gill Sans MT" w:hAnsi="Gill Sans MT" w:cs="Segoe UI"/>
          <w:color w:val="4B627A"/>
          <w:sz w:val="22"/>
          <w:szCs w:val="22"/>
        </w:rPr>
        <w:t>lung cancer</w:t>
      </w:r>
      <w:r w:rsidRPr="00966C01">
        <w:rPr>
          <w:rFonts w:ascii="Gill Sans MT" w:hAnsi="Gill Sans MT" w:cs="Segoe UI"/>
          <w:color w:val="4B627A"/>
          <w:sz w:val="22"/>
          <w:szCs w:val="22"/>
        </w:rPr>
        <w:t xml:space="preserve"> (</w:t>
      </w:r>
      <w:r w:rsidR="002D2598">
        <w:rPr>
          <w:rStyle w:val="Strong"/>
          <w:rFonts w:ascii="Gill Sans MT" w:hAnsi="Gill Sans MT" w:cs="Segoe UI"/>
          <w:color w:val="4B627A"/>
          <w:sz w:val="22"/>
          <w:szCs w:val="22"/>
        </w:rPr>
        <w:t>30</w:t>
      </w:r>
      <w:r w:rsidRPr="00966C01">
        <w:rPr>
          <w:rStyle w:val="Strong"/>
          <w:rFonts w:ascii="Gill Sans MT" w:hAnsi="Gill Sans MT" w:cs="Segoe UI"/>
          <w:color w:val="4B627A"/>
          <w:sz w:val="22"/>
          <w:szCs w:val="22"/>
        </w:rPr>
        <w:t>.5% vs</w:t>
      </w:r>
      <w:r w:rsidR="00504FFC">
        <w:rPr>
          <w:rStyle w:val="Strong"/>
          <w:rFonts w:ascii="Gill Sans MT" w:hAnsi="Gill Sans MT" w:cs="Segoe UI"/>
          <w:color w:val="4B627A"/>
          <w:sz w:val="22"/>
          <w:szCs w:val="22"/>
        </w:rPr>
        <w:t>.</w:t>
      </w:r>
      <w:r w:rsidRPr="00966C01">
        <w:rPr>
          <w:rStyle w:val="Strong"/>
          <w:rFonts w:ascii="Gill Sans MT" w:hAnsi="Gill Sans MT" w:cs="Segoe UI"/>
          <w:color w:val="4B627A"/>
          <w:sz w:val="22"/>
          <w:szCs w:val="22"/>
        </w:rPr>
        <w:t xml:space="preserve"> </w:t>
      </w:r>
      <w:r w:rsidR="002D2598">
        <w:rPr>
          <w:rStyle w:val="Strong"/>
          <w:rFonts w:ascii="Gill Sans MT" w:hAnsi="Gill Sans MT" w:cs="Segoe UI"/>
          <w:color w:val="4B627A"/>
          <w:sz w:val="22"/>
          <w:szCs w:val="22"/>
        </w:rPr>
        <w:t>35</w:t>
      </w:r>
      <w:r w:rsidRPr="00966C01">
        <w:rPr>
          <w:rStyle w:val="Strong"/>
          <w:rFonts w:ascii="Gill Sans MT" w:hAnsi="Gill Sans MT" w:cs="Segoe UI"/>
          <w:color w:val="4B627A"/>
          <w:sz w:val="22"/>
          <w:szCs w:val="22"/>
        </w:rPr>
        <w:t>.</w:t>
      </w:r>
      <w:r w:rsidR="002D2598">
        <w:rPr>
          <w:rStyle w:val="Strong"/>
          <w:rFonts w:ascii="Gill Sans MT" w:hAnsi="Gill Sans MT" w:cs="Segoe UI"/>
          <w:color w:val="4B627A"/>
          <w:sz w:val="22"/>
          <w:szCs w:val="22"/>
        </w:rPr>
        <w:t>8</w:t>
      </w:r>
      <w:r w:rsidRPr="00966C01">
        <w:rPr>
          <w:rStyle w:val="Strong"/>
          <w:rFonts w:ascii="Gill Sans MT" w:hAnsi="Gill Sans MT" w:cs="Segoe UI"/>
          <w:color w:val="4B627A"/>
          <w:sz w:val="22"/>
          <w:szCs w:val="22"/>
        </w:rPr>
        <w:t>%</w:t>
      </w:r>
      <w:r w:rsidRPr="00966C01">
        <w:rPr>
          <w:rFonts w:ascii="Gill Sans MT" w:hAnsi="Gill Sans MT" w:cs="Segoe UI"/>
          <w:color w:val="4B627A"/>
          <w:sz w:val="22"/>
          <w:szCs w:val="22"/>
        </w:rPr>
        <w:t>).</w:t>
      </w:r>
    </w:p>
    <w:p w14:paraId="17DC068E" w14:textId="77777777" w:rsidR="00966C01" w:rsidRPr="00966C01" w:rsidRDefault="00966C01" w:rsidP="00966C01">
      <w:pPr>
        <w:pStyle w:val="Heading3"/>
        <w:spacing w:before="0" w:after="0"/>
        <w:rPr>
          <w:rFonts w:ascii="Gill Sans MT" w:hAnsi="Gill Sans MT" w:cs="Segoe UI"/>
          <w:color w:val="4B627A"/>
          <w:sz w:val="22"/>
          <w:szCs w:val="22"/>
        </w:rPr>
      </w:pPr>
    </w:p>
    <w:p w14:paraId="1760DC39" w14:textId="77777777" w:rsidR="001635FE" w:rsidRDefault="001635FE" w:rsidP="00966C01">
      <w:pPr>
        <w:pStyle w:val="Heading3"/>
        <w:spacing w:before="0" w:after="0"/>
        <w:rPr>
          <w:rFonts w:ascii="Gill Sans MT" w:hAnsi="Gill Sans MT" w:cs="Segoe UI"/>
          <w:b/>
          <w:bCs/>
          <w:color w:val="4B627A"/>
          <w:sz w:val="22"/>
          <w:szCs w:val="22"/>
        </w:rPr>
      </w:pPr>
    </w:p>
    <w:p w14:paraId="4D39918B" w14:textId="2DF7D2DB" w:rsidR="00966C01" w:rsidRPr="00966C01" w:rsidRDefault="00966C01" w:rsidP="00966C01">
      <w:pPr>
        <w:pStyle w:val="Heading3"/>
        <w:spacing w:before="0" w:after="0"/>
        <w:rPr>
          <w:rFonts w:ascii="Gill Sans MT" w:hAnsi="Gill Sans MT" w:cs="Segoe UI"/>
          <w:b/>
          <w:bCs/>
          <w:color w:val="4B627A"/>
          <w:sz w:val="22"/>
          <w:szCs w:val="22"/>
        </w:rPr>
      </w:pPr>
      <w:r w:rsidRPr="00966C01">
        <w:rPr>
          <w:rFonts w:ascii="Gill Sans MT" w:hAnsi="Gill Sans MT" w:cs="Segoe UI"/>
          <w:b/>
          <w:bCs/>
          <w:color w:val="4B627A"/>
          <w:sz w:val="22"/>
          <w:szCs w:val="22"/>
        </w:rPr>
        <w:t>Attitudes towards lung cancer</w:t>
      </w:r>
    </w:p>
    <w:p w14:paraId="34916933" w14:textId="10E0EBCA" w:rsidR="00966C01" w:rsidRPr="004C5681" w:rsidRDefault="00D90B9D" w:rsidP="00966C01">
      <w:pPr>
        <w:numPr>
          <w:ilvl w:val="0"/>
          <w:numId w:val="16"/>
        </w:numPr>
        <w:rPr>
          <w:rFonts w:ascii="Gill Sans MT" w:hAnsi="Gill Sans MT" w:cs="Segoe UI"/>
          <w:color w:val="4B627A"/>
          <w:sz w:val="22"/>
          <w:szCs w:val="22"/>
        </w:rPr>
      </w:pPr>
      <w:r>
        <w:rPr>
          <w:rStyle w:val="Strong"/>
          <w:rFonts w:ascii="Gill Sans MT" w:hAnsi="Gill Sans MT" w:cs="Segoe UI"/>
          <w:color w:val="4B627A"/>
          <w:sz w:val="22"/>
          <w:szCs w:val="22"/>
        </w:rPr>
        <w:t xml:space="preserve">Three in ten </w:t>
      </w:r>
      <w:r w:rsidR="00966C01" w:rsidRPr="004C5681">
        <w:rPr>
          <w:rFonts w:ascii="Gill Sans MT" w:hAnsi="Gill Sans MT" w:cs="Segoe UI"/>
          <w:color w:val="4B627A"/>
          <w:sz w:val="22"/>
          <w:szCs w:val="22"/>
        </w:rPr>
        <w:t>respondents</w:t>
      </w:r>
      <w:r w:rsidR="00505A5E">
        <w:rPr>
          <w:rFonts w:ascii="Gill Sans MT" w:hAnsi="Gill Sans MT" w:cs="Segoe UI"/>
          <w:color w:val="4B627A"/>
          <w:sz w:val="22"/>
          <w:szCs w:val="22"/>
        </w:rPr>
        <w:t xml:space="preserve"> (</w:t>
      </w:r>
      <w:r w:rsidR="00505A5E" w:rsidRPr="004C5681">
        <w:rPr>
          <w:rStyle w:val="Strong"/>
          <w:rFonts w:ascii="Gill Sans MT" w:hAnsi="Gill Sans MT" w:cs="Segoe UI"/>
          <w:color w:val="4B627A"/>
          <w:sz w:val="22"/>
          <w:szCs w:val="22"/>
        </w:rPr>
        <w:t>30.6%</w:t>
      </w:r>
      <w:r w:rsidR="00505A5E">
        <w:rPr>
          <w:rFonts w:ascii="Gill Sans MT" w:hAnsi="Gill Sans MT" w:cs="Segoe UI"/>
          <w:color w:val="4B627A"/>
          <w:sz w:val="22"/>
          <w:szCs w:val="22"/>
        </w:rPr>
        <w:t>)</w:t>
      </w:r>
      <w:r w:rsidR="00966C01" w:rsidRPr="004C5681">
        <w:rPr>
          <w:rFonts w:ascii="Gill Sans MT" w:hAnsi="Gill Sans MT" w:cs="Segoe UI"/>
          <w:color w:val="4B627A"/>
          <w:sz w:val="22"/>
          <w:szCs w:val="22"/>
        </w:rPr>
        <w:t xml:space="preserve"> agreed with the statement:</w:t>
      </w:r>
      <w:r w:rsidR="009202F3">
        <w:rPr>
          <w:rFonts w:ascii="Gill Sans MT" w:hAnsi="Gill Sans MT" w:cs="Segoe UI"/>
          <w:color w:val="4B627A"/>
          <w:sz w:val="22"/>
          <w:szCs w:val="22"/>
        </w:rPr>
        <w:t xml:space="preserve"> </w:t>
      </w:r>
      <w:r w:rsidR="00966C01" w:rsidRPr="004C5681">
        <w:rPr>
          <w:rStyle w:val="Emphasis"/>
          <w:rFonts w:ascii="Gill Sans MT" w:hAnsi="Gill Sans MT" w:cs="Segoe UI"/>
          <w:color w:val="4B627A"/>
          <w:sz w:val="22"/>
          <w:szCs w:val="22"/>
        </w:rPr>
        <w:t>“I have less sympathy for people with lung cancer than for people with other types of cancer”</w:t>
      </w:r>
      <w:r w:rsidR="00966C01" w:rsidRPr="004C5681">
        <w:rPr>
          <w:rFonts w:ascii="Gill Sans MT" w:hAnsi="Gill Sans MT" w:cs="Segoe UI"/>
          <w:color w:val="4B627A"/>
          <w:sz w:val="22"/>
          <w:szCs w:val="22"/>
        </w:rPr>
        <w:t xml:space="preserve">, </w:t>
      </w:r>
      <w:r w:rsidR="008D40E3" w:rsidRPr="004C5681">
        <w:rPr>
          <w:rFonts w:ascii="Gill Sans MT" w:hAnsi="Gill Sans MT" w:cs="Segoe UI"/>
          <w:color w:val="4B627A"/>
          <w:sz w:val="22"/>
          <w:szCs w:val="22"/>
        </w:rPr>
        <w:t xml:space="preserve">down </w:t>
      </w:r>
      <w:r w:rsidR="00626314">
        <w:rPr>
          <w:rFonts w:ascii="Gill Sans MT" w:hAnsi="Gill Sans MT" w:cs="Segoe UI"/>
          <w:color w:val="4B627A"/>
          <w:sz w:val="22"/>
          <w:szCs w:val="22"/>
        </w:rPr>
        <w:t>from</w:t>
      </w:r>
      <w:r w:rsidR="008D40E3" w:rsidRPr="004C5681">
        <w:rPr>
          <w:rFonts w:ascii="Gill Sans MT" w:hAnsi="Gill Sans MT" w:cs="Segoe UI"/>
          <w:color w:val="4B627A"/>
          <w:sz w:val="22"/>
          <w:szCs w:val="22"/>
        </w:rPr>
        <w:t xml:space="preserve"> </w:t>
      </w:r>
      <w:r w:rsidR="008D40E3" w:rsidRPr="004C5681">
        <w:rPr>
          <w:rFonts w:ascii="Gill Sans MT" w:hAnsi="Gill Sans MT" w:cs="Segoe UI"/>
          <w:b/>
          <w:bCs/>
          <w:color w:val="4B627A"/>
          <w:sz w:val="22"/>
          <w:szCs w:val="22"/>
        </w:rPr>
        <w:t xml:space="preserve">44% </w:t>
      </w:r>
      <w:r w:rsidR="008D40E3" w:rsidRPr="00F458B3">
        <w:rPr>
          <w:rFonts w:ascii="Gill Sans MT" w:hAnsi="Gill Sans MT" w:cs="Segoe UI"/>
          <w:color w:val="4B627A"/>
          <w:sz w:val="22"/>
          <w:szCs w:val="22"/>
        </w:rPr>
        <w:t xml:space="preserve">in </w:t>
      </w:r>
      <w:r w:rsidR="008D40E3" w:rsidRPr="004C5681">
        <w:rPr>
          <w:rFonts w:ascii="Gill Sans MT" w:hAnsi="Gill Sans MT" w:cs="Segoe UI"/>
          <w:b/>
          <w:bCs/>
          <w:color w:val="4B627A"/>
          <w:sz w:val="22"/>
          <w:szCs w:val="22"/>
        </w:rPr>
        <w:t>2023</w:t>
      </w:r>
      <w:r w:rsidR="008D40E3" w:rsidRPr="004C5681">
        <w:rPr>
          <w:rFonts w:ascii="Gill Sans MT" w:hAnsi="Gill Sans MT" w:cs="Segoe UI"/>
          <w:color w:val="4B627A"/>
          <w:sz w:val="22"/>
          <w:szCs w:val="22"/>
        </w:rPr>
        <w:t xml:space="preserve"> and </w:t>
      </w:r>
      <w:r w:rsidR="00966C01" w:rsidRPr="004C5681">
        <w:rPr>
          <w:rFonts w:ascii="Gill Sans MT" w:hAnsi="Gill Sans MT" w:cs="Segoe UI"/>
          <w:color w:val="4B627A"/>
          <w:sz w:val="22"/>
          <w:szCs w:val="22"/>
        </w:rPr>
        <w:t xml:space="preserve">below the </w:t>
      </w:r>
      <w:r w:rsidR="00966C01" w:rsidRPr="004C5681">
        <w:rPr>
          <w:rStyle w:val="Strong"/>
          <w:rFonts w:ascii="Gill Sans MT" w:hAnsi="Gill Sans MT" w:cs="Segoe UI"/>
          <w:color w:val="4B627A"/>
          <w:sz w:val="22"/>
          <w:szCs w:val="22"/>
        </w:rPr>
        <w:t xml:space="preserve">2026 global average </w:t>
      </w:r>
      <w:r w:rsidR="00966C01" w:rsidRPr="00F458B3">
        <w:rPr>
          <w:rStyle w:val="Strong"/>
          <w:rFonts w:ascii="Gill Sans MT" w:hAnsi="Gill Sans MT" w:cs="Segoe UI"/>
          <w:b w:val="0"/>
          <w:bCs w:val="0"/>
          <w:color w:val="4B627A"/>
          <w:sz w:val="22"/>
          <w:szCs w:val="22"/>
        </w:rPr>
        <w:t>of</w:t>
      </w:r>
      <w:r w:rsidR="00966C01" w:rsidRPr="004C5681">
        <w:rPr>
          <w:rStyle w:val="Strong"/>
          <w:rFonts w:ascii="Gill Sans MT" w:hAnsi="Gill Sans MT" w:cs="Segoe UI"/>
          <w:color w:val="4B627A"/>
          <w:sz w:val="22"/>
          <w:szCs w:val="22"/>
        </w:rPr>
        <w:t xml:space="preserve"> 39.2%</w:t>
      </w:r>
      <w:r w:rsidR="00966C01" w:rsidRPr="004C5681">
        <w:rPr>
          <w:rFonts w:ascii="Gill Sans MT" w:hAnsi="Gill Sans MT" w:cs="Segoe UI"/>
          <w:color w:val="4B627A"/>
          <w:sz w:val="22"/>
          <w:szCs w:val="22"/>
        </w:rPr>
        <w:t>.</w:t>
      </w:r>
    </w:p>
    <w:p w14:paraId="497D8BFD" w14:textId="4709E4E4" w:rsidR="00966C01" w:rsidRPr="004C5681" w:rsidRDefault="00966C01" w:rsidP="00966C01">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4C5681">
        <w:rPr>
          <w:rFonts w:ascii="Gill Sans MT" w:hAnsi="Gill Sans MT"/>
          <w:color w:val="4B627A"/>
          <w:sz w:val="22"/>
          <w:szCs w:val="22"/>
        </w:rPr>
        <w:t xml:space="preserve">Men were more likely than women to </w:t>
      </w:r>
      <w:r w:rsidR="00626314">
        <w:rPr>
          <w:rFonts w:ascii="Gill Sans MT" w:hAnsi="Gill Sans MT"/>
          <w:color w:val="4B627A"/>
          <w:sz w:val="22"/>
          <w:szCs w:val="22"/>
        </w:rPr>
        <w:t>report less sympathy towards people with lung cancer</w:t>
      </w:r>
      <w:r w:rsidRPr="004C5681">
        <w:rPr>
          <w:rFonts w:ascii="Gill Sans MT" w:hAnsi="Gill Sans MT"/>
          <w:color w:val="4B627A"/>
          <w:sz w:val="22"/>
          <w:szCs w:val="22"/>
        </w:rPr>
        <w:t xml:space="preserve"> (</w:t>
      </w:r>
      <w:r w:rsidR="004C5681" w:rsidRPr="004C5681">
        <w:rPr>
          <w:rFonts w:ascii="Gill Sans MT" w:hAnsi="Gill Sans MT"/>
          <w:b/>
          <w:bCs/>
          <w:color w:val="4B627A"/>
          <w:sz w:val="22"/>
          <w:szCs w:val="22"/>
        </w:rPr>
        <w:t>37.3</w:t>
      </w:r>
      <w:r w:rsidRPr="004C5681">
        <w:rPr>
          <w:rFonts w:ascii="Gill Sans MT" w:hAnsi="Gill Sans MT"/>
          <w:b/>
          <w:bCs/>
          <w:color w:val="4B627A"/>
          <w:sz w:val="22"/>
          <w:szCs w:val="22"/>
        </w:rPr>
        <w:t>% vs</w:t>
      </w:r>
      <w:r w:rsidR="00504FFC">
        <w:rPr>
          <w:rFonts w:ascii="Gill Sans MT" w:hAnsi="Gill Sans MT"/>
          <w:b/>
          <w:bCs/>
          <w:color w:val="4B627A"/>
          <w:sz w:val="22"/>
          <w:szCs w:val="22"/>
        </w:rPr>
        <w:t>.</w:t>
      </w:r>
      <w:r w:rsidRPr="004C5681">
        <w:rPr>
          <w:rFonts w:ascii="Gill Sans MT" w:hAnsi="Gill Sans MT"/>
          <w:b/>
          <w:bCs/>
          <w:color w:val="4B627A"/>
          <w:sz w:val="22"/>
          <w:szCs w:val="22"/>
        </w:rPr>
        <w:t xml:space="preserve"> </w:t>
      </w:r>
      <w:r w:rsidR="004C5681" w:rsidRPr="004C5681">
        <w:rPr>
          <w:rFonts w:ascii="Gill Sans MT" w:hAnsi="Gill Sans MT"/>
          <w:b/>
          <w:bCs/>
          <w:color w:val="4B627A"/>
          <w:sz w:val="22"/>
          <w:szCs w:val="22"/>
        </w:rPr>
        <w:t>25.7</w:t>
      </w:r>
      <w:r w:rsidRPr="004C5681">
        <w:rPr>
          <w:rFonts w:ascii="Gill Sans MT" w:hAnsi="Gill Sans MT"/>
          <w:b/>
          <w:bCs/>
          <w:color w:val="4B627A"/>
          <w:sz w:val="22"/>
          <w:szCs w:val="22"/>
        </w:rPr>
        <w:t>%</w:t>
      </w:r>
      <w:r w:rsidRPr="004C5681">
        <w:rPr>
          <w:rFonts w:ascii="Gill Sans MT" w:hAnsi="Gill Sans MT"/>
          <w:color w:val="4B627A"/>
          <w:sz w:val="22"/>
          <w:szCs w:val="22"/>
        </w:rPr>
        <w:t>)</w:t>
      </w:r>
      <w:r w:rsidR="00E60912">
        <w:rPr>
          <w:rFonts w:ascii="Gill Sans MT" w:hAnsi="Gill Sans MT"/>
          <w:color w:val="4B627A"/>
          <w:sz w:val="22"/>
          <w:szCs w:val="22"/>
        </w:rPr>
        <w:t>.</w:t>
      </w:r>
    </w:p>
    <w:p w14:paraId="7070472B" w14:textId="7AB0379C" w:rsidR="00966C01" w:rsidRPr="00966C01" w:rsidRDefault="00626314" w:rsidP="00966C01">
      <w:pPr>
        <w:numPr>
          <w:ilvl w:val="0"/>
          <w:numId w:val="16"/>
        </w:numPr>
        <w:rPr>
          <w:rFonts w:ascii="Gill Sans MT" w:hAnsi="Gill Sans MT" w:cs="Segoe UI"/>
          <w:color w:val="4B627A"/>
          <w:sz w:val="22"/>
          <w:szCs w:val="22"/>
        </w:rPr>
      </w:pPr>
      <w:r>
        <w:rPr>
          <w:rFonts w:ascii="Gill Sans MT" w:hAnsi="Gill Sans MT" w:cs="Segoe UI"/>
          <w:color w:val="4B627A"/>
          <w:sz w:val="22"/>
          <w:szCs w:val="22"/>
        </w:rPr>
        <w:t>Reported stigma was highest among p</w:t>
      </w:r>
      <w:r w:rsidR="00966C01" w:rsidRPr="00966C01">
        <w:rPr>
          <w:rFonts w:ascii="Gill Sans MT" w:hAnsi="Gill Sans MT" w:cs="Segoe UI"/>
          <w:color w:val="4B627A"/>
          <w:sz w:val="22"/>
          <w:szCs w:val="22"/>
        </w:rPr>
        <w:t xml:space="preserve">eople </w:t>
      </w:r>
      <w:r w:rsidR="00966C01" w:rsidRPr="00F458B3">
        <w:rPr>
          <w:rFonts w:ascii="Gill Sans MT" w:hAnsi="Gill Sans MT" w:cs="Segoe UI"/>
          <w:b/>
          <w:bCs/>
          <w:color w:val="4B627A"/>
          <w:sz w:val="22"/>
          <w:szCs w:val="22"/>
        </w:rPr>
        <w:t>aged</w:t>
      </w:r>
      <w:r w:rsidR="00966C01" w:rsidRPr="00966C01">
        <w:rPr>
          <w:rFonts w:ascii="Gill Sans MT" w:hAnsi="Gill Sans MT" w:cs="Segoe UI"/>
          <w:color w:val="4B627A"/>
          <w:sz w:val="22"/>
          <w:szCs w:val="22"/>
        </w:rPr>
        <w:t xml:space="preserve"> </w:t>
      </w:r>
      <w:r w:rsidR="00966C01" w:rsidRPr="00966C01">
        <w:rPr>
          <w:rStyle w:val="Strong"/>
          <w:rFonts w:ascii="Gill Sans MT" w:hAnsi="Gill Sans MT" w:cs="Segoe UI"/>
          <w:color w:val="4B627A"/>
          <w:sz w:val="22"/>
          <w:szCs w:val="22"/>
        </w:rPr>
        <w:t>35-44</w:t>
      </w:r>
      <w:r>
        <w:rPr>
          <w:rStyle w:val="Strong"/>
          <w:rFonts w:ascii="Gill Sans MT" w:hAnsi="Gill Sans MT" w:cs="Segoe UI"/>
          <w:color w:val="4B627A"/>
          <w:sz w:val="22"/>
          <w:szCs w:val="22"/>
        </w:rPr>
        <w:t xml:space="preserve"> </w:t>
      </w:r>
      <w:r w:rsidR="00966C01" w:rsidRPr="00966C01">
        <w:rPr>
          <w:rFonts w:ascii="Gill Sans MT" w:hAnsi="Gill Sans MT" w:cs="Segoe UI"/>
          <w:color w:val="4B627A"/>
          <w:sz w:val="22"/>
          <w:szCs w:val="22"/>
        </w:rPr>
        <w:t>(</w:t>
      </w:r>
      <w:r w:rsidR="00966C01" w:rsidRPr="00966C01">
        <w:rPr>
          <w:rStyle w:val="Strong"/>
          <w:rFonts w:ascii="Gill Sans MT" w:hAnsi="Gill Sans MT" w:cs="Segoe UI"/>
          <w:color w:val="4B627A"/>
          <w:sz w:val="22"/>
          <w:szCs w:val="22"/>
        </w:rPr>
        <w:t>38.1%</w:t>
      </w:r>
      <w:r w:rsidR="00966C01" w:rsidRPr="00966C01">
        <w:rPr>
          <w:rFonts w:ascii="Gill Sans MT" w:hAnsi="Gill Sans MT" w:cs="Segoe UI"/>
          <w:color w:val="4B627A"/>
          <w:sz w:val="22"/>
          <w:szCs w:val="22"/>
        </w:rPr>
        <w:t xml:space="preserve">), </w:t>
      </w:r>
      <w:r>
        <w:rPr>
          <w:rFonts w:ascii="Gill Sans MT" w:hAnsi="Gill Sans MT" w:cs="Segoe UI"/>
          <w:color w:val="4B627A"/>
          <w:sz w:val="22"/>
          <w:szCs w:val="22"/>
        </w:rPr>
        <w:t>and lowest among</w:t>
      </w:r>
      <w:r w:rsidRPr="00966C01">
        <w:rPr>
          <w:rFonts w:ascii="Gill Sans MT" w:hAnsi="Gill Sans MT" w:cs="Segoe UI"/>
          <w:color w:val="4B627A"/>
          <w:sz w:val="22"/>
          <w:szCs w:val="22"/>
        </w:rPr>
        <w:t xml:space="preserve"> </w:t>
      </w:r>
      <w:r w:rsidR="00966C01" w:rsidRPr="00966C01">
        <w:rPr>
          <w:rFonts w:ascii="Gill Sans MT" w:hAnsi="Gill Sans MT" w:cs="Segoe UI"/>
          <w:color w:val="4B627A"/>
          <w:sz w:val="22"/>
          <w:szCs w:val="22"/>
        </w:rPr>
        <w:t xml:space="preserve">those aged </w:t>
      </w:r>
      <w:r w:rsidR="00966C01" w:rsidRPr="00966C01">
        <w:rPr>
          <w:rStyle w:val="Strong"/>
          <w:rFonts w:ascii="Gill Sans MT" w:hAnsi="Gill Sans MT" w:cs="Segoe UI"/>
          <w:color w:val="4B627A"/>
          <w:sz w:val="22"/>
          <w:szCs w:val="22"/>
        </w:rPr>
        <w:t>55</w:t>
      </w:r>
      <w:r w:rsidR="00504FFC">
        <w:rPr>
          <w:rStyle w:val="Strong"/>
          <w:rFonts w:ascii="Gill Sans MT" w:hAnsi="Gill Sans MT" w:cs="Segoe UI"/>
          <w:color w:val="4B627A"/>
          <w:sz w:val="22"/>
          <w:szCs w:val="22"/>
        </w:rPr>
        <w:t xml:space="preserve"> and over</w:t>
      </w:r>
      <w:r w:rsidR="00966C01" w:rsidRPr="00966C01">
        <w:rPr>
          <w:rFonts w:ascii="Gill Sans MT" w:hAnsi="Gill Sans MT" w:cs="Segoe UI"/>
          <w:color w:val="4B627A"/>
          <w:sz w:val="22"/>
          <w:szCs w:val="22"/>
        </w:rPr>
        <w:t xml:space="preserve"> (</w:t>
      </w:r>
      <w:r w:rsidR="00966C01" w:rsidRPr="00966C01">
        <w:rPr>
          <w:rStyle w:val="Strong"/>
          <w:rFonts w:ascii="Gill Sans MT" w:hAnsi="Gill Sans MT" w:cs="Segoe UI"/>
          <w:color w:val="4B627A"/>
          <w:sz w:val="22"/>
          <w:szCs w:val="22"/>
        </w:rPr>
        <w:t>24.9%</w:t>
      </w:r>
      <w:r w:rsidR="00966C01" w:rsidRPr="00966C01">
        <w:rPr>
          <w:rFonts w:ascii="Gill Sans MT" w:hAnsi="Gill Sans MT" w:cs="Segoe UI"/>
          <w:color w:val="4B627A"/>
          <w:sz w:val="22"/>
          <w:szCs w:val="22"/>
        </w:rPr>
        <w:t>).</w:t>
      </w:r>
    </w:p>
    <w:p w14:paraId="1E6729CB" w14:textId="0652BAAB" w:rsidR="00966C01" w:rsidRPr="00966C01" w:rsidRDefault="00966C01" w:rsidP="00966C01">
      <w:pPr>
        <w:numPr>
          <w:ilvl w:val="0"/>
          <w:numId w:val="16"/>
        </w:numPr>
        <w:rPr>
          <w:rFonts w:ascii="Gill Sans MT" w:hAnsi="Gill Sans MT" w:cs="Segoe UI"/>
          <w:color w:val="4B627A"/>
          <w:sz w:val="22"/>
          <w:szCs w:val="22"/>
        </w:rPr>
      </w:pPr>
      <w:r w:rsidRPr="00966C01">
        <w:rPr>
          <w:rFonts w:ascii="Gill Sans MT" w:hAnsi="Gill Sans MT" w:cs="Segoe UI"/>
          <w:color w:val="4B627A"/>
          <w:sz w:val="22"/>
          <w:szCs w:val="22"/>
        </w:rPr>
        <w:t>People who had never smoked were more likely than those who currently smoke or had smoked previously to report less sympathy towards people with lung cancer (</w:t>
      </w:r>
      <w:r w:rsidRPr="00966C01">
        <w:rPr>
          <w:rStyle w:val="Strong"/>
          <w:rFonts w:ascii="Gill Sans MT" w:hAnsi="Gill Sans MT" w:cs="Segoe UI"/>
          <w:color w:val="4B627A"/>
          <w:sz w:val="22"/>
          <w:szCs w:val="22"/>
        </w:rPr>
        <w:t>32.1% vs</w:t>
      </w:r>
      <w:r w:rsidR="00504FFC">
        <w:rPr>
          <w:rStyle w:val="Strong"/>
          <w:rFonts w:ascii="Gill Sans MT" w:hAnsi="Gill Sans MT" w:cs="Segoe UI"/>
          <w:color w:val="4B627A"/>
          <w:sz w:val="22"/>
          <w:szCs w:val="22"/>
        </w:rPr>
        <w:t>.</w:t>
      </w:r>
      <w:r w:rsidRPr="00966C01">
        <w:rPr>
          <w:rStyle w:val="Strong"/>
          <w:rFonts w:ascii="Gill Sans MT" w:hAnsi="Gill Sans MT" w:cs="Segoe UI"/>
          <w:color w:val="4B627A"/>
          <w:sz w:val="22"/>
          <w:szCs w:val="22"/>
        </w:rPr>
        <w:t xml:space="preserve"> 29.6%</w:t>
      </w:r>
      <w:r w:rsidRPr="00966C01">
        <w:rPr>
          <w:rFonts w:ascii="Gill Sans MT" w:hAnsi="Gill Sans MT" w:cs="Segoe UI"/>
          <w:color w:val="4B627A"/>
          <w:sz w:val="22"/>
          <w:szCs w:val="22"/>
        </w:rPr>
        <w:t xml:space="preserve">). </w:t>
      </w:r>
    </w:p>
    <w:p w14:paraId="27178527" w14:textId="77777777" w:rsidR="00966C01" w:rsidRPr="00966C01" w:rsidRDefault="00966C01" w:rsidP="00966C01">
      <w:pPr>
        <w:pStyle w:val="Heading3"/>
        <w:spacing w:before="0" w:after="0"/>
        <w:rPr>
          <w:rFonts w:ascii="Gill Sans MT" w:hAnsi="Gill Sans MT" w:cs="Segoe UI"/>
          <w:color w:val="4B627A"/>
          <w:sz w:val="22"/>
          <w:szCs w:val="22"/>
        </w:rPr>
      </w:pPr>
    </w:p>
    <w:p w14:paraId="76BB1D3F" w14:textId="6EF4240A" w:rsidR="00966C01" w:rsidRPr="00966C01" w:rsidRDefault="00966C01" w:rsidP="00966C01">
      <w:pPr>
        <w:pStyle w:val="Heading3"/>
        <w:spacing w:before="0" w:after="0"/>
        <w:rPr>
          <w:rFonts w:ascii="Gill Sans MT" w:hAnsi="Gill Sans MT" w:cs="Segoe UI"/>
          <w:b/>
          <w:bCs/>
          <w:color w:val="4B627A"/>
          <w:sz w:val="22"/>
          <w:szCs w:val="22"/>
        </w:rPr>
      </w:pPr>
      <w:r w:rsidRPr="00966C01">
        <w:rPr>
          <w:rFonts w:ascii="Gill Sans MT" w:hAnsi="Gill Sans MT" w:cs="Segoe UI"/>
          <w:b/>
          <w:bCs/>
          <w:color w:val="4B627A"/>
          <w:sz w:val="22"/>
          <w:szCs w:val="22"/>
        </w:rPr>
        <w:t>Views on lung cancer screening</w:t>
      </w:r>
    </w:p>
    <w:p w14:paraId="035DE530" w14:textId="5A4BB0DF" w:rsidR="00966C01" w:rsidRPr="003A595D" w:rsidRDefault="00832BB9" w:rsidP="00966C01">
      <w:pPr>
        <w:numPr>
          <w:ilvl w:val="0"/>
          <w:numId w:val="17"/>
        </w:numPr>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Almost </w:t>
      </w:r>
      <w:r>
        <w:rPr>
          <w:rStyle w:val="Strong"/>
          <w:rFonts w:ascii="Gill Sans MT" w:hAnsi="Gill Sans MT" w:cs="Segoe UI"/>
          <w:color w:val="4B627A"/>
          <w:sz w:val="22"/>
          <w:szCs w:val="22"/>
        </w:rPr>
        <w:t xml:space="preserve">eight in ten </w:t>
      </w:r>
      <w:r w:rsidR="00966C01" w:rsidRPr="00966C01">
        <w:rPr>
          <w:rFonts w:ascii="Gill Sans MT" w:hAnsi="Gill Sans MT" w:cs="Segoe UI"/>
          <w:color w:val="4B627A"/>
          <w:sz w:val="22"/>
          <w:szCs w:val="22"/>
        </w:rPr>
        <w:t>respondents</w:t>
      </w:r>
      <w:r w:rsidR="00775639">
        <w:rPr>
          <w:rFonts w:ascii="Gill Sans MT" w:hAnsi="Gill Sans MT" w:cs="Segoe UI"/>
          <w:color w:val="4B627A"/>
          <w:sz w:val="22"/>
          <w:szCs w:val="22"/>
        </w:rPr>
        <w:t xml:space="preserve"> (</w:t>
      </w:r>
      <w:r w:rsidR="00775639" w:rsidRPr="00966C01">
        <w:rPr>
          <w:rStyle w:val="Strong"/>
          <w:rFonts w:ascii="Gill Sans MT" w:hAnsi="Gill Sans MT" w:cs="Segoe UI"/>
          <w:color w:val="4B627A"/>
          <w:sz w:val="22"/>
          <w:szCs w:val="22"/>
        </w:rPr>
        <w:t>79.1%</w:t>
      </w:r>
      <w:r w:rsidR="00775639">
        <w:rPr>
          <w:rFonts w:ascii="Gill Sans MT" w:hAnsi="Gill Sans MT" w:cs="Segoe UI"/>
          <w:color w:val="4B627A"/>
          <w:sz w:val="22"/>
          <w:szCs w:val="22"/>
        </w:rPr>
        <w:t>)</w:t>
      </w:r>
      <w:r w:rsidR="00966C01" w:rsidRPr="00966C01">
        <w:rPr>
          <w:rFonts w:ascii="Gill Sans MT" w:hAnsi="Gill Sans MT" w:cs="Segoe UI"/>
          <w:color w:val="4B627A"/>
          <w:sz w:val="22"/>
          <w:szCs w:val="22"/>
        </w:rPr>
        <w:t xml:space="preserve"> agreed there should be a national lung cancer screening programme </w:t>
      </w:r>
      <w:r w:rsidR="00966C01" w:rsidRPr="003A595D">
        <w:rPr>
          <w:rFonts w:ascii="Gill Sans MT" w:hAnsi="Gill Sans MT" w:cs="Segoe UI"/>
          <w:color w:val="4B627A"/>
          <w:sz w:val="22"/>
          <w:szCs w:val="22"/>
        </w:rPr>
        <w:t>to help people with lung cancer get diagnosed early</w:t>
      </w:r>
      <w:r w:rsidR="00E51B9E" w:rsidRPr="003A595D">
        <w:rPr>
          <w:rFonts w:ascii="Gill Sans MT" w:hAnsi="Gill Sans MT" w:cs="Segoe UI"/>
          <w:color w:val="4B627A"/>
          <w:sz w:val="22"/>
          <w:szCs w:val="22"/>
        </w:rPr>
        <w:t xml:space="preserve">, down from </w:t>
      </w:r>
      <w:r w:rsidR="00E51B9E" w:rsidRPr="003A595D">
        <w:rPr>
          <w:rFonts w:ascii="Gill Sans MT" w:hAnsi="Gill Sans MT" w:cs="Segoe UI"/>
          <w:b/>
          <w:bCs/>
          <w:color w:val="4B627A"/>
          <w:sz w:val="22"/>
          <w:szCs w:val="22"/>
        </w:rPr>
        <w:t xml:space="preserve">84.2% </w:t>
      </w:r>
      <w:r w:rsidR="00E51B9E" w:rsidRPr="00543A27">
        <w:rPr>
          <w:rFonts w:ascii="Gill Sans MT" w:hAnsi="Gill Sans MT" w:cs="Segoe UI"/>
          <w:color w:val="4B627A"/>
          <w:sz w:val="22"/>
          <w:szCs w:val="22"/>
        </w:rPr>
        <w:t>in</w:t>
      </w:r>
      <w:r w:rsidR="00E51B9E" w:rsidRPr="003A595D">
        <w:rPr>
          <w:rFonts w:ascii="Gill Sans MT" w:hAnsi="Gill Sans MT" w:cs="Segoe UI"/>
          <w:b/>
          <w:bCs/>
          <w:color w:val="4B627A"/>
          <w:sz w:val="22"/>
          <w:szCs w:val="22"/>
        </w:rPr>
        <w:t xml:space="preserve"> 2023</w:t>
      </w:r>
      <w:r w:rsidR="00E51B9E" w:rsidRPr="003A595D">
        <w:rPr>
          <w:rFonts w:ascii="Gill Sans MT" w:hAnsi="Gill Sans MT" w:cs="Segoe UI"/>
          <w:color w:val="4B627A"/>
          <w:sz w:val="22"/>
          <w:szCs w:val="22"/>
        </w:rPr>
        <w:t>.</w:t>
      </w:r>
    </w:p>
    <w:p w14:paraId="442E1A1C" w14:textId="619ED093" w:rsidR="00966C01" w:rsidRPr="003A595D" w:rsidRDefault="00966C01" w:rsidP="00966C01">
      <w:pPr>
        <w:pStyle w:val="NormalWeb"/>
        <w:numPr>
          <w:ilvl w:val="0"/>
          <w:numId w:val="17"/>
        </w:numPr>
        <w:shd w:val="clear" w:color="auto" w:fill="FFFFFF"/>
        <w:spacing w:before="0" w:beforeAutospacing="0" w:after="0" w:afterAutospacing="0"/>
        <w:rPr>
          <w:rFonts w:ascii="Gill Sans MT" w:hAnsi="Gill Sans MT"/>
          <w:color w:val="4B627A"/>
          <w:sz w:val="22"/>
          <w:szCs w:val="22"/>
        </w:rPr>
      </w:pPr>
      <w:r w:rsidRPr="003A595D">
        <w:rPr>
          <w:rFonts w:ascii="Gill Sans MT" w:hAnsi="Gill Sans MT"/>
          <w:color w:val="4B627A"/>
          <w:sz w:val="22"/>
          <w:szCs w:val="22"/>
        </w:rPr>
        <w:t>Women were more likely</w:t>
      </w:r>
      <w:r w:rsidR="002F2C66">
        <w:rPr>
          <w:rFonts w:ascii="Gill Sans MT" w:hAnsi="Gill Sans MT"/>
          <w:color w:val="4B627A"/>
          <w:sz w:val="22"/>
          <w:szCs w:val="22"/>
        </w:rPr>
        <w:t xml:space="preserve"> than men</w:t>
      </w:r>
      <w:r w:rsidRPr="003A595D">
        <w:rPr>
          <w:rFonts w:ascii="Gill Sans MT" w:hAnsi="Gill Sans MT"/>
          <w:color w:val="4B627A"/>
          <w:sz w:val="22"/>
          <w:szCs w:val="22"/>
        </w:rPr>
        <w:t xml:space="preserve"> to support </w:t>
      </w:r>
      <w:r w:rsidR="002F2C66">
        <w:rPr>
          <w:rFonts w:ascii="Gill Sans MT" w:hAnsi="Gill Sans MT"/>
          <w:color w:val="4B627A"/>
          <w:sz w:val="22"/>
          <w:szCs w:val="22"/>
        </w:rPr>
        <w:t>a national</w:t>
      </w:r>
      <w:r w:rsidRPr="003A595D">
        <w:rPr>
          <w:rFonts w:ascii="Gill Sans MT" w:hAnsi="Gill Sans MT"/>
          <w:color w:val="4B627A"/>
          <w:sz w:val="22"/>
          <w:szCs w:val="22"/>
        </w:rPr>
        <w:t xml:space="preserve"> lung cancer screening</w:t>
      </w:r>
      <w:r w:rsidR="006F737D">
        <w:rPr>
          <w:rFonts w:ascii="Gill Sans MT" w:hAnsi="Gill Sans MT"/>
          <w:color w:val="4B627A"/>
          <w:sz w:val="22"/>
          <w:szCs w:val="22"/>
        </w:rPr>
        <w:t xml:space="preserve"> programme</w:t>
      </w:r>
      <w:r w:rsidRPr="003A595D">
        <w:rPr>
          <w:rFonts w:ascii="Gill Sans MT" w:hAnsi="Gill Sans MT"/>
          <w:color w:val="4B627A"/>
          <w:sz w:val="22"/>
          <w:szCs w:val="22"/>
        </w:rPr>
        <w:t xml:space="preserve"> (</w:t>
      </w:r>
      <w:r w:rsidRPr="003A595D">
        <w:rPr>
          <w:rFonts w:ascii="Gill Sans MT" w:hAnsi="Gill Sans MT"/>
          <w:b/>
          <w:bCs/>
          <w:color w:val="4B627A"/>
          <w:sz w:val="22"/>
          <w:szCs w:val="22"/>
        </w:rPr>
        <w:t>8</w:t>
      </w:r>
      <w:r w:rsidR="00E51B9E" w:rsidRPr="003A595D">
        <w:rPr>
          <w:rFonts w:ascii="Gill Sans MT" w:hAnsi="Gill Sans MT"/>
          <w:b/>
          <w:bCs/>
          <w:color w:val="4B627A"/>
          <w:sz w:val="22"/>
          <w:szCs w:val="22"/>
        </w:rPr>
        <w:t>0.9</w:t>
      </w:r>
      <w:r w:rsidRPr="003A595D">
        <w:rPr>
          <w:rFonts w:ascii="Gill Sans MT" w:hAnsi="Gill Sans MT"/>
          <w:b/>
          <w:bCs/>
          <w:color w:val="4B627A"/>
          <w:sz w:val="22"/>
          <w:szCs w:val="22"/>
        </w:rPr>
        <w:t>% vs</w:t>
      </w:r>
      <w:r w:rsidR="00504FFC">
        <w:rPr>
          <w:rFonts w:ascii="Gill Sans MT" w:hAnsi="Gill Sans MT"/>
          <w:b/>
          <w:bCs/>
          <w:color w:val="4B627A"/>
          <w:sz w:val="22"/>
          <w:szCs w:val="22"/>
        </w:rPr>
        <w:t>.</w:t>
      </w:r>
      <w:r w:rsidRPr="003A595D">
        <w:rPr>
          <w:rFonts w:ascii="Gill Sans MT" w:hAnsi="Gill Sans MT"/>
          <w:b/>
          <w:bCs/>
          <w:color w:val="4B627A"/>
          <w:sz w:val="22"/>
          <w:szCs w:val="22"/>
        </w:rPr>
        <w:t xml:space="preserve"> 7</w:t>
      </w:r>
      <w:r w:rsidR="00E51B9E" w:rsidRPr="003A595D">
        <w:rPr>
          <w:rFonts w:ascii="Gill Sans MT" w:hAnsi="Gill Sans MT"/>
          <w:b/>
          <w:bCs/>
          <w:color w:val="4B627A"/>
          <w:sz w:val="22"/>
          <w:szCs w:val="22"/>
        </w:rPr>
        <w:t>6.7</w:t>
      </w:r>
      <w:r w:rsidR="003A595D" w:rsidRPr="003A595D">
        <w:rPr>
          <w:rFonts w:ascii="Gill Sans MT" w:hAnsi="Gill Sans MT"/>
          <w:b/>
          <w:bCs/>
          <w:color w:val="4B627A"/>
          <w:sz w:val="22"/>
          <w:szCs w:val="22"/>
        </w:rPr>
        <w:t>%</w:t>
      </w:r>
      <w:r w:rsidRPr="003A595D">
        <w:rPr>
          <w:rFonts w:ascii="Gill Sans MT" w:hAnsi="Gill Sans MT"/>
          <w:color w:val="4B627A"/>
          <w:sz w:val="22"/>
          <w:szCs w:val="22"/>
        </w:rPr>
        <w:t>)</w:t>
      </w:r>
      <w:r w:rsidR="00E60912">
        <w:rPr>
          <w:rFonts w:ascii="Gill Sans MT" w:hAnsi="Gill Sans MT"/>
          <w:color w:val="4B627A"/>
          <w:sz w:val="22"/>
          <w:szCs w:val="22"/>
        </w:rPr>
        <w:t>.</w:t>
      </w:r>
    </w:p>
    <w:p w14:paraId="37AC7C70" w14:textId="79E368A2" w:rsidR="00966C01" w:rsidRPr="00966C01" w:rsidRDefault="00966C01" w:rsidP="00966C01">
      <w:pPr>
        <w:numPr>
          <w:ilvl w:val="0"/>
          <w:numId w:val="17"/>
        </w:numPr>
        <w:rPr>
          <w:rFonts w:ascii="Gill Sans MT" w:hAnsi="Gill Sans MT" w:cs="Segoe UI"/>
          <w:color w:val="4B627A"/>
          <w:sz w:val="22"/>
          <w:szCs w:val="22"/>
        </w:rPr>
      </w:pPr>
      <w:r w:rsidRPr="00966C01">
        <w:rPr>
          <w:rFonts w:ascii="Gill Sans MT" w:hAnsi="Gill Sans MT" w:cs="Segoe UI"/>
          <w:color w:val="4B627A"/>
          <w:sz w:val="22"/>
          <w:szCs w:val="22"/>
        </w:rPr>
        <w:t xml:space="preserve">Support was highest among people </w:t>
      </w:r>
      <w:r w:rsidRPr="00543A27">
        <w:rPr>
          <w:rFonts w:ascii="Gill Sans MT" w:hAnsi="Gill Sans MT" w:cs="Segoe UI"/>
          <w:b/>
          <w:bCs/>
          <w:color w:val="4B627A"/>
          <w:sz w:val="22"/>
          <w:szCs w:val="22"/>
        </w:rPr>
        <w:t>aged</w:t>
      </w:r>
      <w:r w:rsidRPr="00966C01">
        <w:rPr>
          <w:rFonts w:ascii="Gill Sans MT" w:hAnsi="Gill Sans MT" w:cs="Segoe UI"/>
          <w:color w:val="4B627A"/>
          <w:sz w:val="22"/>
          <w:szCs w:val="22"/>
        </w:rPr>
        <w:t xml:space="preserve"> </w:t>
      </w:r>
      <w:r w:rsidRPr="00966C01">
        <w:rPr>
          <w:rStyle w:val="Strong"/>
          <w:rFonts w:ascii="Gill Sans MT" w:hAnsi="Gill Sans MT" w:cs="Segoe UI"/>
          <w:color w:val="4B627A"/>
          <w:sz w:val="22"/>
          <w:szCs w:val="22"/>
        </w:rPr>
        <w:t>55</w:t>
      </w:r>
      <w:r w:rsidR="00504FFC">
        <w:rPr>
          <w:rStyle w:val="Strong"/>
          <w:rFonts w:ascii="Gill Sans MT" w:hAnsi="Gill Sans MT" w:cs="Segoe UI"/>
          <w:color w:val="4B627A"/>
          <w:sz w:val="22"/>
          <w:szCs w:val="22"/>
        </w:rPr>
        <w:t xml:space="preserve"> and over</w:t>
      </w:r>
      <w:r w:rsidRPr="00966C01">
        <w:rPr>
          <w:rStyle w:val="Strong"/>
          <w:rFonts w:ascii="Gill Sans MT" w:hAnsi="Gill Sans MT" w:cs="Segoe UI"/>
          <w:color w:val="4B627A"/>
          <w:sz w:val="22"/>
          <w:szCs w:val="22"/>
        </w:rPr>
        <w:t xml:space="preserve"> (82.3%)</w:t>
      </w:r>
      <w:r w:rsidRPr="00966C01">
        <w:rPr>
          <w:rFonts w:ascii="Gill Sans MT" w:hAnsi="Gill Sans MT" w:cs="Segoe UI"/>
          <w:color w:val="4B627A"/>
          <w:sz w:val="22"/>
          <w:szCs w:val="22"/>
        </w:rPr>
        <w:t xml:space="preserve">. </w:t>
      </w:r>
    </w:p>
    <w:p w14:paraId="6F2EAD7A" w14:textId="7B2053CD" w:rsidR="00966C01" w:rsidRPr="00966C01" w:rsidRDefault="00966C01" w:rsidP="00966C01">
      <w:pPr>
        <w:numPr>
          <w:ilvl w:val="0"/>
          <w:numId w:val="17"/>
        </w:numPr>
        <w:rPr>
          <w:rFonts w:ascii="Gill Sans MT" w:hAnsi="Gill Sans MT" w:cs="Segoe UI"/>
          <w:color w:val="4B627A"/>
          <w:sz w:val="22"/>
          <w:szCs w:val="22"/>
        </w:rPr>
      </w:pPr>
      <w:r w:rsidRPr="00966C01">
        <w:rPr>
          <w:rFonts w:ascii="Gill Sans MT" w:hAnsi="Gill Sans MT" w:cs="Segoe UI"/>
          <w:color w:val="4B627A"/>
          <w:sz w:val="22"/>
          <w:szCs w:val="22"/>
        </w:rPr>
        <w:t xml:space="preserve">People who currently smoke or had smoked previously were more </w:t>
      </w:r>
      <w:r w:rsidR="002F2C66">
        <w:rPr>
          <w:rFonts w:ascii="Gill Sans MT" w:hAnsi="Gill Sans MT" w:cs="Segoe UI"/>
          <w:color w:val="4B627A"/>
          <w:sz w:val="22"/>
          <w:szCs w:val="22"/>
        </w:rPr>
        <w:t>likely</w:t>
      </w:r>
      <w:r w:rsidR="002F2C66" w:rsidRPr="00966C01">
        <w:rPr>
          <w:rFonts w:ascii="Gill Sans MT" w:hAnsi="Gill Sans MT" w:cs="Segoe UI"/>
          <w:color w:val="4B627A"/>
          <w:sz w:val="22"/>
          <w:szCs w:val="22"/>
        </w:rPr>
        <w:t xml:space="preserve"> </w:t>
      </w:r>
      <w:r w:rsidRPr="00966C01">
        <w:rPr>
          <w:rFonts w:ascii="Gill Sans MT" w:hAnsi="Gill Sans MT" w:cs="Segoe UI"/>
          <w:color w:val="4B627A"/>
          <w:sz w:val="22"/>
          <w:szCs w:val="22"/>
        </w:rPr>
        <w:t xml:space="preserve">than </w:t>
      </w:r>
      <w:r w:rsidR="002F2C66">
        <w:rPr>
          <w:rFonts w:ascii="Gill Sans MT" w:hAnsi="Gill Sans MT" w:cs="Segoe UI"/>
          <w:color w:val="4B627A"/>
          <w:sz w:val="22"/>
          <w:szCs w:val="22"/>
        </w:rPr>
        <w:t>people</w:t>
      </w:r>
      <w:r w:rsidR="002F2C66" w:rsidRPr="00966C01">
        <w:rPr>
          <w:rFonts w:ascii="Gill Sans MT" w:hAnsi="Gill Sans MT" w:cs="Segoe UI"/>
          <w:color w:val="4B627A"/>
          <w:sz w:val="22"/>
          <w:szCs w:val="22"/>
        </w:rPr>
        <w:t xml:space="preserve"> </w:t>
      </w:r>
      <w:r w:rsidRPr="00966C01">
        <w:rPr>
          <w:rFonts w:ascii="Gill Sans MT" w:hAnsi="Gill Sans MT" w:cs="Segoe UI"/>
          <w:color w:val="4B627A"/>
          <w:sz w:val="22"/>
          <w:szCs w:val="22"/>
        </w:rPr>
        <w:t>who had never smoked</w:t>
      </w:r>
      <w:r w:rsidR="002F2C66">
        <w:rPr>
          <w:rFonts w:ascii="Gill Sans MT" w:hAnsi="Gill Sans MT" w:cs="Segoe UI"/>
          <w:color w:val="4B627A"/>
          <w:sz w:val="22"/>
          <w:szCs w:val="22"/>
        </w:rPr>
        <w:t xml:space="preserve"> to support a national lung cancer screening programme</w:t>
      </w:r>
      <w:r w:rsidRPr="00966C01">
        <w:rPr>
          <w:rFonts w:ascii="Gill Sans MT" w:hAnsi="Gill Sans MT" w:cs="Segoe UI"/>
          <w:color w:val="4B627A"/>
          <w:sz w:val="22"/>
          <w:szCs w:val="22"/>
        </w:rPr>
        <w:t xml:space="preserve"> (</w:t>
      </w:r>
      <w:r w:rsidRPr="00966C01">
        <w:rPr>
          <w:rStyle w:val="Strong"/>
          <w:rFonts w:ascii="Gill Sans MT" w:hAnsi="Gill Sans MT" w:cs="Segoe UI"/>
          <w:color w:val="4B627A"/>
          <w:sz w:val="22"/>
          <w:szCs w:val="22"/>
        </w:rPr>
        <w:t>82.5% vs</w:t>
      </w:r>
      <w:r w:rsidR="00504FFC">
        <w:rPr>
          <w:rStyle w:val="Strong"/>
          <w:rFonts w:ascii="Gill Sans MT" w:hAnsi="Gill Sans MT" w:cs="Segoe UI"/>
          <w:color w:val="4B627A"/>
          <w:sz w:val="22"/>
          <w:szCs w:val="22"/>
        </w:rPr>
        <w:t>.</w:t>
      </w:r>
      <w:r w:rsidRPr="00966C01">
        <w:rPr>
          <w:rStyle w:val="Strong"/>
          <w:rFonts w:ascii="Gill Sans MT" w:hAnsi="Gill Sans MT" w:cs="Segoe UI"/>
          <w:color w:val="4B627A"/>
          <w:sz w:val="22"/>
          <w:szCs w:val="22"/>
        </w:rPr>
        <w:t xml:space="preserve"> 75.2%</w:t>
      </w:r>
      <w:r w:rsidRPr="00966C01">
        <w:rPr>
          <w:rFonts w:ascii="Gill Sans MT" w:hAnsi="Gill Sans MT" w:cs="Segoe UI"/>
          <w:color w:val="4B627A"/>
          <w:sz w:val="22"/>
          <w:szCs w:val="22"/>
        </w:rPr>
        <w:t xml:space="preserve">). </w:t>
      </w:r>
    </w:p>
    <w:p w14:paraId="0AE1A2B4" w14:textId="77777777" w:rsidR="00966C01" w:rsidRDefault="00966C01" w:rsidP="00966C01">
      <w:pPr>
        <w:pStyle w:val="NormalWeb"/>
        <w:shd w:val="clear" w:color="auto" w:fill="FFFFFF"/>
        <w:spacing w:before="0" w:beforeAutospacing="0" w:after="0" w:afterAutospacing="0"/>
        <w:rPr>
          <w:rFonts w:ascii="Gill Sans MT" w:hAnsi="Gill Sans MT"/>
          <w:b/>
          <w:bCs/>
          <w:color w:val="2EAED0"/>
        </w:rPr>
      </w:pPr>
    </w:p>
    <w:p w14:paraId="011D409D" w14:textId="5607F8D3" w:rsidR="009F048B" w:rsidRPr="009F048B" w:rsidRDefault="009F048B" w:rsidP="00966C01">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5B6C1D59" w14:textId="77777777" w:rsidR="00966C01" w:rsidRDefault="00966C01" w:rsidP="00966C01">
      <w:pPr>
        <w:pStyle w:val="NormalWeb"/>
        <w:shd w:val="clear" w:color="auto" w:fill="FFFFFF"/>
        <w:spacing w:before="0" w:beforeAutospacing="0" w:after="0" w:afterAutospacing="0"/>
        <w:rPr>
          <w:rFonts w:ascii="Gill Sans MT" w:hAnsi="Gill Sans MT"/>
          <w:color w:val="4B627A"/>
          <w:sz w:val="22"/>
          <w:szCs w:val="22"/>
          <w:highlight w:val="yellow"/>
        </w:rPr>
      </w:pPr>
    </w:p>
    <w:p w14:paraId="16866CA8" w14:textId="152C5A13" w:rsidR="00DF3821" w:rsidRPr="00966C01" w:rsidRDefault="003B1204" w:rsidP="00966C01">
      <w:pPr>
        <w:pStyle w:val="NormalWeb"/>
        <w:shd w:val="clear" w:color="auto" w:fill="FFFFFF"/>
        <w:spacing w:before="0" w:beforeAutospacing="0" w:after="0" w:afterAutospacing="0"/>
        <w:rPr>
          <w:rFonts w:ascii="Gill Sans MT" w:hAnsi="Gill Sans MT"/>
          <w:color w:val="4B627A"/>
          <w:sz w:val="22"/>
          <w:szCs w:val="22"/>
        </w:rPr>
      </w:pPr>
      <w:r w:rsidRPr="00966C01">
        <w:rPr>
          <w:rFonts w:ascii="Gill Sans MT" w:hAnsi="Gill Sans MT"/>
          <w:color w:val="4B627A"/>
          <w:sz w:val="22"/>
          <w:szCs w:val="22"/>
        </w:rPr>
        <w:t xml:space="preserve">The GLCC commissioned the market research agency </w:t>
      </w:r>
      <w:proofErr w:type="spellStart"/>
      <w:r w:rsidRPr="00966C01">
        <w:rPr>
          <w:rFonts w:ascii="Gill Sans MT" w:hAnsi="Gill Sans MT"/>
          <w:color w:val="4B627A"/>
          <w:sz w:val="22"/>
          <w:szCs w:val="22"/>
        </w:rPr>
        <w:t>Censuswide</w:t>
      </w:r>
      <w:proofErr w:type="spellEnd"/>
      <w:r w:rsidRPr="00966C01">
        <w:rPr>
          <w:rFonts w:ascii="Gill Sans MT" w:hAnsi="Gill Sans MT"/>
          <w:color w:val="4B627A"/>
          <w:sz w:val="22"/>
          <w:szCs w:val="22"/>
        </w:rPr>
        <w:t xml:space="preserve"> to undertake an online survey of adults across 32 countries between 17 March 2026 – 24 March 2026. The survey samples included 1,000 adults </w:t>
      </w:r>
      <w:r w:rsidR="00966C01" w:rsidRPr="00966C01">
        <w:rPr>
          <w:rFonts w:ascii="Gill Sans MT" w:hAnsi="Gill Sans MT"/>
          <w:color w:val="4B627A"/>
          <w:sz w:val="22"/>
          <w:szCs w:val="22"/>
        </w:rPr>
        <w:t xml:space="preserve">from the USA </w:t>
      </w:r>
      <w:r w:rsidRPr="00966C01">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18D67796" w14:textId="0831F315" w:rsidR="003B1204" w:rsidRPr="00966C01" w:rsidRDefault="003B1204" w:rsidP="00966C01">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6C01">
        <w:rPr>
          <w:rFonts w:ascii="Gill Sans MT" w:hAnsi="Gill Sans MT"/>
          <w:color w:val="4B627A"/>
          <w:sz w:val="22"/>
          <w:szCs w:val="22"/>
        </w:rPr>
        <w:t>Q1. There are many warning signs and symptoms of lung cancer. Please list as many symptoms of lung cancer as you can think of [a tick box was provided for ‘Don’t know’]</w:t>
      </w:r>
      <w:r w:rsidR="00874698">
        <w:rPr>
          <w:rFonts w:ascii="Gill Sans MT" w:hAnsi="Gill Sans MT"/>
          <w:color w:val="4B627A"/>
          <w:sz w:val="22"/>
          <w:szCs w:val="22"/>
        </w:rPr>
        <w:t>.</w:t>
      </w:r>
    </w:p>
    <w:p w14:paraId="76B66704" w14:textId="216E3219" w:rsidR="003B1204" w:rsidRPr="00966C01" w:rsidRDefault="003B1204" w:rsidP="00966C01">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6C01">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874698">
        <w:rPr>
          <w:rFonts w:ascii="Gill Sans MT" w:hAnsi="Gill Sans MT"/>
          <w:color w:val="4B627A"/>
          <w:sz w:val="22"/>
          <w:szCs w:val="22"/>
        </w:rPr>
        <w:t>.</w:t>
      </w:r>
    </w:p>
    <w:p w14:paraId="4E9B0721" w14:textId="1B84BA9B" w:rsidR="003B1204" w:rsidRDefault="003B1204" w:rsidP="00966C01">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6C01">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874698">
        <w:rPr>
          <w:rFonts w:ascii="Gill Sans MT" w:hAnsi="Gill Sans MT"/>
          <w:color w:val="4B627A"/>
          <w:sz w:val="22"/>
          <w:szCs w:val="22"/>
        </w:rPr>
        <w:t>.</w:t>
      </w:r>
    </w:p>
    <w:p w14:paraId="58E60B8A" w14:textId="77777777" w:rsidR="003A595D" w:rsidRPr="00966C01" w:rsidRDefault="003A595D" w:rsidP="003A595D">
      <w:pPr>
        <w:pStyle w:val="NormalWeb"/>
        <w:shd w:val="clear" w:color="auto" w:fill="FFFFFF"/>
        <w:spacing w:before="0" w:beforeAutospacing="0" w:after="0" w:afterAutospacing="0"/>
        <w:ind w:left="720"/>
        <w:rPr>
          <w:rFonts w:ascii="Gill Sans MT" w:hAnsi="Gill Sans MT"/>
          <w:color w:val="4B627A"/>
          <w:sz w:val="22"/>
          <w:szCs w:val="22"/>
        </w:rPr>
      </w:pPr>
    </w:p>
    <w:p w14:paraId="53FDFD19" w14:textId="77777777" w:rsidR="009F048B" w:rsidRDefault="009F048B" w:rsidP="00590EAD">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21814DAC" w14:textId="77777777" w:rsidR="00590EAD" w:rsidRDefault="00590EAD" w:rsidP="00590EAD">
      <w:pPr>
        <w:pStyle w:val="NormalWeb"/>
        <w:shd w:val="clear" w:color="auto" w:fill="FFFFFF"/>
        <w:spacing w:before="0" w:beforeAutospacing="0" w:after="0" w:afterAutospacing="0"/>
        <w:rPr>
          <w:rFonts w:ascii="Gill Sans MT" w:hAnsi="Gill Sans MT"/>
          <w:b/>
          <w:bCs/>
          <w:color w:val="4B627A"/>
          <w:sz w:val="22"/>
          <w:szCs w:val="22"/>
        </w:rPr>
      </w:pPr>
    </w:p>
    <w:p w14:paraId="07A31BA2" w14:textId="4887EC4E" w:rsidR="00AE67AA" w:rsidRDefault="00AE67AA" w:rsidP="00590EAD">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1767D1A6" w14:textId="77777777" w:rsidR="00AE67AA" w:rsidRDefault="00AE67AA" w:rsidP="00590EAD">
      <w:pPr>
        <w:pStyle w:val="NormalWeb"/>
        <w:shd w:val="clear" w:color="auto" w:fill="FFFFFF"/>
        <w:spacing w:before="0" w:beforeAutospacing="0" w:after="0" w:afterAutospacing="0"/>
        <w:rPr>
          <w:rFonts w:ascii="Gill Sans MT" w:hAnsi="Gill Sans MT" w:cs="Calibri"/>
          <w:color w:val="4B627A"/>
          <w:sz w:val="22"/>
          <w:szCs w:val="22"/>
        </w:rPr>
      </w:pPr>
    </w:p>
    <w:p w14:paraId="04E27ED6" w14:textId="548CB135" w:rsidR="00AE67AA" w:rsidRDefault="00AE67AA" w:rsidP="00590EAD">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 xml:space="preserve">Raising awareness of lung cancer symptoms is </w:t>
      </w:r>
      <w:r w:rsidR="0008045E">
        <w:rPr>
          <w:rFonts w:ascii="Gill Sans MT" w:hAnsi="Gill Sans MT" w:cs="Calibri"/>
          <w:color w:val="4B627A"/>
          <w:sz w:val="22"/>
          <w:szCs w:val="22"/>
        </w:rPr>
        <w:t>important</w:t>
      </w:r>
      <w:r w:rsidRPr="007A1ACA">
        <w:rPr>
          <w:rFonts w:ascii="Gill Sans MT" w:hAnsi="Gill Sans MT" w:cs="Calibri"/>
          <w:color w:val="4B627A"/>
          <w:sz w:val="22"/>
          <w:szCs w:val="22"/>
        </w:rPr>
        <w:t>, as</w:t>
      </w:r>
      <w:r w:rsidR="0008045E">
        <w:rPr>
          <w:rFonts w:ascii="Gill Sans MT" w:hAnsi="Gill Sans MT" w:cs="Calibri"/>
          <w:color w:val="4B627A"/>
          <w:sz w:val="22"/>
          <w:szCs w:val="22"/>
        </w:rPr>
        <w:t xml:space="preserve"> recognising potential symptoms and seeking medical advice can support</w:t>
      </w:r>
      <w:r w:rsidRPr="007A1ACA">
        <w:rPr>
          <w:rFonts w:ascii="Gill Sans MT" w:hAnsi="Gill Sans MT" w:cs="Calibri"/>
          <w:color w:val="4B627A"/>
          <w:sz w:val="22"/>
          <w:szCs w:val="22"/>
        </w:rPr>
        <w:t xml:space="preserve"> earlier diagnosis </w:t>
      </w:r>
      <w:r w:rsidR="0008045E">
        <w:rPr>
          <w:rFonts w:ascii="Gill Sans MT" w:hAnsi="Gill Sans MT" w:cs="Calibri"/>
          <w:color w:val="4B627A"/>
          <w:sz w:val="22"/>
          <w:szCs w:val="22"/>
        </w:rPr>
        <w:t>and better</w:t>
      </w:r>
      <w:r w:rsidRPr="007A1ACA">
        <w:rPr>
          <w:rFonts w:ascii="Gill Sans MT" w:hAnsi="Gill Sans MT" w:cs="Calibri"/>
          <w:color w:val="4B627A"/>
          <w:sz w:val="22"/>
          <w:szCs w:val="22"/>
        </w:rPr>
        <w:t xml:space="preserve"> treatment outcomes.</w:t>
      </w:r>
    </w:p>
    <w:p w14:paraId="3655CD20" w14:textId="77777777" w:rsidR="00590EAD" w:rsidRDefault="00590EAD" w:rsidP="00590EAD">
      <w:pPr>
        <w:pStyle w:val="NormalWeb"/>
        <w:shd w:val="clear" w:color="auto" w:fill="FFFFFF"/>
        <w:spacing w:before="0" w:beforeAutospacing="0" w:after="0" w:afterAutospacing="0"/>
        <w:rPr>
          <w:rFonts w:ascii="Gill Sans MT" w:hAnsi="Gill Sans MT" w:cs="Calibri"/>
          <w:color w:val="4B627A"/>
          <w:sz w:val="22"/>
          <w:szCs w:val="22"/>
        </w:rPr>
      </w:pPr>
    </w:p>
    <w:p w14:paraId="3C74FC1A" w14:textId="34771818" w:rsidR="00590EAD" w:rsidRDefault="0008045E" w:rsidP="00590EAD">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cs="Calibri"/>
          <w:color w:val="4B627A"/>
          <w:sz w:val="22"/>
          <w:szCs w:val="22"/>
        </w:rPr>
        <w:t>In 2026,</w:t>
      </w:r>
      <w:r w:rsidR="00590EAD" w:rsidRPr="00590EAD">
        <w:rPr>
          <w:rFonts w:ascii="Gill Sans MT" w:hAnsi="Gill Sans MT" w:cs="Calibri"/>
          <w:color w:val="4B627A"/>
          <w:sz w:val="22"/>
          <w:szCs w:val="22"/>
        </w:rPr>
        <w:t xml:space="preserve"> 33.3% of people in the USA said they did not know any symptoms of lung cancer</w:t>
      </w:r>
      <w:r>
        <w:rPr>
          <w:rFonts w:ascii="Gill Sans MT" w:hAnsi="Gill Sans MT" w:cs="Calibri"/>
          <w:color w:val="4B627A"/>
          <w:sz w:val="22"/>
          <w:szCs w:val="22"/>
        </w:rPr>
        <w:t>, down from 37% in 2023</w:t>
      </w:r>
      <w:r w:rsidR="00590EAD" w:rsidRPr="00590EAD">
        <w:rPr>
          <w:rFonts w:ascii="Gill Sans MT" w:hAnsi="Gill Sans MT" w:cs="Calibri"/>
          <w:color w:val="4B627A"/>
          <w:sz w:val="22"/>
          <w:szCs w:val="22"/>
        </w:rPr>
        <w:t xml:space="preserve">. This places the USA around the middle of countries included in the survey for symptom awareness. </w:t>
      </w:r>
    </w:p>
    <w:p w14:paraId="45B84441" w14:textId="77777777" w:rsidR="00590EAD" w:rsidRPr="00590EAD" w:rsidRDefault="00590EAD" w:rsidP="00590EAD">
      <w:pPr>
        <w:pStyle w:val="NormalWeb"/>
        <w:shd w:val="clear" w:color="auto" w:fill="FFFFFF"/>
        <w:spacing w:before="0" w:beforeAutospacing="0" w:after="0" w:afterAutospacing="0"/>
        <w:rPr>
          <w:rFonts w:ascii="Gill Sans MT" w:hAnsi="Gill Sans MT" w:cs="Calibri"/>
          <w:color w:val="4B627A"/>
          <w:sz w:val="22"/>
          <w:szCs w:val="22"/>
        </w:rPr>
      </w:pPr>
    </w:p>
    <w:p w14:paraId="79DD3A8F" w14:textId="488B28D6" w:rsidR="0008045E" w:rsidRDefault="00590EAD" w:rsidP="00590EAD">
      <w:pPr>
        <w:pStyle w:val="NormalWeb"/>
        <w:shd w:val="clear" w:color="auto" w:fill="FFFFFF"/>
        <w:spacing w:before="0" w:beforeAutospacing="0" w:after="0" w:afterAutospacing="0"/>
        <w:rPr>
          <w:rFonts w:ascii="Gill Sans MT" w:hAnsi="Gill Sans MT" w:cs="Calibri"/>
          <w:color w:val="4B627A"/>
          <w:sz w:val="22"/>
          <w:szCs w:val="22"/>
        </w:rPr>
      </w:pPr>
      <w:r w:rsidRPr="00590EAD">
        <w:rPr>
          <w:rFonts w:ascii="Gill Sans MT" w:hAnsi="Gill Sans MT" w:cs="Calibri"/>
          <w:color w:val="4B627A"/>
          <w:sz w:val="22"/>
          <w:szCs w:val="22"/>
        </w:rPr>
        <w:t xml:space="preserve">The open-response data suggest that the symptoms </w:t>
      </w:r>
      <w:proofErr w:type="gramStart"/>
      <w:r w:rsidRPr="00590EAD">
        <w:rPr>
          <w:rFonts w:ascii="Gill Sans MT" w:hAnsi="Gill Sans MT" w:cs="Calibri"/>
          <w:color w:val="4B627A"/>
          <w:sz w:val="22"/>
          <w:szCs w:val="22"/>
        </w:rPr>
        <w:t>most commonly identified</w:t>
      </w:r>
      <w:proofErr w:type="gramEnd"/>
      <w:r w:rsidRPr="00590EAD">
        <w:rPr>
          <w:rFonts w:ascii="Gill Sans MT" w:hAnsi="Gill Sans MT" w:cs="Calibri"/>
          <w:color w:val="4B627A"/>
          <w:sz w:val="22"/>
          <w:szCs w:val="22"/>
        </w:rPr>
        <w:t xml:space="preserve"> by respondents were persistent cough, shortness of breath or breathing difficulties, coughing up blood, and chest pain. </w:t>
      </w:r>
      <w:r w:rsidR="00E266BE">
        <w:rPr>
          <w:rFonts w:ascii="Gill Sans MT" w:hAnsi="Gill Sans MT" w:cs="Calibri"/>
          <w:color w:val="4B627A"/>
          <w:sz w:val="22"/>
          <w:szCs w:val="22"/>
        </w:rPr>
        <w:lastRenderedPageBreak/>
        <w:t>Respondents also</w:t>
      </w:r>
      <w:r w:rsidRPr="00590EAD">
        <w:rPr>
          <w:rFonts w:ascii="Gill Sans MT" w:hAnsi="Gill Sans MT" w:cs="Calibri"/>
          <w:color w:val="4B627A"/>
          <w:sz w:val="22"/>
          <w:szCs w:val="22"/>
        </w:rPr>
        <w:t xml:space="preserve"> identified fatigue, unexplained weight loss, wheezing, hoarseness, and loss of appetite</w:t>
      </w:r>
      <w:r w:rsidR="0008045E">
        <w:rPr>
          <w:rFonts w:ascii="Gill Sans MT" w:hAnsi="Gill Sans MT" w:cs="Calibri"/>
          <w:color w:val="4B627A"/>
          <w:sz w:val="22"/>
          <w:szCs w:val="22"/>
        </w:rPr>
        <w:t>, while recurrent infections, bone pain and voice changes were less commonly recognised.</w:t>
      </w:r>
    </w:p>
    <w:p w14:paraId="38C26636" w14:textId="77777777" w:rsidR="0008045E" w:rsidRDefault="0008045E" w:rsidP="00590EAD">
      <w:pPr>
        <w:pStyle w:val="NormalWeb"/>
        <w:shd w:val="clear" w:color="auto" w:fill="FFFFFF"/>
        <w:spacing w:before="0" w:beforeAutospacing="0" w:after="0" w:afterAutospacing="0"/>
        <w:rPr>
          <w:rFonts w:ascii="Gill Sans MT" w:hAnsi="Gill Sans MT" w:cs="Calibri"/>
          <w:color w:val="4B627A"/>
          <w:sz w:val="22"/>
          <w:szCs w:val="22"/>
        </w:rPr>
      </w:pPr>
    </w:p>
    <w:p w14:paraId="03C80C64" w14:textId="2F40A24B" w:rsidR="00590EAD" w:rsidRPr="007A1ACA" w:rsidRDefault="0008045E" w:rsidP="00590EAD">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cs="Calibri"/>
          <w:color w:val="4B627A"/>
          <w:sz w:val="22"/>
          <w:szCs w:val="22"/>
        </w:rPr>
        <w:t>The findings suggest that, despite some improvement since 2023, important gaps in symptom awareness remain. Increasing a</w:t>
      </w:r>
      <w:r w:rsidR="00590EAD" w:rsidRPr="00590EAD">
        <w:rPr>
          <w:rFonts w:ascii="Gill Sans MT" w:hAnsi="Gill Sans MT" w:cs="Calibri"/>
          <w:color w:val="4B627A"/>
          <w:sz w:val="22"/>
          <w:szCs w:val="22"/>
        </w:rPr>
        <w:t>wareness of</w:t>
      </w:r>
      <w:r>
        <w:rPr>
          <w:rFonts w:ascii="Gill Sans MT" w:hAnsi="Gill Sans MT" w:cs="Calibri"/>
          <w:color w:val="4B627A"/>
          <w:sz w:val="22"/>
          <w:szCs w:val="22"/>
        </w:rPr>
        <w:t xml:space="preserve"> the range of potential lung cancer</w:t>
      </w:r>
      <w:r w:rsidR="00590EAD" w:rsidRPr="00590EAD">
        <w:rPr>
          <w:rFonts w:ascii="Gill Sans MT" w:hAnsi="Gill Sans MT" w:cs="Calibri"/>
          <w:color w:val="4B627A"/>
          <w:sz w:val="22"/>
          <w:szCs w:val="22"/>
        </w:rPr>
        <w:t xml:space="preserve"> </w:t>
      </w:r>
      <w:r>
        <w:rPr>
          <w:rFonts w:ascii="Gill Sans MT" w:hAnsi="Gill Sans MT" w:cs="Calibri"/>
          <w:color w:val="4B627A"/>
          <w:sz w:val="22"/>
          <w:szCs w:val="22"/>
        </w:rPr>
        <w:t>could help more people recognise when they may need to seek medical advice.</w:t>
      </w:r>
    </w:p>
    <w:p w14:paraId="32DE9890" w14:textId="4F15882D" w:rsidR="00F657EC" w:rsidRDefault="00590EAD"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11619B96" wp14:editId="4D34EEF8">
            <wp:extent cx="5950634" cy="2616200"/>
            <wp:effectExtent l="0" t="0" r="18415" b="12700"/>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01FC3FAD">
                <wp:simplePos x="0" y="0"/>
                <wp:positionH relativeFrom="column">
                  <wp:posOffset>533400</wp:posOffset>
                </wp:positionH>
                <wp:positionV relativeFrom="paragraph">
                  <wp:posOffset>3018253</wp:posOffset>
                </wp:positionV>
                <wp:extent cx="3134538" cy="189319"/>
                <wp:effectExtent l="12700" t="12700" r="27940" b="26670"/>
                <wp:wrapNone/>
                <wp:docPr id="1787033092" name="Rounded Rectangle 4"/>
                <wp:cNvGraphicFramePr/>
                <a:graphic xmlns:a="http://schemas.openxmlformats.org/drawingml/2006/main">
                  <a:graphicData uri="http://schemas.microsoft.com/office/word/2010/wordprocessingShape">
                    <wps:wsp>
                      <wps:cNvSpPr/>
                      <wps:spPr>
                        <a:xfrm>
                          <a:off x="0" y="0"/>
                          <a:ext cx="3134538" cy="189319"/>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FEB7B0" id="Rounded Rectangle 4" o:spid="_x0000_s1026" style="position:absolute;margin-left:42pt;margin-top:237.65pt;width:246.8pt;height:1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" filled="f" strokecolor="#ed7d31 [3205]" strokeweight="3pt">
                <v:stroke joinstyle="miter"/>
              </v:roundrect>
            </w:pict>
          </mc:Fallback>
        </mc:AlternateContent>
      </w:r>
      <w:r>
        <w:rPr>
          <w:rFonts w:ascii="Gill Sans MT" w:hAnsi="Gill Sans MT"/>
          <w:i/>
          <w:iCs/>
          <w:noProof/>
          <w:color w:val="4B627A"/>
          <w:sz w:val="22"/>
          <w:szCs w:val="22"/>
        </w:rPr>
        <w:drawing>
          <wp:anchor distT="0" distB="0" distL="114300" distR="114300" simplePos="0" relativeHeight="251675648" behindDoc="0" locked="0" layoutInCell="1" allowOverlap="1" wp14:anchorId="3D87E127" wp14:editId="1F0BDDC6">
            <wp:simplePos x="0" y="0"/>
            <wp:positionH relativeFrom="margin">
              <wp:posOffset>0</wp:posOffset>
            </wp:positionH>
            <wp:positionV relativeFrom="paragraph">
              <wp:posOffset>69850</wp:posOffset>
            </wp:positionV>
            <wp:extent cx="6030595" cy="5852160"/>
            <wp:effectExtent l="0" t="0" r="14605" b="15240"/>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3766653D" w14:textId="2C636659" w:rsidR="00B36126" w:rsidRDefault="00590EAD"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w:lastRenderedPageBreak/>
        <w:drawing>
          <wp:inline distT="0" distB="0" distL="0" distR="0" wp14:anchorId="74F3163A" wp14:editId="477428CD">
            <wp:extent cx="5496560" cy="2321169"/>
            <wp:effectExtent l="0" t="0" r="15240" b="1587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AAAC62A" w14:textId="77777777" w:rsidR="00B02B8A" w:rsidRDefault="00B02B8A" w:rsidP="00B02B8A">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74810EAC" w14:textId="77777777" w:rsidR="00B02B8A" w:rsidRDefault="00B02B8A" w:rsidP="00B02B8A">
      <w:pPr>
        <w:pStyle w:val="NormalWeb"/>
        <w:shd w:val="clear" w:color="auto" w:fill="FFFFFF"/>
        <w:spacing w:before="0" w:beforeAutospacing="0" w:after="0" w:afterAutospacing="0"/>
        <w:rPr>
          <w:rFonts w:ascii="Gill Sans MT" w:hAnsi="Gill Sans MT"/>
          <w:color w:val="4B627A"/>
          <w:sz w:val="22"/>
          <w:szCs w:val="22"/>
        </w:rPr>
      </w:pPr>
    </w:p>
    <w:p w14:paraId="161CDF63" w14:textId="639AF4AE" w:rsidR="00B02B8A" w:rsidRDefault="00B02B8A" w:rsidP="00B02B8A">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0008045E">
        <w:rPr>
          <w:rFonts w:ascii="Gill Sans MT" w:hAnsi="Gill Sans MT"/>
          <w:color w:val="4B627A"/>
          <w:sz w:val="22"/>
          <w:szCs w:val="22"/>
        </w:rPr>
        <w:t>However,</w:t>
      </w:r>
      <w:r w:rsidRPr="00CB5B8E">
        <w:rPr>
          <w:rFonts w:ascii="Gill Sans MT" w:hAnsi="Gill Sans MT"/>
          <w:color w:val="4B627A"/>
          <w:sz w:val="22"/>
          <w:szCs w:val="22"/>
        </w:rPr>
        <w:t xml:space="preserve"> lung cancer </w:t>
      </w:r>
      <w:r>
        <w:rPr>
          <w:rFonts w:ascii="Gill Sans MT" w:hAnsi="Gill Sans MT"/>
          <w:color w:val="4B627A"/>
          <w:sz w:val="22"/>
          <w:szCs w:val="22"/>
        </w:rPr>
        <w:t xml:space="preserve">can affect </w:t>
      </w:r>
      <w:r w:rsidR="0008045E">
        <w:rPr>
          <w:rFonts w:ascii="Gill Sans MT" w:hAnsi="Gill Sans MT"/>
          <w:color w:val="4B627A"/>
          <w:sz w:val="22"/>
          <w:szCs w:val="22"/>
        </w:rPr>
        <w:t xml:space="preserve">anyone, </w:t>
      </w:r>
      <w:r>
        <w:rPr>
          <w:rFonts w:ascii="Gill Sans MT" w:hAnsi="Gill Sans MT"/>
          <w:color w:val="4B627A"/>
          <w:sz w:val="22"/>
          <w:szCs w:val="22"/>
        </w:rPr>
        <w:t xml:space="preserve">regardless of smoking history, </w:t>
      </w:r>
      <w:r w:rsidR="0008045E">
        <w:rPr>
          <w:rFonts w:ascii="Gill Sans MT" w:hAnsi="Gill Sans MT"/>
          <w:color w:val="4B627A"/>
          <w:sz w:val="22"/>
          <w:szCs w:val="22"/>
        </w:rPr>
        <w:t xml:space="preserve">and </w:t>
      </w:r>
      <w:r w:rsidRPr="00626EC7">
        <w:rPr>
          <w:rFonts w:ascii="Gill Sans MT" w:hAnsi="Gill Sans MT"/>
          <w:color w:val="4B627A"/>
          <w:sz w:val="22"/>
          <w:szCs w:val="22"/>
        </w:rPr>
        <w:t xml:space="preserve">stigma </w:t>
      </w:r>
      <w:r w:rsidR="0008045E">
        <w:rPr>
          <w:rFonts w:ascii="Gill Sans MT" w:hAnsi="Gill Sans MT"/>
          <w:color w:val="4B627A"/>
          <w:sz w:val="22"/>
          <w:szCs w:val="22"/>
        </w:rPr>
        <w:t>can negatively affect experiences of people living with the disease</w:t>
      </w:r>
      <w:r w:rsidRPr="00626EC7">
        <w:rPr>
          <w:rFonts w:ascii="Gill Sans MT" w:hAnsi="Gill Sans MT"/>
          <w:color w:val="4B627A"/>
          <w:sz w:val="22"/>
          <w:szCs w:val="22"/>
        </w:rPr>
        <w:t>.</w:t>
      </w:r>
      <w:r>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0B001B63" w14:textId="77777777" w:rsidR="00991513" w:rsidRDefault="00991513" w:rsidP="00B02B8A">
      <w:pPr>
        <w:pStyle w:val="NormalWeb"/>
        <w:shd w:val="clear" w:color="auto" w:fill="FFFFFF"/>
        <w:spacing w:before="0" w:beforeAutospacing="0" w:after="0" w:afterAutospacing="0"/>
        <w:rPr>
          <w:rFonts w:ascii="Gill Sans MT" w:hAnsi="Gill Sans MT"/>
          <w:color w:val="4B627A"/>
          <w:sz w:val="22"/>
          <w:szCs w:val="22"/>
        </w:rPr>
      </w:pPr>
    </w:p>
    <w:p w14:paraId="2CBB84DE" w14:textId="77777777" w:rsidR="0008045E" w:rsidRDefault="00991513" w:rsidP="00B02B8A">
      <w:pPr>
        <w:pStyle w:val="NormalWeb"/>
        <w:shd w:val="clear" w:color="auto" w:fill="FFFFFF"/>
        <w:spacing w:before="0" w:beforeAutospacing="0" w:after="0" w:afterAutospacing="0"/>
        <w:rPr>
          <w:rFonts w:ascii="Gill Sans MT" w:hAnsi="Gill Sans MT"/>
          <w:color w:val="4B627A"/>
          <w:sz w:val="22"/>
          <w:szCs w:val="22"/>
        </w:rPr>
      </w:pPr>
      <w:r w:rsidRPr="00991513">
        <w:rPr>
          <w:rFonts w:ascii="Gill Sans MT" w:hAnsi="Gill Sans MT"/>
          <w:color w:val="4B627A"/>
          <w:sz w:val="22"/>
          <w:szCs w:val="22"/>
        </w:rPr>
        <w:t>In the USA, 3</w:t>
      </w:r>
      <w:r w:rsidR="00A05083">
        <w:rPr>
          <w:rFonts w:ascii="Gill Sans MT" w:hAnsi="Gill Sans MT"/>
          <w:color w:val="4B627A"/>
          <w:sz w:val="22"/>
          <w:szCs w:val="22"/>
        </w:rPr>
        <w:t>0.6</w:t>
      </w:r>
      <w:r w:rsidRPr="00991513">
        <w:rPr>
          <w:rFonts w:ascii="Gill Sans MT" w:hAnsi="Gill Sans MT"/>
          <w:color w:val="4B627A"/>
          <w:sz w:val="22"/>
          <w:szCs w:val="22"/>
        </w:rPr>
        <w:t>% of respondents agreed with the statement that they have less sympathy for people with lung cancer than for people with other types of cancer</w:t>
      </w:r>
      <w:r w:rsidR="0008045E">
        <w:rPr>
          <w:rFonts w:ascii="Gill Sans MT" w:hAnsi="Gill Sans MT"/>
          <w:color w:val="4B627A"/>
          <w:sz w:val="22"/>
          <w:szCs w:val="22"/>
        </w:rPr>
        <w:t>, down from 44% in 2023</w:t>
      </w:r>
      <w:r w:rsidRPr="00991513">
        <w:rPr>
          <w:rFonts w:ascii="Gill Sans MT" w:hAnsi="Gill Sans MT"/>
          <w:color w:val="4B627A"/>
          <w:sz w:val="22"/>
          <w:szCs w:val="22"/>
        </w:rPr>
        <w:t>. This is</w:t>
      </w:r>
      <w:r w:rsidR="0008045E">
        <w:rPr>
          <w:rFonts w:ascii="Gill Sans MT" w:hAnsi="Gill Sans MT"/>
          <w:color w:val="4B627A"/>
          <w:sz w:val="22"/>
          <w:szCs w:val="22"/>
        </w:rPr>
        <w:t xml:space="preserve"> also</w:t>
      </w:r>
      <w:r w:rsidRPr="00991513">
        <w:rPr>
          <w:rFonts w:ascii="Gill Sans MT" w:hAnsi="Gill Sans MT"/>
          <w:color w:val="4B627A"/>
          <w:sz w:val="22"/>
          <w:szCs w:val="22"/>
        </w:rPr>
        <w:t xml:space="preserve"> below the 2026 global average of 39.2%, placing the USA among the countries reporting lower levels of stigma. </w:t>
      </w:r>
    </w:p>
    <w:p w14:paraId="728E5065" w14:textId="77777777" w:rsidR="0008045E" w:rsidRDefault="0008045E" w:rsidP="00B02B8A">
      <w:pPr>
        <w:pStyle w:val="NormalWeb"/>
        <w:shd w:val="clear" w:color="auto" w:fill="FFFFFF"/>
        <w:spacing w:before="0" w:beforeAutospacing="0" w:after="0" w:afterAutospacing="0"/>
        <w:rPr>
          <w:rFonts w:ascii="Gill Sans MT" w:hAnsi="Gill Sans MT"/>
          <w:color w:val="4B627A"/>
          <w:sz w:val="22"/>
          <w:szCs w:val="22"/>
        </w:rPr>
      </w:pPr>
    </w:p>
    <w:p w14:paraId="686A0259" w14:textId="04302CDF" w:rsidR="00991513" w:rsidRDefault="0008045E" w:rsidP="00B02B8A">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 xml:space="preserve">The findings suggest that attitudes towards people with lung cancer have improved since 2023. </w:t>
      </w:r>
      <w:r w:rsidR="00991513" w:rsidRPr="00991513">
        <w:rPr>
          <w:rFonts w:ascii="Gill Sans MT" w:hAnsi="Gill Sans MT"/>
          <w:color w:val="4B627A"/>
          <w:sz w:val="22"/>
          <w:szCs w:val="22"/>
        </w:rPr>
        <w:t xml:space="preserve">However, almost one-third of respondents still expressed this view, </w:t>
      </w:r>
      <w:r>
        <w:rPr>
          <w:rFonts w:ascii="Gill Sans MT" w:hAnsi="Gill Sans MT"/>
          <w:color w:val="4B627A"/>
          <w:sz w:val="22"/>
          <w:szCs w:val="22"/>
        </w:rPr>
        <w:t>indicating</w:t>
      </w:r>
      <w:r w:rsidRPr="00991513">
        <w:rPr>
          <w:rFonts w:ascii="Gill Sans MT" w:hAnsi="Gill Sans MT"/>
          <w:color w:val="4B627A"/>
          <w:sz w:val="22"/>
          <w:szCs w:val="22"/>
        </w:rPr>
        <w:t xml:space="preserve"> </w:t>
      </w:r>
      <w:r w:rsidR="00991513" w:rsidRPr="00991513">
        <w:rPr>
          <w:rFonts w:ascii="Gill Sans MT" w:hAnsi="Gill Sans MT"/>
          <w:color w:val="4B627A"/>
          <w:sz w:val="22"/>
          <w:szCs w:val="22"/>
        </w:rPr>
        <w:t xml:space="preserve">that </w:t>
      </w:r>
      <w:r>
        <w:rPr>
          <w:rFonts w:ascii="Gill Sans MT" w:hAnsi="Gill Sans MT"/>
          <w:color w:val="4B627A"/>
          <w:sz w:val="22"/>
          <w:szCs w:val="22"/>
        </w:rPr>
        <w:t>stigma remains an important issue.</w:t>
      </w:r>
    </w:p>
    <w:p w14:paraId="5B53C7B2" w14:textId="57812D09" w:rsidR="005940AF" w:rsidRDefault="002E50C0" w:rsidP="001C0C14">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2342E4BD">
                <wp:simplePos x="0" y="0"/>
                <wp:positionH relativeFrom="column">
                  <wp:posOffset>518062</wp:posOffset>
                </wp:positionH>
                <wp:positionV relativeFrom="paragraph">
                  <wp:posOffset>1123950</wp:posOffset>
                </wp:positionV>
                <wp:extent cx="2758636" cy="210583"/>
                <wp:effectExtent l="12700" t="12700" r="22860" b="31115"/>
                <wp:wrapNone/>
                <wp:docPr id="1679841384" name="Rounded Rectangle 2"/>
                <wp:cNvGraphicFramePr/>
                <a:graphic xmlns:a="http://schemas.openxmlformats.org/drawingml/2006/main">
                  <a:graphicData uri="http://schemas.microsoft.com/office/word/2010/wordprocessingShape">
                    <wps:wsp>
                      <wps:cNvSpPr/>
                      <wps:spPr>
                        <a:xfrm>
                          <a:off x="0" y="0"/>
                          <a:ext cx="2758636" cy="210583"/>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2A2BA2" id="Rounded Rectangle 2" o:spid="_x0000_s1026" style="position:absolute;margin-left:40.8pt;margin-top:88.5pt;width:217.2pt;height:1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093666F3">
            <wp:extent cx="5711483" cy="5880295"/>
            <wp:effectExtent l="0" t="0" r="16510" b="1270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128C5174" w:rsidR="001C0C14" w:rsidRDefault="00A05083"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2C1D8FF5" wp14:editId="1DC3B4B5">
            <wp:extent cx="5711190" cy="2461260"/>
            <wp:effectExtent l="0" t="0" r="16510" b="15240"/>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4E60ADAA" w:rsidR="001C0C14" w:rsidRDefault="001C0C14" w:rsidP="007D0386">
      <w:pPr>
        <w:pStyle w:val="NormalWeb"/>
        <w:shd w:val="clear" w:color="auto" w:fill="FFFFFF"/>
        <w:rPr>
          <w:rFonts w:ascii="Gill Sans MT" w:hAnsi="Gill Sans MT"/>
          <w:color w:val="4B627A"/>
          <w:sz w:val="22"/>
          <w:szCs w:val="22"/>
        </w:rPr>
      </w:pPr>
    </w:p>
    <w:p w14:paraId="7E8BAAB3" w14:textId="49E267D9" w:rsidR="00CF6E5A" w:rsidRDefault="00CF6E5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0DB6C16F" wp14:editId="0CB2D2D6">
            <wp:extent cx="5496560" cy="2743200"/>
            <wp:effectExtent l="0" t="0" r="15240" b="12700"/>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9271CF5" w14:textId="77777777" w:rsidR="00A66F43" w:rsidRDefault="00A66F43" w:rsidP="00A66F43">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3C8E9A3A" w14:textId="77777777" w:rsidR="00A66F43" w:rsidRDefault="00A66F43" w:rsidP="00A66F43">
      <w:pPr>
        <w:pStyle w:val="NormalWeb"/>
        <w:shd w:val="clear" w:color="auto" w:fill="FFFFFF"/>
        <w:spacing w:before="0" w:beforeAutospacing="0" w:after="0" w:afterAutospacing="0"/>
        <w:rPr>
          <w:rFonts w:ascii="Gill Sans MT" w:hAnsi="Gill Sans MT"/>
          <w:color w:val="4B627A"/>
          <w:sz w:val="22"/>
          <w:szCs w:val="22"/>
        </w:rPr>
      </w:pPr>
    </w:p>
    <w:p w14:paraId="45BF77E4" w14:textId="03F90617" w:rsidR="00A66F43" w:rsidRDefault="00817377" w:rsidP="00A66F43">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L</w:t>
      </w:r>
      <w:r w:rsidR="00A66F43" w:rsidRPr="00072FE4">
        <w:rPr>
          <w:rFonts w:ascii="Gill Sans MT" w:hAnsi="Gill Sans MT"/>
          <w:color w:val="4B627A"/>
          <w:sz w:val="22"/>
          <w:szCs w:val="22"/>
        </w:rPr>
        <w:t>ung cancer screening</w:t>
      </w:r>
      <w:r>
        <w:rPr>
          <w:rFonts w:ascii="Gill Sans MT" w:hAnsi="Gill Sans MT"/>
          <w:color w:val="4B627A"/>
          <w:sz w:val="22"/>
          <w:szCs w:val="22"/>
        </w:rPr>
        <w:t xml:space="preserve"> can support earlier diagnosis by detecting the disease at an earlier, more treatable stage. Evidence from a</w:t>
      </w:r>
      <w:r w:rsidR="00A66F43" w:rsidRPr="00072FE4">
        <w:rPr>
          <w:rFonts w:ascii="Gill Sans MT" w:hAnsi="Gill Sans MT"/>
          <w:color w:val="4B627A"/>
          <w:sz w:val="22"/>
          <w:szCs w:val="22"/>
        </w:rPr>
        <w:t xml:space="preserve"> large clinical trial found that </w:t>
      </w:r>
      <w:r w:rsidRPr="00072FE4">
        <w:rPr>
          <w:rFonts w:ascii="Gill Sans MT" w:hAnsi="Gill Sans MT"/>
          <w:color w:val="4B627A"/>
          <w:sz w:val="22"/>
          <w:szCs w:val="22"/>
        </w:rPr>
        <w:t>low-dose computed tomography (LDCT)</w:t>
      </w:r>
      <w:r w:rsidR="00A66F43" w:rsidRPr="00072FE4">
        <w:rPr>
          <w:rFonts w:ascii="Gill Sans MT" w:hAnsi="Gill Sans MT"/>
          <w:color w:val="4B627A"/>
          <w:sz w:val="22"/>
          <w:szCs w:val="22"/>
        </w:rPr>
        <w:t xml:space="preserve"> screening reduced lung cancer mortality by 24% in men and 33% in women after 10 years of follow-up compared with no screening.</w:t>
      </w:r>
      <w:r w:rsidR="00A66F43">
        <w:rPr>
          <w:rStyle w:val="FootnoteReference"/>
          <w:rFonts w:ascii="Gill Sans MT" w:hAnsi="Gill Sans MT"/>
          <w:color w:val="4B627A"/>
          <w:sz w:val="22"/>
          <w:szCs w:val="22"/>
        </w:rPr>
        <w:footnoteReference w:id="2"/>
      </w:r>
    </w:p>
    <w:p w14:paraId="5F835837" w14:textId="77777777" w:rsidR="00E50154" w:rsidRDefault="00E50154" w:rsidP="00A66F43">
      <w:pPr>
        <w:pStyle w:val="NormalWeb"/>
        <w:shd w:val="clear" w:color="auto" w:fill="FFFFFF"/>
        <w:spacing w:before="0" w:beforeAutospacing="0" w:after="0" w:afterAutospacing="0"/>
        <w:rPr>
          <w:rFonts w:ascii="Gill Sans MT" w:hAnsi="Gill Sans MT"/>
          <w:color w:val="4B627A"/>
          <w:sz w:val="22"/>
          <w:szCs w:val="22"/>
        </w:rPr>
      </w:pPr>
    </w:p>
    <w:p w14:paraId="3FFC3A52" w14:textId="1728033D" w:rsidR="00817377" w:rsidRDefault="00E50154" w:rsidP="00A66F43">
      <w:pPr>
        <w:pStyle w:val="NormalWeb"/>
        <w:shd w:val="clear" w:color="auto" w:fill="FFFFFF"/>
        <w:spacing w:before="0" w:beforeAutospacing="0" w:after="0" w:afterAutospacing="0"/>
        <w:rPr>
          <w:rFonts w:ascii="Gill Sans MT" w:hAnsi="Gill Sans MT"/>
          <w:color w:val="4B627A"/>
          <w:sz w:val="22"/>
          <w:szCs w:val="22"/>
        </w:rPr>
      </w:pPr>
      <w:r w:rsidRPr="00E50154">
        <w:rPr>
          <w:rFonts w:ascii="Gill Sans MT" w:hAnsi="Gill Sans MT"/>
          <w:color w:val="4B627A"/>
          <w:sz w:val="22"/>
          <w:szCs w:val="22"/>
        </w:rPr>
        <w:t>The USA has had a national lung cancer screening programme for</w:t>
      </w:r>
      <w:r w:rsidR="00817377">
        <w:rPr>
          <w:rFonts w:ascii="Gill Sans MT" w:hAnsi="Gill Sans MT"/>
          <w:color w:val="4B627A"/>
          <w:sz w:val="22"/>
          <w:szCs w:val="22"/>
        </w:rPr>
        <w:t xml:space="preserve"> people at</w:t>
      </w:r>
      <w:r w:rsidRPr="00E50154">
        <w:rPr>
          <w:rFonts w:ascii="Gill Sans MT" w:hAnsi="Gill Sans MT"/>
          <w:color w:val="4B627A"/>
          <w:sz w:val="22"/>
          <w:szCs w:val="22"/>
        </w:rPr>
        <w:t xml:space="preserve"> high-risk </w:t>
      </w:r>
      <w:r w:rsidR="00817377">
        <w:rPr>
          <w:rFonts w:ascii="Gill Sans MT" w:hAnsi="Gill Sans MT"/>
          <w:color w:val="4B627A"/>
          <w:sz w:val="22"/>
          <w:szCs w:val="22"/>
        </w:rPr>
        <w:t>of developing lung cancer</w:t>
      </w:r>
      <w:r w:rsidR="00817377" w:rsidRPr="00E50154">
        <w:rPr>
          <w:rFonts w:ascii="Gill Sans MT" w:hAnsi="Gill Sans MT"/>
          <w:color w:val="4B627A"/>
          <w:sz w:val="22"/>
          <w:szCs w:val="22"/>
        </w:rPr>
        <w:t xml:space="preserve"> </w:t>
      </w:r>
      <w:r w:rsidRPr="00E50154">
        <w:rPr>
          <w:rFonts w:ascii="Gill Sans MT" w:hAnsi="Gill Sans MT"/>
          <w:color w:val="4B627A"/>
          <w:sz w:val="22"/>
          <w:szCs w:val="22"/>
        </w:rPr>
        <w:t xml:space="preserve">since 2015, </w:t>
      </w:r>
      <w:r w:rsidR="00817377">
        <w:rPr>
          <w:rFonts w:ascii="Gill Sans MT" w:hAnsi="Gill Sans MT"/>
          <w:color w:val="4B627A"/>
          <w:sz w:val="22"/>
          <w:szCs w:val="22"/>
        </w:rPr>
        <w:t>with</w:t>
      </w:r>
      <w:r w:rsidR="00817377" w:rsidRPr="00E50154">
        <w:rPr>
          <w:rFonts w:ascii="Gill Sans MT" w:hAnsi="Gill Sans MT"/>
          <w:color w:val="4B627A"/>
          <w:sz w:val="22"/>
          <w:szCs w:val="22"/>
        </w:rPr>
        <w:t xml:space="preserve"> </w:t>
      </w:r>
      <w:r w:rsidRPr="00E50154">
        <w:rPr>
          <w:rFonts w:ascii="Gill Sans MT" w:hAnsi="Gill Sans MT"/>
          <w:color w:val="4B627A"/>
          <w:sz w:val="22"/>
          <w:szCs w:val="22"/>
        </w:rPr>
        <w:t>more than 4,000 sites now offer</w:t>
      </w:r>
      <w:r w:rsidR="00873C33">
        <w:rPr>
          <w:rFonts w:ascii="Gill Sans MT" w:hAnsi="Gill Sans MT"/>
          <w:color w:val="4B627A"/>
          <w:sz w:val="22"/>
          <w:szCs w:val="22"/>
        </w:rPr>
        <w:t>ing</w:t>
      </w:r>
      <w:r w:rsidRPr="00E50154">
        <w:rPr>
          <w:rFonts w:ascii="Gill Sans MT" w:hAnsi="Gill Sans MT"/>
          <w:color w:val="4B627A"/>
          <w:sz w:val="22"/>
          <w:szCs w:val="22"/>
        </w:rPr>
        <w:t xml:space="preserve"> annual low-dose CT screening across the country.</w:t>
      </w:r>
      <w:r w:rsidR="004E6E33">
        <w:rPr>
          <w:rStyle w:val="FootnoteReference"/>
          <w:rFonts w:ascii="Gill Sans MT" w:hAnsi="Gill Sans MT"/>
          <w:color w:val="4B627A"/>
          <w:sz w:val="22"/>
          <w:szCs w:val="22"/>
        </w:rPr>
        <w:footnoteReference w:id="3"/>
      </w:r>
      <w:r w:rsidRPr="00E50154">
        <w:rPr>
          <w:rFonts w:ascii="Gill Sans MT" w:hAnsi="Gill Sans MT"/>
          <w:color w:val="4B627A"/>
          <w:sz w:val="22"/>
          <w:szCs w:val="22"/>
        </w:rPr>
        <w:t xml:space="preserve"> </w:t>
      </w:r>
      <w:r w:rsidR="00817377">
        <w:rPr>
          <w:rFonts w:ascii="Gill Sans MT" w:hAnsi="Gill Sans MT"/>
          <w:color w:val="4B627A"/>
          <w:sz w:val="22"/>
          <w:szCs w:val="22"/>
        </w:rPr>
        <w:t xml:space="preserve">However, </w:t>
      </w:r>
      <w:r w:rsidRPr="00E50154">
        <w:rPr>
          <w:rFonts w:ascii="Gill Sans MT" w:hAnsi="Gill Sans MT"/>
          <w:color w:val="4B627A"/>
          <w:sz w:val="22"/>
          <w:szCs w:val="22"/>
        </w:rPr>
        <w:t>participation</w:t>
      </w:r>
      <w:r w:rsidR="00817377">
        <w:rPr>
          <w:rFonts w:ascii="Gill Sans MT" w:hAnsi="Gill Sans MT"/>
          <w:color w:val="4B627A"/>
          <w:sz w:val="22"/>
          <w:szCs w:val="22"/>
        </w:rPr>
        <w:t xml:space="preserve"> remains low among those eligible for </w:t>
      </w:r>
      <w:r w:rsidR="00E266BE">
        <w:rPr>
          <w:rFonts w:ascii="Gill Sans MT" w:hAnsi="Gill Sans MT"/>
          <w:color w:val="4B627A"/>
          <w:sz w:val="22"/>
          <w:szCs w:val="22"/>
        </w:rPr>
        <w:t>screening</w:t>
      </w:r>
      <w:r w:rsidR="00E266BE" w:rsidRPr="00E50154">
        <w:rPr>
          <w:rFonts w:ascii="Gill Sans MT" w:hAnsi="Gill Sans MT"/>
          <w:color w:val="4B627A"/>
          <w:sz w:val="22"/>
          <w:szCs w:val="22"/>
        </w:rPr>
        <w:t>,</w:t>
      </w:r>
      <w:r w:rsidRPr="00E50154">
        <w:rPr>
          <w:rFonts w:ascii="Gill Sans MT" w:hAnsi="Gill Sans MT"/>
          <w:color w:val="4B627A"/>
          <w:sz w:val="22"/>
          <w:szCs w:val="22"/>
        </w:rPr>
        <w:t xml:space="preserve"> highlighting the </w:t>
      </w:r>
      <w:r w:rsidR="00817377">
        <w:rPr>
          <w:rFonts w:ascii="Gill Sans MT" w:hAnsi="Gill Sans MT"/>
          <w:color w:val="4B627A"/>
          <w:sz w:val="22"/>
          <w:szCs w:val="22"/>
        </w:rPr>
        <w:t>importance of</w:t>
      </w:r>
      <w:r w:rsidRPr="00E50154">
        <w:rPr>
          <w:rFonts w:ascii="Gill Sans MT" w:hAnsi="Gill Sans MT"/>
          <w:color w:val="4B627A"/>
          <w:sz w:val="22"/>
          <w:szCs w:val="22"/>
        </w:rPr>
        <w:t xml:space="preserve"> continued efforts to raise awareness and improve uptake among people </w:t>
      </w:r>
      <w:r w:rsidR="00817377">
        <w:rPr>
          <w:rFonts w:ascii="Gill Sans MT" w:hAnsi="Gill Sans MT"/>
          <w:color w:val="4B627A"/>
          <w:sz w:val="22"/>
          <w:szCs w:val="22"/>
        </w:rPr>
        <w:t>at higher</w:t>
      </w:r>
      <w:r w:rsidRPr="00E50154">
        <w:rPr>
          <w:rFonts w:ascii="Gill Sans MT" w:hAnsi="Gill Sans MT"/>
          <w:color w:val="4B627A"/>
          <w:sz w:val="22"/>
          <w:szCs w:val="22"/>
        </w:rPr>
        <w:t xml:space="preserve"> risk of lung cancer. </w:t>
      </w:r>
    </w:p>
    <w:p w14:paraId="1D1357C1" w14:textId="77777777" w:rsidR="00817377" w:rsidRDefault="00817377" w:rsidP="00A66F43">
      <w:pPr>
        <w:pStyle w:val="NormalWeb"/>
        <w:shd w:val="clear" w:color="auto" w:fill="FFFFFF"/>
        <w:spacing w:before="0" w:beforeAutospacing="0" w:after="0" w:afterAutospacing="0"/>
        <w:rPr>
          <w:rFonts w:ascii="Gill Sans MT" w:hAnsi="Gill Sans MT"/>
          <w:color w:val="4B627A"/>
          <w:sz w:val="22"/>
          <w:szCs w:val="22"/>
        </w:rPr>
      </w:pPr>
    </w:p>
    <w:p w14:paraId="338FE7D9" w14:textId="2668AC0F" w:rsidR="00E50154" w:rsidRPr="00072FE4" w:rsidRDefault="00817377" w:rsidP="00A66F43">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GLCC’s research shows that public support for screening remains high with</w:t>
      </w:r>
      <w:r w:rsidR="00E50154" w:rsidRPr="00E50154">
        <w:rPr>
          <w:rFonts w:ascii="Gill Sans MT" w:hAnsi="Gill Sans MT"/>
          <w:color w:val="4B627A"/>
          <w:sz w:val="22"/>
          <w:szCs w:val="22"/>
        </w:rPr>
        <w:t xml:space="preserve"> </w:t>
      </w:r>
      <w:r>
        <w:rPr>
          <w:rFonts w:ascii="Gill Sans MT" w:hAnsi="Gill Sans MT"/>
          <w:color w:val="4B627A"/>
          <w:sz w:val="22"/>
          <w:szCs w:val="22"/>
        </w:rPr>
        <w:t>79.1</w:t>
      </w:r>
      <w:r w:rsidR="00E50154" w:rsidRPr="00E50154">
        <w:rPr>
          <w:rFonts w:ascii="Gill Sans MT" w:hAnsi="Gill Sans MT"/>
          <w:color w:val="4B627A"/>
          <w:sz w:val="22"/>
          <w:szCs w:val="22"/>
        </w:rPr>
        <w:t xml:space="preserve">% of respondents </w:t>
      </w:r>
      <w:r>
        <w:rPr>
          <w:rFonts w:ascii="Gill Sans MT" w:hAnsi="Gill Sans MT"/>
          <w:color w:val="4B627A"/>
          <w:sz w:val="22"/>
          <w:szCs w:val="22"/>
        </w:rPr>
        <w:t xml:space="preserve">agreeing </w:t>
      </w:r>
      <w:r w:rsidR="00E266BE">
        <w:rPr>
          <w:rFonts w:ascii="Gill Sans MT" w:hAnsi="Gill Sans MT"/>
          <w:color w:val="4B627A"/>
          <w:sz w:val="22"/>
          <w:szCs w:val="22"/>
        </w:rPr>
        <w:t>that</w:t>
      </w:r>
      <w:r>
        <w:rPr>
          <w:rFonts w:ascii="Gill Sans MT" w:hAnsi="Gill Sans MT"/>
          <w:color w:val="4B627A"/>
          <w:sz w:val="22"/>
          <w:szCs w:val="22"/>
        </w:rPr>
        <w:t xml:space="preserve"> there should be a</w:t>
      </w:r>
      <w:r w:rsidR="00E50154" w:rsidRPr="00E50154">
        <w:rPr>
          <w:rFonts w:ascii="Gill Sans MT" w:hAnsi="Gill Sans MT"/>
          <w:color w:val="4B627A"/>
          <w:sz w:val="22"/>
          <w:szCs w:val="22"/>
        </w:rPr>
        <w:t xml:space="preserve"> national screening programme</w:t>
      </w:r>
      <w:r>
        <w:rPr>
          <w:rFonts w:ascii="Gill Sans MT" w:hAnsi="Gill Sans MT"/>
          <w:color w:val="4B627A"/>
          <w:sz w:val="22"/>
          <w:szCs w:val="22"/>
        </w:rPr>
        <w:t>. While this is down from 84.2% in 2023, almost eight in ten respondents continued to support screening, demonstrating sustained public support for earlier detection</w:t>
      </w:r>
      <w:r w:rsidR="00CE31BC">
        <w:rPr>
          <w:rFonts w:ascii="Gill Sans MT" w:hAnsi="Gill Sans MT"/>
          <w:color w:val="4B627A"/>
          <w:sz w:val="22"/>
          <w:szCs w:val="22"/>
        </w:rPr>
        <w:t>.</w:t>
      </w:r>
    </w:p>
    <w:p w14:paraId="2D88C483" w14:textId="1CDFDE59" w:rsidR="00DB7523" w:rsidRDefault="00B14480" w:rsidP="001B0431">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lastRenderedPageBreak/>
        <w:drawing>
          <wp:anchor distT="0" distB="0" distL="114300" distR="114300" simplePos="0" relativeHeight="251682816" behindDoc="1" locked="0" layoutInCell="1" allowOverlap="1" wp14:anchorId="5361B607" wp14:editId="237FB3C0">
            <wp:simplePos x="0" y="0"/>
            <wp:positionH relativeFrom="column">
              <wp:posOffset>-73998</wp:posOffset>
            </wp:positionH>
            <wp:positionV relativeFrom="paragraph">
              <wp:posOffset>6188916</wp:posOffset>
            </wp:positionV>
            <wp:extent cx="5731510" cy="2550213"/>
            <wp:effectExtent l="0" t="0" r="2540" b="2540"/>
            <wp:wrapTight wrapText="bothSides">
              <wp:wrapPolygon edited="0">
                <wp:start x="0" y="0"/>
                <wp:lineTo x="0" y="21460"/>
                <wp:lineTo x="21538" y="21460"/>
                <wp:lineTo x="21538" y="0"/>
                <wp:lineTo x="0" y="0"/>
              </wp:wrapPolygon>
            </wp:wrapTight>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0E5432" w:rsidRPr="00417014">
        <w:rPr>
          <w:rFonts w:ascii="Gill Sans MT" w:hAnsi="Gill Sans MT" w:cs="Calibri"/>
          <w:noProof/>
          <w:color w:val="4B627A"/>
          <w:sz w:val="22"/>
          <w:szCs w:val="22"/>
          <w:highlight w:val="yellow"/>
          <w14:ligatures w14:val="standardContextual"/>
        </w:rPr>
        <mc:AlternateContent>
          <mc:Choice Requires="wps">
            <w:drawing>
              <wp:anchor distT="0" distB="0" distL="114300" distR="114300" simplePos="0" relativeHeight="251679744" behindDoc="0" locked="0" layoutInCell="1" allowOverlap="1" wp14:anchorId="0CDF8B7E" wp14:editId="3A1451F2">
                <wp:simplePos x="0" y="0"/>
                <wp:positionH relativeFrom="column">
                  <wp:posOffset>448863</wp:posOffset>
                </wp:positionH>
                <wp:positionV relativeFrom="paragraph">
                  <wp:posOffset>1317133</wp:posOffset>
                </wp:positionV>
                <wp:extent cx="4421077" cy="170916"/>
                <wp:effectExtent l="12700" t="12700" r="24130" b="19685"/>
                <wp:wrapNone/>
                <wp:docPr id="884707771" name="Rounded Rectangle 2"/>
                <wp:cNvGraphicFramePr/>
                <a:graphic xmlns:a="http://schemas.openxmlformats.org/drawingml/2006/main">
                  <a:graphicData uri="http://schemas.microsoft.com/office/word/2010/wordprocessingShape">
                    <wps:wsp>
                      <wps:cNvSpPr/>
                      <wps:spPr>
                        <a:xfrm>
                          <a:off x="0" y="0"/>
                          <a:ext cx="4421077"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9E3E64C" id="Rounded Rectangle 2" o:spid="_x0000_s1026" style="position:absolute;margin-left:35.35pt;margin-top:103.7pt;width:348.1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" filled="f" strokecolor="#ed7d31 [3205]" strokeweight="3pt">
                <v:stroke joinstyle="miter"/>
              </v:roundrect>
            </w:pict>
          </mc:Fallback>
        </mc:AlternateContent>
      </w:r>
      <w:r w:rsidR="000E5432" w:rsidRPr="00417014">
        <w:rPr>
          <w:rFonts w:ascii="Gill Sans MT" w:hAnsi="Gill Sans MT"/>
          <w:noProof/>
          <w:color w:val="4B627A"/>
          <w:sz w:val="22"/>
          <w:szCs w:val="22"/>
          <w:highlight w:val="yellow"/>
          <w14:ligatures w14:val="standardContextual"/>
        </w:rPr>
        <w:drawing>
          <wp:anchor distT="0" distB="0" distL="114300" distR="114300" simplePos="0" relativeHeight="251678720" behindDoc="0" locked="0" layoutInCell="1" allowOverlap="1" wp14:anchorId="3F893F67" wp14:editId="4BEC9428">
            <wp:simplePos x="0" y="0"/>
            <wp:positionH relativeFrom="margin">
              <wp:posOffset>-73742</wp:posOffset>
            </wp:positionH>
            <wp:positionV relativeFrom="paragraph">
              <wp:posOffset>0</wp:posOffset>
            </wp:positionV>
            <wp:extent cx="5731510" cy="5993130"/>
            <wp:effectExtent l="0" t="0" r="8890" b="1397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13A1B6A4" w14:textId="444BC63A" w:rsidR="003B1A2C" w:rsidRDefault="000E5432"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2A0086D9" wp14:editId="129FE5C2">
            <wp:extent cx="5602682" cy="2403475"/>
            <wp:effectExtent l="0" t="0" r="17145" b="15875"/>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1E716B" w14:textId="77777777" w:rsidR="00BA15DD" w:rsidRPr="00DC3677" w:rsidRDefault="00BA15DD" w:rsidP="00E4097A">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31F1F542" w14:textId="77777777" w:rsidR="00BA15DD" w:rsidRDefault="00BA15DD" w:rsidP="00E4097A">
      <w:pPr>
        <w:rPr>
          <w:rFonts w:ascii="Gill Sans MT" w:eastAsia="Times New Roman" w:hAnsi="Gill Sans MT" w:cs="Segoe UI"/>
          <w:color w:val="4B627A"/>
          <w:kern w:val="0"/>
          <w:sz w:val="22"/>
          <w:szCs w:val="22"/>
          <w:lang w:eastAsia="en-GB"/>
          <w14:ligatures w14:val="none"/>
        </w:rPr>
      </w:pPr>
    </w:p>
    <w:p w14:paraId="1B3E6845" w14:textId="31DC7F69" w:rsidR="00E4097A" w:rsidRDefault="00E4097A" w:rsidP="00E4097A">
      <w:pPr>
        <w:pStyle w:val="NormalWeb"/>
        <w:shd w:val="clear" w:color="auto" w:fill="FFFFFF"/>
        <w:spacing w:before="0" w:beforeAutospacing="0" w:after="0" w:afterAutospacing="0"/>
        <w:rPr>
          <w:rFonts w:ascii="Gill Sans MT" w:hAnsi="Gill Sans MT" w:cs="Segoe UI"/>
          <w:color w:val="4B627A"/>
          <w:sz w:val="22"/>
          <w:szCs w:val="22"/>
        </w:rPr>
      </w:pPr>
      <w:r w:rsidRPr="00E4097A">
        <w:rPr>
          <w:rFonts w:ascii="Gill Sans MT" w:hAnsi="Gill Sans MT" w:cs="Segoe UI"/>
          <w:color w:val="4B627A"/>
          <w:sz w:val="22"/>
          <w:szCs w:val="22"/>
        </w:rPr>
        <w:t xml:space="preserve">The 2026 findings show that, while public support for lung cancer screening remains strong in the USA and levels of stigma are lower than in many other countries, important challenges remain. Awareness of lung cancer symptoms is mixed, with one-third of respondents unable to identify a single symptom of lung cancer. </w:t>
      </w:r>
    </w:p>
    <w:p w14:paraId="10FC15C9" w14:textId="77777777" w:rsidR="00E4097A" w:rsidRPr="00E4097A" w:rsidRDefault="00E4097A" w:rsidP="00E4097A">
      <w:pPr>
        <w:pStyle w:val="NormalWeb"/>
        <w:shd w:val="clear" w:color="auto" w:fill="FFFFFF"/>
        <w:spacing w:before="0" w:beforeAutospacing="0" w:after="0" w:afterAutospacing="0"/>
        <w:rPr>
          <w:rFonts w:ascii="Gill Sans MT" w:hAnsi="Gill Sans MT" w:cs="Segoe UI"/>
          <w:color w:val="4B627A"/>
          <w:sz w:val="22"/>
          <w:szCs w:val="22"/>
        </w:rPr>
      </w:pPr>
    </w:p>
    <w:p w14:paraId="4432D7CA" w14:textId="727608E6" w:rsidR="00E4097A" w:rsidRDefault="00E4097A" w:rsidP="00E4097A">
      <w:pPr>
        <w:pStyle w:val="NormalWeb"/>
        <w:shd w:val="clear" w:color="auto" w:fill="FFFFFF"/>
        <w:spacing w:before="0" w:beforeAutospacing="0" w:after="0" w:afterAutospacing="0"/>
        <w:rPr>
          <w:rFonts w:ascii="Gill Sans MT" w:hAnsi="Gill Sans MT" w:cs="Segoe UI"/>
          <w:color w:val="4B627A"/>
          <w:sz w:val="22"/>
          <w:szCs w:val="22"/>
        </w:rPr>
      </w:pPr>
      <w:r w:rsidRPr="00E4097A">
        <w:rPr>
          <w:rFonts w:ascii="Gill Sans MT" w:hAnsi="Gill Sans MT" w:cs="Segoe UI"/>
          <w:color w:val="4B627A"/>
          <w:sz w:val="22"/>
          <w:szCs w:val="22"/>
        </w:rPr>
        <w:t>Although attitudes towards people with lung cancer are generally more positive than in many countries included in the survey, 3</w:t>
      </w:r>
      <w:r w:rsidR="00817377">
        <w:rPr>
          <w:rFonts w:ascii="Gill Sans MT" w:hAnsi="Gill Sans MT" w:cs="Segoe UI"/>
          <w:color w:val="4B627A"/>
          <w:sz w:val="22"/>
          <w:szCs w:val="22"/>
        </w:rPr>
        <w:t>0.6</w:t>
      </w:r>
      <w:r w:rsidRPr="00E4097A">
        <w:rPr>
          <w:rFonts w:ascii="Gill Sans MT" w:hAnsi="Gill Sans MT" w:cs="Segoe UI"/>
          <w:color w:val="4B627A"/>
          <w:sz w:val="22"/>
          <w:szCs w:val="22"/>
        </w:rPr>
        <w:t xml:space="preserve">% of respondents reported less sympathy for people with lung cancer than for those with other cancers, indicating that stigma and misconceptions have not been eliminated.  </w:t>
      </w:r>
    </w:p>
    <w:p w14:paraId="61ACC334" w14:textId="77777777" w:rsidR="00E4097A" w:rsidRPr="00E4097A" w:rsidRDefault="00E4097A" w:rsidP="00E4097A">
      <w:pPr>
        <w:pStyle w:val="NormalWeb"/>
        <w:shd w:val="clear" w:color="auto" w:fill="FFFFFF"/>
        <w:spacing w:before="0" w:beforeAutospacing="0" w:after="0" w:afterAutospacing="0"/>
        <w:rPr>
          <w:rFonts w:ascii="Gill Sans MT" w:hAnsi="Gill Sans MT" w:cs="Segoe UI"/>
          <w:color w:val="4B627A"/>
          <w:sz w:val="22"/>
          <w:szCs w:val="22"/>
        </w:rPr>
      </w:pPr>
    </w:p>
    <w:p w14:paraId="6D8D271D" w14:textId="35405DE2" w:rsidR="00E4097A" w:rsidRDefault="00E4097A" w:rsidP="00E4097A">
      <w:pPr>
        <w:pStyle w:val="NormalWeb"/>
        <w:shd w:val="clear" w:color="auto" w:fill="FFFFFF"/>
        <w:spacing w:before="0" w:beforeAutospacing="0" w:after="0" w:afterAutospacing="0"/>
        <w:rPr>
          <w:rFonts w:ascii="Gill Sans MT" w:hAnsi="Gill Sans MT" w:cs="Segoe UI"/>
          <w:color w:val="4B627A"/>
          <w:sz w:val="22"/>
          <w:szCs w:val="22"/>
        </w:rPr>
      </w:pPr>
      <w:r w:rsidRPr="00E4097A">
        <w:rPr>
          <w:rFonts w:ascii="Gill Sans MT" w:hAnsi="Gill Sans MT" w:cs="Segoe UI"/>
          <w:color w:val="4B627A"/>
          <w:sz w:val="22"/>
          <w:szCs w:val="22"/>
        </w:rPr>
        <w:t xml:space="preserve">Public support for lung cancer screening remains strong, with </w:t>
      </w:r>
      <w:r w:rsidR="00817377">
        <w:rPr>
          <w:rFonts w:ascii="Gill Sans MT" w:hAnsi="Gill Sans MT" w:cs="Segoe UI"/>
          <w:color w:val="4B627A"/>
          <w:sz w:val="22"/>
          <w:szCs w:val="22"/>
        </w:rPr>
        <w:t>79</w:t>
      </w:r>
      <w:r w:rsidRPr="00E4097A">
        <w:rPr>
          <w:rFonts w:ascii="Gill Sans MT" w:hAnsi="Gill Sans MT" w:cs="Segoe UI"/>
          <w:color w:val="4B627A"/>
          <w:sz w:val="22"/>
          <w:szCs w:val="22"/>
        </w:rPr>
        <w:t xml:space="preserve">.1% of respondents supporting a national screening programme. This demonstrates continued backing for efforts to improve early diagnosis and maximise participation in established screening programmes. </w:t>
      </w:r>
    </w:p>
    <w:p w14:paraId="3D0C760D" w14:textId="77777777" w:rsidR="00E4097A" w:rsidRPr="00E4097A" w:rsidRDefault="00E4097A" w:rsidP="00E4097A">
      <w:pPr>
        <w:pStyle w:val="NormalWeb"/>
        <w:shd w:val="clear" w:color="auto" w:fill="FFFFFF"/>
        <w:spacing w:before="0" w:beforeAutospacing="0" w:after="0" w:afterAutospacing="0"/>
        <w:rPr>
          <w:rFonts w:ascii="Gill Sans MT" w:hAnsi="Gill Sans MT" w:cs="Segoe UI"/>
          <w:color w:val="4B627A"/>
          <w:sz w:val="22"/>
          <w:szCs w:val="22"/>
        </w:rPr>
      </w:pPr>
    </w:p>
    <w:p w14:paraId="44C4DC73" w14:textId="5B226F5B" w:rsidR="00BA15DD" w:rsidRDefault="00E4097A" w:rsidP="00E4097A">
      <w:pPr>
        <w:pStyle w:val="NormalWeb"/>
        <w:shd w:val="clear" w:color="auto" w:fill="FFFFFF"/>
        <w:spacing w:before="0" w:beforeAutospacing="0" w:after="0" w:afterAutospacing="0"/>
        <w:rPr>
          <w:rFonts w:ascii="Gill Sans MT" w:hAnsi="Gill Sans MT" w:cs="Segoe UI"/>
          <w:color w:val="4B627A"/>
          <w:sz w:val="22"/>
          <w:szCs w:val="22"/>
        </w:rPr>
      </w:pPr>
      <w:r w:rsidRPr="00E4097A">
        <w:rPr>
          <w:rFonts w:ascii="Gill Sans MT" w:hAnsi="Gill Sans MT" w:cs="Segoe UI"/>
          <w:color w:val="4B627A"/>
          <w:sz w:val="22"/>
          <w:szCs w:val="22"/>
        </w:rPr>
        <w:t>These findings highlight the need for continued investment in public awareness, action to challenge stigma and misconceptions, and ongoing efforts to ensure eligible people can access screening and benefit from earlier diagnosis. The GLCC will use these findings to support advocacy and awareness activities aimed at improving outcomes for everyone affected by lung cancer in the USA.</w:t>
      </w:r>
    </w:p>
    <w:p w14:paraId="0CDA93EF" w14:textId="77777777" w:rsidR="00E4097A" w:rsidRDefault="00E4097A" w:rsidP="00E4097A">
      <w:pPr>
        <w:pStyle w:val="NormalWeb"/>
        <w:shd w:val="clear" w:color="auto" w:fill="FFFFFF"/>
        <w:spacing w:before="0" w:beforeAutospacing="0" w:after="0" w:afterAutospacing="0"/>
        <w:rPr>
          <w:rFonts w:ascii="Gill Sans MT" w:hAnsi="Gill Sans MT"/>
          <w:b/>
          <w:bCs/>
          <w:color w:val="2EAED0"/>
        </w:rPr>
      </w:pPr>
    </w:p>
    <w:p w14:paraId="4F49FDA5" w14:textId="77777777" w:rsidR="00BA15DD" w:rsidRPr="009F048B" w:rsidRDefault="00BA15DD" w:rsidP="00BA15DD">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649482EC" w14:textId="77777777" w:rsidR="00BA15DD" w:rsidRDefault="00BA15DD" w:rsidP="00BA15DD">
      <w:pPr>
        <w:pStyle w:val="NormalWeb"/>
        <w:shd w:val="clear" w:color="auto" w:fill="FFFFFF"/>
        <w:spacing w:before="0" w:beforeAutospacing="0" w:after="0" w:afterAutospacing="0"/>
        <w:rPr>
          <w:rFonts w:ascii="Gill Sans MT" w:hAnsi="Gill Sans MT"/>
          <w:color w:val="4B627A"/>
          <w:sz w:val="22"/>
          <w:szCs w:val="22"/>
        </w:rPr>
      </w:pPr>
    </w:p>
    <w:p w14:paraId="306F8BBA" w14:textId="77777777" w:rsidR="00BA15DD" w:rsidRPr="009F048B" w:rsidRDefault="00BA15DD" w:rsidP="00BA15DD">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425018F1" w14:textId="77777777" w:rsidR="00BA15DD" w:rsidRDefault="00BA15DD" w:rsidP="00BA15DD">
      <w:pPr>
        <w:pStyle w:val="NormalWeb"/>
        <w:shd w:val="clear" w:color="auto" w:fill="FFFFFF"/>
        <w:spacing w:before="0" w:beforeAutospacing="0" w:after="0" w:afterAutospacing="0"/>
        <w:rPr>
          <w:rFonts w:ascii="Gill Sans MT" w:hAnsi="Gill Sans MT"/>
          <w:color w:val="4B627A"/>
          <w:sz w:val="22"/>
          <w:szCs w:val="22"/>
        </w:rPr>
      </w:pPr>
    </w:p>
    <w:p w14:paraId="15D99C23" w14:textId="77777777" w:rsidR="00BA15DD" w:rsidRPr="009F048B" w:rsidRDefault="00BA15DD" w:rsidP="00BA15DD">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5847A23C" w14:textId="77777777" w:rsidR="00BA15DD" w:rsidRDefault="00BA15DD" w:rsidP="00BA15DD">
      <w:pPr>
        <w:pStyle w:val="NormalWeb"/>
        <w:shd w:val="clear" w:color="auto" w:fill="FFFFFF"/>
        <w:spacing w:before="0" w:beforeAutospacing="0" w:after="0" w:afterAutospacing="0"/>
        <w:rPr>
          <w:rFonts w:ascii="Gill Sans MT" w:hAnsi="Gill Sans MT"/>
          <w:color w:val="4B627A"/>
          <w:sz w:val="22"/>
          <w:szCs w:val="22"/>
        </w:rPr>
      </w:pPr>
    </w:p>
    <w:p w14:paraId="4F27C87D" w14:textId="77777777" w:rsidR="00BA15DD" w:rsidRPr="009C7746" w:rsidRDefault="00BA15DD" w:rsidP="00BA15DD">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E566D2" w14:textId="77777777" w:rsidR="00E86111" w:rsidRDefault="00E86111" w:rsidP="00926333">
      <w:r>
        <w:separator/>
      </w:r>
    </w:p>
  </w:endnote>
  <w:endnote w:type="continuationSeparator" w:id="0">
    <w:p w14:paraId="0D874B70" w14:textId="77777777" w:rsidR="00E86111" w:rsidRDefault="00E86111"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090743" w14:textId="77777777" w:rsidR="00E86111" w:rsidRDefault="00E86111" w:rsidP="00926333">
      <w:r>
        <w:separator/>
      </w:r>
    </w:p>
  </w:footnote>
  <w:footnote w:type="continuationSeparator" w:id="0">
    <w:p w14:paraId="73E912A3" w14:textId="77777777" w:rsidR="00E86111" w:rsidRDefault="00E86111" w:rsidP="00926333">
      <w:r>
        <w:continuationSeparator/>
      </w:r>
    </w:p>
  </w:footnote>
  <w:footnote w:id="1">
    <w:p w14:paraId="6CB29907" w14:textId="77777777" w:rsidR="00B02B8A" w:rsidRPr="008D31B9" w:rsidRDefault="00B02B8A" w:rsidP="00B02B8A">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5D6730FB" w14:textId="77777777" w:rsidR="00A66F43" w:rsidRPr="001C67CC" w:rsidRDefault="00A66F43" w:rsidP="00A66F43">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774D53">
        <w:rPr>
          <w:rFonts w:ascii="Gill Sans MT" w:hAnsi="Gill Sans MT"/>
          <w:color w:val="4B627A"/>
          <w:sz w:val="18"/>
          <w:szCs w:val="18"/>
          <w:lang w:val="nl-NL"/>
        </w:rPr>
        <w:t xml:space="preserve"> </w:t>
      </w:r>
      <w:proofErr w:type="gramStart"/>
      <w:r w:rsidRPr="00774D53">
        <w:rPr>
          <w:rFonts w:ascii="Gill Sans MT" w:eastAsia="Times New Roman" w:hAnsi="Gill Sans MT" w:cs="Segoe UI"/>
          <w:color w:val="4B627A"/>
          <w:kern w:val="0"/>
          <w:sz w:val="18"/>
          <w:szCs w:val="18"/>
          <w:lang w:val="nl-NL" w:eastAsia="en-GB"/>
          <w14:ligatures w14:val="none"/>
        </w:rPr>
        <w:t>de</w:t>
      </w:r>
      <w:proofErr w:type="gramEnd"/>
      <w:r w:rsidRPr="00774D53">
        <w:rPr>
          <w:rFonts w:ascii="Gill Sans MT" w:eastAsia="Times New Roman" w:hAnsi="Gill Sans MT" w:cs="Segoe UI"/>
          <w:color w:val="4B627A"/>
          <w:kern w:val="0"/>
          <w:sz w:val="18"/>
          <w:szCs w:val="18"/>
          <w:lang w:val="nl-NL" w:eastAsia="en-GB"/>
          <w14:ligatures w14:val="none"/>
        </w:rPr>
        <w:t xml:space="preserve"> Koning, H.J., van der Aalst, C.M., de Jong, P.A. </w:t>
      </w:r>
      <w:r w:rsidRPr="00774D53">
        <w:rPr>
          <w:rFonts w:ascii="Gill Sans MT" w:eastAsia="Times New Roman" w:hAnsi="Gill Sans MT" w:cs="Segoe UI"/>
          <w:i/>
          <w:iCs/>
          <w:color w:val="4B627A"/>
          <w:kern w:val="0"/>
          <w:sz w:val="18"/>
          <w:szCs w:val="18"/>
          <w:lang w:val="nl-NL" w:eastAsia="en-GB"/>
          <w14:ligatures w14:val="none"/>
        </w:rPr>
        <w:t>et al.</w:t>
      </w:r>
      <w:r w:rsidRPr="00774D53">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0F72A0A7" w14:textId="2C65440E" w:rsidR="004E6E33" w:rsidRPr="004E6E33" w:rsidRDefault="004E6E33" w:rsidP="004E6E33">
      <w:pPr>
        <w:rPr>
          <w:rFonts w:ascii="Gill Sans MT" w:hAnsi="Gill Sans MT" w:cs="Segoe UI"/>
          <w:sz w:val="18"/>
          <w:szCs w:val="18"/>
        </w:rPr>
      </w:pPr>
      <w:r w:rsidRPr="004E6E33">
        <w:rPr>
          <w:rStyle w:val="FootnoteReference"/>
          <w:rFonts w:ascii="Gill Sans MT" w:hAnsi="Gill Sans MT"/>
          <w:b/>
          <w:bCs/>
          <w:color w:val="4B627A"/>
          <w:sz w:val="18"/>
          <w:szCs w:val="18"/>
        </w:rPr>
        <w:footnoteRef/>
      </w:r>
      <w:r w:rsidRPr="004E6E33">
        <w:rPr>
          <w:rFonts w:ascii="Gill Sans MT" w:hAnsi="Gill Sans MT"/>
          <w:b/>
          <w:bCs/>
          <w:color w:val="4B627A"/>
          <w:sz w:val="18"/>
          <w:szCs w:val="18"/>
        </w:rPr>
        <w:t xml:space="preserve"> </w:t>
      </w:r>
      <w:r w:rsidRPr="004E6E33">
        <w:rPr>
          <w:rStyle w:val="Strong"/>
          <w:rFonts w:ascii="Gill Sans MT" w:hAnsi="Gill Sans MT" w:cs="Segoe UI"/>
          <w:b w:val="0"/>
          <w:bCs w:val="0"/>
          <w:color w:val="4B627A"/>
          <w:sz w:val="18"/>
          <w:szCs w:val="18"/>
        </w:rPr>
        <w:t>Lung Cancer Policy Network</w:t>
      </w:r>
      <w:r w:rsidRPr="004E6E33">
        <w:rPr>
          <w:rFonts w:ascii="Gill Sans MT" w:hAnsi="Gill Sans MT" w:cs="Segoe UI"/>
          <w:color w:val="4B627A"/>
          <w:sz w:val="18"/>
          <w:szCs w:val="18"/>
        </w:rPr>
        <w:t xml:space="preserve"> (2022)</w:t>
      </w:r>
      <w:r w:rsidR="000E5432">
        <w:rPr>
          <w:rFonts w:ascii="Gill Sans MT" w:hAnsi="Gill Sans MT" w:cs="Segoe UI"/>
          <w:color w:val="4B627A"/>
          <w:sz w:val="18"/>
          <w:szCs w:val="18"/>
        </w:rPr>
        <w:t>.</w:t>
      </w:r>
      <w:r w:rsidRPr="004E6E33">
        <w:rPr>
          <w:rFonts w:ascii="Gill Sans MT" w:hAnsi="Gill Sans MT" w:cs="Segoe UI"/>
          <w:color w:val="4B627A"/>
          <w:sz w:val="18"/>
          <w:szCs w:val="18"/>
        </w:rPr>
        <w:t xml:space="preserve"> </w:t>
      </w:r>
      <w:r w:rsidRPr="004E6E33">
        <w:rPr>
          <w:rStyle w:val="Emphasis"/>
          <w:rFonts w:ascii="Gill Sans MT" w:hAnsi="Gill Sans MT" w:cs="Segoe UI"/>
          <w:color w:val="4B627A"/>
          <w:sz w:val="18"/>
          <w:szCs w:val="18"/>
        </w:rPr>
        <w:t>The US national lung cancer screening programme</w:t>
      </w:r>
      <w:r w:rsidRPr="004E6E33">
        <w:rPr>
          <w:rFonts w:ascii="Gill Sans MT" w:hAnsi="Gill Sans MT" w:cs="Segoe UI"/>
          <w:color w:val="4B627A"/>
          <w:sz w:val="18"/>
          <w:szCs w:val="18"/>
        </w:rPr>
        <w:t>. Available at: https://www.lungcancerpolicynetwork.com/the-us-national-lung-cancer-screening-programme/ (Accessed: September 2026).</w:t>
      </w:r>
      <w:r>
        <w:rPr>
          <w:rFonts w:ascii="Gill Sans MT" w:hAnsi="Gill Sans MT" w:cs="Segoe UI"/>
          <w:color w:val="4B627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A0877"/>
    <w:multiLevelType w:val="hybridMultilevel"/>
    <w:tmpl w:val="FDF2C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8C26798"/>
    <w:multiLevelType w:val="multilevel"/>
    <w:tmpl w:val="DA60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BB4722"/>
    <w:multiLevelType w:val="multilevel"/>
    <w:tmpl w:val="4560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B927B5"/>
    <w:multiLevelType w:val="multilevel"/>
    <w:tmpl w:val="0A80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2"/>
  </w:num>
  <w:num w:numId="2" w16cid:durableId="1669358408">
    <w:abstractNumId w:val="4"/>
  </w:num>
  <w:num w:numId="3" w16cid:durableId="1356081497">
    <w:abstractNumId w:val="8"/>
  </w:num>
  <w:num w:numId="4" w16cid:durableId="1051536767">
    <w:abstractNumId w:val="7"/>
  </w:num>
  <w:num w:numId="5" w16cid:durableId="926882040">
    <w:abstractNumId w:val="13"/>
  </w:num>
  <w:num w:numId="6" w16cid:durableId="273903371">
    <w:abstractNumId w:val="9"/>
  </w:num>
  <w:num w:numId="7" w16cid:durableId="250437374">
    <w:abstractNumId w:val="16"/>
  </w:num>
  <w:num w:numId="8" w16cid:durableId="153767974">
    <w:abstractNumId w:val="3"/>
  </w:num>
  <w:num w:numId="9" w16cid:durableId="1468547735">
    <w:abstractNumId w:val="14"/>
  </w:num>
  <w:num w:numId="10" w16cid:durableId="1302534376">
    <w:abstractNumId w:val="5"/>
  </w:num>
  <w:num w:numId="11" w16cid:durableId="29959133">
    <w:abstractNumId w:val="15"/>
  </w:num>
  <w:num w:numId="12" w16cid:durableId="252054097">
    <w:abstractNumId w:val="1"/>
  </w:num>
  <w:num w:numId="13" w16cid:durableId="1127088918">
    <w:abstractNumId w:val="2"/>
  </w:num>
  <w:num w:numId="14" w16cid:durableId="1562785855">
    <w:abstractNumId w:val="0"/>
  </w:num>
  <w:num w:numId="15" w16cid:durableId="1268656495">
    <w:abstractNumId w:val="11"/>
  </w:num>
  <w:num w:numId="16" w16cid:durableId="306709241">
    <w:abstractNumId w:val="10"/>
  </w:num>
  <w:num w:numId="17" w16cid:durableId="151357030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253A5"/>
    <w:rsid w:val="00031747"/>
    <w:rsid w:val="0003645F"/>
    <w:rsid w:val="00036778"/>
    <w:rsid w:val="00042036"/>
    <w:rsid w:val="0005721E"/>
    <w:rsid w:val="000602D6"/>
    <w:rsid w:val="00060BF9"/>
    <w:rsid w:val="00065FAE"/>
    <w:rsid w:val="00075210"/>
    <w:rsid w:val="0008045E"/>
    <w:rsid w:val="000814FC"/>
    <w:rsid w:val="00091ED0"/>
    <w:rsid w:val="00096EC5"/>
    <w:rsid w:val="000A53FB"/>
    <w:rsid w:val="000A55BE"/>
    <w:rsid w:val="000A56C8"/>
    <w:rsid w:val="000C0E90"/>
    <w:rsid w:val="000C3EEC"/>
    <w:rsid w:val="000C42C4"/>
    <w:rsid w:val="000C4FD8"/>
    <w:rsid w:val="000C66FD"/>
    <w:rsid w:val="000E1D3C"/>
    <w:rsid w:val="000E5432"/>
    <w:rsid w:val="000F66CE"/>
    <w:rsid w:val="000F6DDF"/>
    <w:rsid w:val="00101D0F"/>
    <w:rsid w:val="0010271E"/>
    <w:rsid w:val="00106733"/>
    <w:rsid w:val="00116232"/>
    <w:rsid w:val="001200DE"/>
    <w:rsid w:val="001368DE"/>
    <w:rsid w:val="00142C3D"/>
    <w:rsid w:val="0014724E"/>
    <w:rsid w:val="00150B72"/>
    <w:rsid w:val="0015494D"/>
    <w:rsid w:val="00154D11"/>
    <w:rsid w:val="0015720A"/>
    <w:rsid w:val="001635FE"/>
    <w:rsid w:val="00171EB8"/>
    <w:rsid w:val="00187F10"/>
    <w:rsid w:val="00197A55"/>
    <w:rsid w:val="001A1D9E"/>
    <w:rsid w:val="001A5A74"/>
    <w:rsid w:val="001A7CAA"/>
    <w:rsid w:val="001A7D4F"/>
    <w:rsid w:val="001B0431"/>
    <w:rsid w:val="001B6660"/>
    <w:rsid w:val="001C0C14"/>
    <w:rsid w:val="001D0C1C"/>
    <w:rsid w:val="001D2BAF"/>
    <w:rsid w:val="001D5F22"/>
    <w:rsid w:val="001D6ABF"/>
    <w:rsid w:val="001E44E6"/>
    <w:rsid w:val="001E453A"/>
    <w:rsid w:val="001E4FDF"/>
    <w:rsid w:val="001E5107"/>
    <w:rsid w:val="001E5C33"/>
    <w:rsid w:val="001E5D32"/>
    <w:rsid w:val="001E63E4"/>
    <w:rsid w:val="001F0B36"/>
    <w:rsid w:val="00205EC8"/>
    <w:rsid w:val="00206896"/>
    <w:rsid w:val="00207422"/>
    <w:rsid w:val="00211A46"/>
    <w:rsid w:val="0021398F"/>
    <w:rsid w:val="002236F8"/>
    <w:rsid w:val="00223F57"/>
    <w:rsid w:val="0022498D"/>
    <w:rsid w:val="0023595E"/>
    <w:rsid w:val="002465DD"/>
    <w:rsid w:val="00251892"/>
    <w:rsid w:val="002632F3"/>
    <w:rsid w:val="00264510"/>
    <w:rsid w:val="0026627E"/>
    <w:rsid w:val="0027712D"/>
    <w:rsid w:val="002B18FF"/>
    <w:rsid w:val="002C471C"/>
    <w:rsid w:val="002C600D"/>
    <w:rsid w:val="002D2598"/>
    <w:rsid w:val="002D413D"/>
    <w:rsid w:val="002D69B9"/>
    <w:rsid w:val="002E50C0"/>
    <w:rsid w:val="002F2C66"/>
    <w:rsid w:val="002F5770"/>
    <w:rsid w:val="002F6539"/>
    <w:rsid w:val="00307012"/>
    <w:rsid w:val="003112B5"/>
    <w:rsid w:val="00317848"/>
    <w:rsid w:val="00326992"/>
    <w:rsid w:val="0033183B"/>
    <w:rsid w:val="003357DE"/>
    <w:rsid w:val="00335A1B"/>
    <w:rsid w:val="003411C2"/>
    <w:rsid w:val="00344EA5"/>
    <w:rsid w:val="003470C7"/>
    <w:rsid w:val="003534C3"/>
    <w:rsid w:val="00357428"/>
    <w:rsid w:val="0037380B"/>
    <w:rsid w:val="003829A0"/>
    <w:rsid w:val="00383B80"/>
    <w:rsid w:val="00387D33"/>
    <w:rsid w:val="00396747"/>
    <w:rsid w:val="0039762E"/>
    <w:rsid w:val="003978B3"/>
    <w:rsid w:val="003A0B62"/>
    <w:rsid w:val="003A595D"/>
    <w:rsid w:val="003B1204"/>
    <w:rsid w:val="003B1A2C"/>
    <w:rsid w:val="003B7718"/>
    <w:rsid w:val="003C5E27"/>
    <w:rsid w:val="003D7AD4"/>
    <w:rsid w:val="003E09E9"/>
    <w:rsid w:val="003E2179"/>
    <w:rsid w:val="003F2055"/>
    <w:rsid w:val="003F33B2"/>
    <w:rsid w:val="003F60C7"/>
    <w:rsid w:val="003F7F22"/>
    <w:rsid w:val="004005D4"/>
    <w:rsid w:val="00406CC4"/>
    <w:rsid w:val="004124A1"/>
    <w:rsid w:val="00415CD5"/>
    <w:rsid w:val="00417014"/>
    <w:rsid w:val="004244DB"/>
    <w:rsid w:val="00427102"/>
    <w:rsid w:val="004324B6"/>
    <w:rsid w:val="004330F1"/>
    <w:rsid w:val="00435945"/>
    <w:rsid w:val="00437D7F"/>
    <w:rsid w:val="00441C87"/>
    <w:rsid w:val="00445EBD"/>
    <w:rsid w:val="00456383"/>
    <w:rsid w:val="00462AFC"/>
    <w:rsid w:val="00463193"/>
    <w:rsid w:val="004637D4"/>
    <w:rsid w:val="0047399F"/>
    <w:rsid w:val="0047631E"/>
    <w:rsid w:val="004811BD"/>
    <w:rsid w:val="00486CE7"/>
    <w:rsid w:val="004A01AC"/>
    <w:rsid w:val="004B4295"/>
    <w:rsid w:val="004C4F5B"/>
    <w:rsid w:val="004C5681"/>
    <w:rsid w:val="004C673F"/>
    <w:rsid w:val="004D27DA"/>
    <w:rsid w:val="004D3747"/>
    <w:rsid w:val="004D5F87"/>
    <w:rsid w:val="004D6653"/>
    <w:rsid w:val="004D6ADD"/>
    <w:rsid w:val="004E03F6"/>
    <w:rsid w:val="004E60D8"/>
    <w:rsid w:val="004E6267"/>
    <w:rsid w:val="004E6E33"/>
    <w:rsid w:val="004F1067"/>
    <w:rsid w:val="004F6133"/>
    <w:rsid w:val="004F73AD"/>
    <w:rsid w:val="005012EE"/>
    <w:rsid w:val="00504FFC"/>
    <w:rsid w:val="00505A5E"/>
    <w:rsid w:val="0050648B"/>
    <w:rsid w:val="00511D9E"/>
    <w:rsid w:val="0051455E"/>
    <w:rsid w:val="00516CB1"/>
    <w:rsid w:val="005173B7"/>
    <w:rsid w:val="00517CFA"/>
    <w:rsid w:val="00517E2A"/>
    <w:rsid w:val="0052435E"/>
    <w:rsid w:val="00526239"/>
    <w:rsid w:val="00530616"/>
    <w:rsid w:val="0053622B"/>
    <w:rsid w:val="00543587"/>
    <w:rsid w:val="00543A27"/>
    <w:rsid w:val="00562612"/>
    <w:rsid w:val="00574862"/>
    <w:rsid w:val="005867EB"/>
    <w:rsid w:val="00590EAD"/>
    <w:rsid w:val="00593FD1"/>
    <w:rsid w:val="005940AF"/>
    <w:rsid w:val="005A0F21"/>
    <w:rsid w:val="005A1BFA"/>
    <w:rsid w:val="005A470F"/>
    <w:rsid w:val="005B3358"/>
    <w:rsid w:val="005C17DE"/>
    <w:rsid w:val="005C36C3"/>
    <w:rsid w:val="005C3BB2"/>
    <w:rsid w:val="005C40EE"/>
    <w:rsid w:val="005C6334"/>
    <w:rsid w:val="005C6D6F"/>
    <w:rsid w:val="005D58B0"/>
    <w:rsid w:val="005E36A2"/>
    <w:rsid w:val="005E4423"/>
    <w:rsid w:val="005E64C9"/>
    <w:rsid w:val="005F5970"/>
    <w:rsid w:val="006009CC"/>
    <w:rsid w:val="006135DB"/>
    <w:rsid w:val="006233AC"/>
    <w:rsid w:val="00623826"/>
    <w:rsid w:val="00626314"/>
    <w:rsid w:val="006274A5"/>
    <w:rsid w:val="00632F8A"/>
    <w:rsid w:val="00633C38"/>
    <w:rsid w:val="0063688A"/>
    <w:rsid w:val="00640CDC"/>
    <w:rsid w:val="00641FE9"/>
    <w:rsid w:val="00652099"/>
    <w:rsid w:val="006620DC"/>
    <w:rsid w:val="00675C0A"/>
    <w:rsid w:val="006777DE"/>
    <w:rsid w:val="00684E33"/>
    <w:rsid w:val="00685798"/>
    <w:rsid w:val="00690CE6"/>
    <w:rsid w:val="00691FBF"/>
    <w:rsid w:val="006A0719"/>
    <w:rsid w:val="006A10EC"/>
    <w:rsid w:val="006C6072"/>
    <w:rsid w:val="006D1F9D"/>
    <w:rsid w:val="006E010C"/>
    <w:rsid w:val="006E390A"/>
    <w:rsid w:val="006E784D"/>
    <w:rsid w:val="006F4874"/>
    <w:rsid w:val="006F6F60"/>
    <w:rsid w:val="006F737D"/>
    <w:rsid w:val="00700CE9"/>
    <w:rsid w:val="00701082"/>
    <w:rsid w:val="00703456"/>
    <w:rsid w:val="00707CF3"/>
    <w:rsid w:val="00707F2D"/>
    <w:rsid w:val="00707F9E"/>
    <w:rsid w:val="00720E59"/>
    <w:rsid w:val="007236BE"/>
    <w:rsid w:val="00724E3A"/>
    <w:rsid w:val="007432B0"/>
    <w:rsid w:val="0074378F"/>
    <w:rsid w:val="00751166"/>
    <w:rsid w:val="00753B8D"/>
    <w:rsid w:val="00757889"/>
    <w:rsid w:val="007618C9"/>
    <w:rsid w:val="00763EB0"/>
    <w:rsid w:val="00764F15"/>
    <w:rsid w:val="00774D53"/>
    <w:rsid w:val="00775639"/>
    <w:rsid w:val="00780C9C"/>
    <w:rsid w:val="00781186"/>
    <w:rsid w:val="00784A68"/>
    <w:rsid w:val="00784C7C"/>
    <w:rsid w:val="00786DA7"/>
    <w:rsid w:val="007933E6"/>
    <w:rsid w:val="007939C0"/>
    <w:rsid w:val="00795FE5"/>
    <w:rsid w:val="00797081"/>
    <w:rsid w:val="007A14AB"/>
    <w:rsid w:val="007A3FB8"/>
    <w:rsid w:val="007A4C2A"/>
    <w:rsid w:val="007A4EE9"/>
    <w:rsid w:val="007B30A9"/>
    <w:rsid w:val="007B4070"/>
    <w:rsid w:val="007D0386"/>
    <w:rsid w:val="007D47ED"/>
    <w:rsid w:val="007E29F3"/>
    <w:rsid w:val="007F2B55"/>
    <w:rsid w:val="007F3AF0"/>
    <w:rsid w:val="007F4431"/>
    <w:rsid w:val="00803A80"/>
    <w:rsid w:val="008050F4"/>
    <w:rsid w:val="008111B0"/>
    <w:rsid w:val="00813515"/>
    <w:rsid w:val="008149A0"/>
    <w:rsid w:val="00817377"/>
    <w:rsid w:val="0082052E"/>
    <w:rsid w:val="00821D55"/>
    <w:rsid w:val="00826288"/>
    <w:rsid w:val="00830322"/>
    <w:rsid w:val="00830B0C"/>
    <w:rsid w:val="00832BB9"/>
    <w:rsid w:val="00832F1B"/>
    <w:rsid w:val="00840A16"/>
    <w:rsid w:val="008508CA"/>
    <w:rsid w:val="00854DA5"/>
    <w:rsid w:val="00854FAD"/>
    <w:rsid w:val="008642D0"/>
    <w:rsid w:val="00873C33"/>
    <w:rsid w:val="00874698"/>
    <w:rsid w:val="008829EC"/>
    <w:rsid w:val="00887BF0"/>
    <w:rsid w:val="0089224E"/>
    <w:rsid w:val="008967A0"/>
    <w:rsid w:val="00896EBE"/>
    <w:rsid w:val="008A23B4"/>
    <w:rsid w:val="008A26FF"/>
    <w:rsid w:val="008A320B"/>
    <w:rsid w:val="008B020E"/>
    <w:rsid w:val="008B0511"/>
    <w:rsid w:val="008C254E"/>
    <w:rsid w:val="008C4251"/>
    <w:rsid w:val="008C4D66"/>
    <w:rsid w:val="008D0E6D"/>
    <w:rsid w:val="008D10BA"/>
    <w:rsid w:val="008D40E3"/>
    <w:rsid w:val="008F2D29"/>
    <w:rsid w:val="008F43EE"/>
    <w:rsid w:val="00901013"/>
    <w:rsid w:val="009022EA"/>
    <w:rsid w:val="0091001D"/>
    <w:rsid w:val="009113F0"/>
    <w:rsid w:val="00912BDE"/>
    <w:rsid w:val="009202F3"/>
    <w:rsid w:val="00925828"/>
    <w:rsid w:val="00926333"/>
    <w:rsid w:val="009276A1"/>
    <w:rsid w:val="00932879"/>
    <w:rsid w:val="00933D36"/>
    <w:rsid w:val="00944672"/>
    <w:rsid w:val="00954A2B"/>
    <w:rsid w:val="00956DDF"/>
    <w:rsid w:val="009577D9"/>
    <w:rsid w:val="009630D5"/>
    <w:rsid w:val="009649FD"/>
    <w:rsid w:val="00966C01"/>
    <w:rsid w:val="00977F23"/>
    <w:rsid w:val="00987532"/>
    <w:rsid w:val="00991513"/>
    <w:rsid w:val="00996C1E"/>
    <w:rsid w:val="00997047"/>
    <w:rsid w:val="009A4C42"/>
    <w:rsid w:val="009B0A47"/>
    <w:rsid w:val="009B5130"/>
    <w:rsid w:val="009B5292"/>
    <w:rsid w:val="009D02E0"/>
    <w:rsid w:val="009D2E9B"/>
    <w:rsid w:val="009E1E68"/>
    <w:rsid w:val="009E2776"/>
    <w:rsid w:val="009E532A"/>
    <w:rsid w:val="009F048B"/>
    <w:rsid w:val="009F2248"/>
    <w:rsid w:val="009F5BD7"/>
    <w:rsid w:val="00A05083"/>
    <w:rsid w:val="00A05D5D"/>
    <w:rsid w:val="00A1490E"/>
    <w:rsid w:val="00A14DFD"/>
    <w:rsid w:val="00A16EB0"/>
    <w:rsid w:val="00A2384A"/>
    <w:rsid w:val="00A2562B"/>
    <w:rsid w:val="00A32CBC"/>
    <w:rsid w:val="00A36D2F"/>
    <w:rsid w:val="00A4641D"/>
    <w:rsid w:val="00A5258C"/>
    <w:rsid w:val="00A526D1"/>
    <w:rsid w:val="00A54F72"/>
    <w:rsid w:val="00A60B3E"/>
    <w:rsid w:val="00A61A41"/>
    <w:rsid w:val="00A656B0"/>
    <w:rsid w:val="00A65C06"/>
    <w:rsid w:val="00A66F43"/>
    <w:rsid w:val="00A66F77"/>
    <w:rsid w:val="00A73C0F"/>
    <w:rsid w:val="00A7790F"/>
    <w:rsid w:val="00A82FD4"/>
    <w:rsid w:val="00A857E8"/>
    <w:rsid w:val="00A85A47"/>
    <w:rsid w:val="00AA349B"/>
    <w:rsid w:val="00AA357F"/>
    <w:rsid w:val="00AA411F"/>
    <w:rsid w:val="00AA5A8E"/>
    <w:rsid w:val="00AB09D4"/>
    <w:rsid w:val="00AC00B0"/>
    <w:rsid w:val="00AC0AA2"/>
    <w:rsid w:val="00AC27CD"/>
    <w:rsid w:val="00AD40E3"/>
    <w:rsid w:val="00AE2E97"/>
    <w:rsid w:val="00AE4556"/>
    <w:rsid w:val="00AE67AA"/>
    <w:rsid w:val="00AF04E3"/>
    <w:rsid w:val="00AF718C"/>
    <w:rsid w:val="00B00A6B"/>
    <w:rsid w:val="00B0175A"/>
    <w:rsid w:val="00B02B8A"/>
    <w:rsid w:val="00B11576"/>
    <w:rsid w:val="00B14480"/>
    <w:rsid w:val="00B16048"/>
    <w:rsid w:val="00B2120F"/>
    <w:rsid w:val="00B21270"/>
    <w:rsid w:val="00B22650"/>
    <w:rsid w:val="00B2356F"/>
    <w:rsid w:val="00B25FDC"/>
    <w:rsid w:val="00B2738E"/>
    <w:rsid w:val="00B30ABA"/>
    <w:rsid w:val="00B31049"/>
    <w:rsid w:val="00B36126"/>
    <w:rsid w:val="00B46549"/>
    <w:rsid w:val="00B51300"/>
    <w:rsid w:val="00B52E26"/>
    <w:rsid w:val="00B56503"/>
    <w:rsid w:val="00B60CA6"/>
    <w:rsid w:val="00B64A91"/>
    <w:rsid w:val="00B65224"/>
    <w:rsid w:val="00B658E0"/>
    <w:rsid w:val="00B65EAA"/>
    <w:rsid w:val="00B66C6D"/>
    <w:rsid w:val="00B66E27"/>
    <w:rsid w:val="00B86384"/>
    <w:rsid w:val="00B879D3"/>
    <w:rsid w:val="00B917F8"/>
    <w:rsid w:val="00BA15DD"/>
    <w:rsid w:val="00BA4FB4"/>
    <w:rsid w:val="00BA6F19"/>
    <w:rsid w:val="00BA7CE9"/>
    <w:rsid w:val="00BB2831"/>
    <w:rsid w:val="00BC797F"/>
    <w:rsid w:val="00BC7DBD"/>
    <w:rsid w:val="00BE0E07"/>
    <w:rsid w:val="00BE5E66"/>
    <w:rsid w:val="00BF6E6E"/>
    <w:rsid w:val="00C01D52"/>
    <w:rsid w:val="00C02D6E"/>
    <w:rsid w:val="00C02FEF"/>
    <w:rsid w:val="00C13EEF"/>
    <w:rsid w:val="00C148DC"/>
    <w:rsid w:val="00C241A3"/>
    <w:rsid w:val="00C36E43"/>
    <w:rsid w:val="00C40F07"/>
    <w:rsid w:val="00C43BC2"/>
    <w:rsid w:val="00C5712F"/>
    <w:rsid w:val="00C661AB"/>
    <w:rsid w:val="00C84664"/>
    <w:rsid w:val="00C8572F"/>
    <w:rsid w:val="00C87850"/>
    <w:rsid w:val="00C95739"/>
    <w:rsid w:val="00C959BE"/>
    <w:rsid w:val="00CA0DB0"/>
    <w:rsid w:val="00CA2D4B"/>
    <w:rsid w:val="00CA42F5"/>
    <w:rsid w:val="00CA48D0"/>
    <w:rsid w:val="00CB14A3"/>
    <w:rsid w:val="00CB229F"/>
    <w:rsid w:val="00CC27E9"/>
    <w:rsid w:val="00CC2C71"/>
    <w:rsid w:val="00CD12AC"/>
    <w:rsid w:val="00CD12FF"/>
    <w:rsid w:val="00CD6CC6"/>
    <w:rsid w:val="00CD7349"/>
    <w:rsid w:val="00CE0E0C"/>
    <w:rsid w:val="00CE31BC"/>
    <w:rsid w:val="00CF5F61"/>
    <w:rsid w:val="00CF6E5A"/>
    <w:rsid w:val="00D154F8"/>
    <w:rsid w:val="00D16CF6"/>
    <w:rsid w:val="00D17497"/>
    <w:rsid w:val="00D2180A"/>
    <w:rsid w:val="00D22D02"/>
    <w:rsid w:val="00D30BAC"/>
    <w:rsid w:val="00D31C9B"/>
    <w:rsid w:val="00D357ED"/>
    <w:rsid w:val="00D41610"/>
    <w:rsid w:val="00D42462"/>
    <w:rsid w:val="00D453BF"/>
    <w:rsid w:val="00D477D4"/>
    <w:rsid w:val="00D53E1A"/>
    <w:rsid w:val="00D55619"/>
    <w:rsid w:val="00D61B32"/>
    <w:rsid w:val="00D62596"/>
    <w:rsid w:val="00D67D3F"/>
    <w:rsid w:val="00D70020"/>
    <w:rsid w:val="00D753C0"/>
    <w:rsid w:val="00D75496"/>
    <w:rsid w:val="00D80CF3"/>
    <w:rsid w:val="00D811B8"/>
    <w:rsid w:val="00D83F00"/>
    <w:rsid w:val="00D85E8B"/>
    <w:rsid w:val="00D90B9D"/>
    <w:rsid w:val="00D928A4"/>
    <w:rsid w:val="00D939D8"/>
    <w:rsid w:val="00D94C6D"/>
    <w:rsid w:val="00D9782F"/>
    <w:rsid w:val="00DA4052"/>
    <w:rsid w:val="00DA55FB"/>
    <w:rsid w:val="00DB02AD"/>
    <w:rsid w:val="00DB5EB7"/>
    <w:rsid w:val="00DB7523"/>
    <w:rsid w:val="00DB75F0"/>
    <w:rsid w:val="00DB7767"/>
    <w:rsid w:val="00DC2BC9"/>
    <w:rsid w:val="00DC68FC"/>
    <w:rsid w:val="00DD092B"/>
    <w:rsid w:val="00DD28C9"/>
    <w:rsid w:val="00DD29EF"/>
    <w:rsid w:val="00DD317C"/>
    <w:rsid w:val="00DE378C"/>
    <w:rsid w:val="00DF0D99"/>
    <w:rsid w:val="00DF3168"/>
    <w:rsid w:val="00DF36B9"/>
    <w:rsid w:val="00DF3821"/>
    <w:rsid w:val="00DF7AD4"/>
    <w:rsid w:val="00E1073E"/>
    <w:rsid w:val="00E13746"/>
    <w:rsid w:val="00E13D56"/>
    <w:rsid w:val="00E22DB9"/>
    <w:rsid w:val="00E25A85"/>
    <w:rsid w:val="00E266BE"/>
    <w:rsid w:val="00E2732E"/>
    <w:rsid w:val="00E305D1"/>
    <w:rsid w:val="00E32C53"/>
    <w:rsid w:val="00E337D1"/>
    <w:rsid w:val="00E4097A"/>
    <w:rsid w:val="00E50154"/>
    <w:rsid w:val="00E51B9E"/>
    <w:rsid w:val="00E60912"/>
    <w:rsid w:val="00E70BBF"/>
    <w:rsid w:val="00E7166C"/>
    <w:rsid w:val="00E73402"/>
    <w:rsid w:val="00E75BCC"/>
    <w:rsid w:val="00E77AE1"/>
    <w:rsid w:val="00E8414E"/>
    <w:rsid w:val="00E85524"/>
    <w:rsid w:val="00E86111"/>
    <w:rsid w:val="00E92CFF"/>
    <w:rsid w:val="00E936D0"/>
    <w:rsid w:val="00E95DCB"/>
    <w:rsid w:val="00E97E80"/>
    <w:rsid w:val="00EA7484"/>
    <w:rsid w:val="00EB3B06"/>
    <w:rsid w:val="00EC0AF5"/>
    <w:rsid w:val="00EC525E"/>
    <w:rsid w:val="00EC553B"/>
    <w:rsid w:val="00ED0241"/>
    <w:rsid w:val="00ED2CE5"/>
    <w:rsid w:val="00EF55B7"/>
    <w:rsid w:val="00F00334"/>
    <w:rsid w:val="00F051E2"/>
    <w:rsid w:val="00F06BB0"/>
    <w:rsid w:val="00F06E2E"/>
    <w:rsid w:val="00F20FA1"/>
    <w:rsid w:val="00F22BA8"/>
    <w:rsid w:val="00F25678"/>
    <w:rsid w:val="00F264EB"/>
    <w:rsid w:val="00F328E1"/>
    <w:rsid w:val="00F3653F"/>
    <w:rsid w:val="00F4151B"/>
    <w:rsid w:val="00F458B3"/>
    <w:rsid w:val="00F5269C"/>
    <w:rsid w:val="00F6013B"/>
    <w:rsid w:val="00F6039B"/>
    <w:rsid w:val="00F62402"/>
    <w:rsid w:val="00F63F1A"/>
    <w:rsid w:val="00F657EC"/>
    <w:rsid w:val="00F65B14"/>
    <w:rsid w:val="00F762A1"/>
    <w:rsid w:val="00F81B32"/>
    <w:rsid w:val="00F82110"/>
    <w:rsid w:val="00F8261B"/>
    <w:rsid w:val="00F83D48"/>
    <w:rsid w:val="00F904BE"/>
    <w:rsid w:val="00F93573"/>
    <w:rsid w:val="00F93A7B"/>
    <w:rsid w:val="00F96401"/>
    <w:rsid w:val="00FA4D74"/>
    <w:rsid w:val="00FA5053"/>
    <w:rsid w:val="00FA5CBE"/>
    <w:rsid w:val="00FA6621"/>
    <w:rsid w:val="00FB1569"/>
    <w:rsid w:val="00FC23D7"/>
    <w:rsid w:val="00FC48D8"/>
    <w:rsid w:val="00FD1E8E"/>
    <w:rsid w:val="00FD482A"/>
    <w:rsid w:val="00FE0B5E"/>
    <w:rsid w:val="00FE28E9"/>
    <w:rsid w:val="00FF372E"/>
    <w:rsid w:val="00FF4661"/>
    <w:rsid w:val="00FF5593"/>
    <w:rsid w:val="00FF65A9"/>
    <w:rsid w:val="00FF6E0C"/>
    <w:rsid w:val="00FF7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966C01"/>
    <w:pPr>
      <w:keepNext/>
      <w:keepLines/>
      <w:spacing w:before="160" w:after="80"/>
      <w:outlineLvl w:val="2"/>
    </w:pPr>
    <w:rPr>
      <w:rFonts w:ascii="Times New Roman" w:eastAsiaTheme="majorEastAsia" w:hAnsi="Times New Roman" w:cstheme="majorBidi"/>
      <w:color w:val="2F5496" w:themeColor="accent1" w:themeShade="BF"/>
      <w:kern w:val="0"/>
      <w:sz w:val="28"/>
      <w:szCs w:val="2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B02B8A"/>
    <w:rPr>
      <w:vertAlign w:val="superscript"/>
    </w:rPr>
  </w:style>
  <w:style w:type="character" w:styleId="FollowedHyperlink">
    <w:name w:val="FollowedHyperlink"/>
    <w:basedOn w:val="DefaultParagraphFont"/>
    <w:uiPriority w:val="99"/>
    <w:semiHidden/>
    <w:unhideWhenUsed/>
    <w:rsid w:val="00BA15DD"/>
    <w:rPr>
      <w:color w:val="954F72" w:themeColor="followedHyperlink"/>
      <w:u w:val="single"/>
    </w:rPr>
  </w:style>
  <w:style w:type="character" w:customStyle="1" w:styleId="Heading3Char">
    <w:name w:val="Heading 3 Char"/>
    <w:basedOn w:val="DefaultParagraphFont"/>
    <w:link w:val="Heading3"/>
    <w:uiPriority w:val="9"/>
    <w:rsid w:val="00966C01"/>
    <w:rPr>
      <w:rFonts w:ascii="Times New Roman" w:eastAsiaTheme="majorEastAsia" w:hAnsi="Times New Roman" w:cstheme="majorBidi"/>
      <w:color w:val="2F5496" w:themeColor="accent1" w:themeShade="BF"/>
      <w:kern w:val="0"/>
      <w:sz w:val="28"/>
      <w:szCs w:val="28"/>
      <w:lang w:eastAsia="en-GB"/>
      <w14:ligatures w14:val="none"/>
    </w:rPr>
  </w:style>
  <w:style w:type="character" w:styleId="Strong">
    <w:name w:val="Strong"/>
    <w:basedOn w:val="DefaultParagraphFont"/>
    <w:uiPriority w:val="22"/>
    <w:qFormat/>
    <w:rsid w:val="00966C01"/>
    <w:rPr>
      <w:b/>
      <w:bCs/>
    </w:rPr>
  </w:style>
  <w:style w:type="character" w:styleId="Emphasis">
    <w:name w:val="Emphasis"/>
    <w:basedOn w:val="DefaultParagraphFont"/>
    <w:uiPriority w:val="20"/>
    <w:qFormat/>
    <w:rsid w:val="00966C01"/>
    <w:rPr>
      <w:i/>
      <w:iCs/>
    </w:rPr>
  </w:style>
  <w:style w:type="paragraph" w:styleId="FootnoteText">
    <w:name w:val="footnote text"/>
    <w:basedOn w:val="Normal"/>
    <w:link w:val="FootnoteTextChar"/>
    <w:uiPriority w:val="99"/>
    <w:semiHidden/>
    <w:unhideWhenUsed/>
    <w:rsid w:val="004E6E33"/>
    <w:rPr>
      <w:sz w:val="20"/>
      <w:szCs w:val="20"/>
    </w:rPr>
  </w:style>
  <w:style w:type="character" w:customStyle="1" w:styleId="FootnoteTextChar">
    <w:name w:val="Footnote Text Char"/>
    <w:basedOn w:val="DefaultParagraphFont"/>
    <w:link w:val="FootnoteText"/>
    <w:uiPriority w:val="99"/>
    <w:semiHidden/>
    <w:rsid w:val="004E6E3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the USA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0.4783</c:v>
                </c:pt>
                <c:pt idx="1">
                  <c:v>0.42570000000000002</c:v>
                </c:pt>
                <c:pt idx="2">
                  <c:v>0.33019999999999999</c:v>
                </c:pt>
                <c:pt idx="3">
                  <c:v>0.33950000000000002</c:v>
                </c:pt>
                <c:pt idx="4">
                  <c:v>0.30270000000000002</c:v>
                </c:pt>
              </c:numCache>
            </c:numRef>
          </c:val>
          <c:extLst>
            <c:ext xmlns:c16="http://schemas.microsoft.com/office/drawing/2014/chart" uri="{C3380CC4-5D6E-409C-BE32-E72D297353CC}">
              <c16:uniqueId val="{00000000-DBE6-D74C-9E10-05AF7115E8FC}"/>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the USA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Current/Used to smoke</c:v>
                </c:pt>
                <c:pt idx="1">
                  <c:v>Never smoked</c:v>
                </c:pt>
              </c:strCache>
            </c:strRef>
          </c:cat>
          <c:val>
            <c:numRef>
              <c:f>Sheet1!$B$2:$B$3</c:f>
              <c:numCache>
                <c:formatCode>0.0%</c:formatCode>
                <c:ptCount val="2"/>
                <c:pt idx="0">
                  <c:v>0.30499999999999999</c:v>
                </c:pt>
                <c:pt idx="1">
                  <c:v>0.35799999999999998</c:v>
                </c:pt>
              </c:numCache>
            </c:numRef>
          </c:val>
          <c:extLst>
            <c:ext xmlns:c16="http://schemas.microsoft.com/office/drawing/2014/chart" uri="{C3380CC4-5D6E-409C-BE32-E72D297353CC}">
              <c16:uniqueId val="{00000000-CE4E-9541-9A85-1445B41E4AD0}"/>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the USA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0.30430000000000001</c:v>
                </c:pt>
                <c:pt idx="1">
                  <c:v>0.35639999999999999</c:v>
                </c:pt>
                <c:pt idx="2">
                  <c:v>0.38140000000000002</c:v>
                </c:pt>
                <c:pt idx="3">
                  <c:v>0.3256</c:v>
                </c:pt>
                <c:pt idx="4">
                  <c:v>0.24890000000000001</c:v>
                </c:pt>
              </c:numCache>
            </c:numRef>
          </c:val>
          <c:extLst>
            <c:ext xmlns:c16="http://schemas.microsoft.com/office/drawing/2014/chart" uri="{C3380CC4-5D6E-409C-BE32-E72D297353CC}">
              <c16:uniqueId val="{00000000-1C89-3D44-905C-6F9776B1DE21}"/>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the USA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0.2964</c:v>
                </c:pt>
                <c:pt idx="1">
                  <c:v>0.32079999999999997</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the USA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0.6522</c:v>
                </c:pt>
                <c:pt idx="1">
                  <c:v>0.78220000000000001</c:v>
                </c:pt>
                <c:pt idx="2">
                  <c:v>0.73950000000000005</c:v>
                </c:pt>
                <c:pt idx="3">
                  <c:v>0.79530000000000001</c:v>
                </c:pt>
                <c:pt idx="4">
                  <c:v>0.82289999999999996</c:v>
                </c:pt>
              </c:numCache>
            </c:numRef>
          </c:val>
          <c:extLst>
            <c:ext xmlns:c16="http://schemas.microsoft.com/office/drawing/2014/chart" uri="{C3380CC4-5D6E-409C-BE32-E72D297353CC}">
              <c16:uniqueId val="{00000000-7FD0-41CA-BA0B-40A3405D9CE8}"/>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the USA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0.82450000000000001</c:v>
                </c:pt>
                <c:pt idx="1">
                  <c:v>0.75190000000000001</c:v>
                </c:pt>
              </c:numCache>
            </c:numRef>
          </c:val>
          <c:extLst>
            <c:ext xmlns:c16="http://schemas.microsoft.com/office/drawing/2014/chart" uri="{C3380CC4-5D6E-409C-BE32-E72D297353CC}">
              <c16:uniqueId val="{00000000-872D-CB47-ABF2-B6D549573216}"/>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1521</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William Thompson</cp:lastModifiedBy>
  <cp:revision>419</cp:revision>
  <dcterms:created xsi:type="dcterms:W3CDTF">2023-08-23T11:55:00Z</dcterms:created>
  <dcterms:modified xsi:type="dcterms:W3CDTF">2026-10-30T10:44:00Z</dcterms:modified>
</cp:coreProperties>
</file>